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0E1" w:rsidRDefault="0064023E">
      <w:pPr>
        <w:rPr>
          <w:sz w:val="28"/>
        </w:rPr>
      </w:pPr>
      <w:bookmarkStart w:id="0" w:name="_GoBack"/>
      <w:bookmarkEnd w:id="0"/>
      <w:r>
        <w:rPr>
          <w:sz w:val="28"/>
        </w:rPr>
        <w:t>INTERPRETACIJSKI  CENTAR  VLAŠKI  PUTI</w:t>
      </w:r>
    </w:p>
    <w:p w:rsidR="00B440E1" w:rsidRDefault="0064023E">
      <w:pPr>
        <w:rPr>
          <w:sz w:val="28"/>
        </w:rPr>
      </w:pPr>
      <w:r>
        <w:rPr>
          <w:sz w:val="28"/>
        </w:rPr>
        <w:t>Broj RKP : 52178 , Matični broj: 05413010</w:t>
      </w:r>
    </w:p>
    <w:p w:rsidR="00B440E1" w:rsidRDefault="0064023E">
      <w:pPr>
        <w:rPr>
          <w:sz w:val="28"/>
        </w:rPr>
      </w:pPr>
      <w:r>
        <w:rPr>
          <w:sz w:val="28"/>
        </w:rPr>
        <w:t>OIB: 60281760668 ,Razina : 21</w:t>
      </w:r>
    </w:p>
    <w:p w:rsidR="00B440E1" w:rsidRDefault="0064023E">
      <w:pPr>
        <w:rPr>
          <w:sz w:val="28"/>
        </w:rPr>
      </w:pPr>
      <w:r>
        <w:rPr>
          <w:sz w:val="28"/>
        </w:rPr>
        <w:t>Šifra djelatnosti: 4778 ,Razdjel: 000</w:t>
      </w:r>
    </w:p>
    <w:p w:rsidR="00B440E1" w:rsidRDefault="0064023E">
      <w:pPr>
        <w:rPr>
          <w:sz w:val="28"/>
        </w:rPr>
      </w:pPr>
      <w:r>
        <w:rPr>
          <w:sz w:val="28"/>
        </w:rPr>
        <w:t>Šifra općine: 2178 ,IBAN:  HR94 2340 0091 1111 35671</w:t>
      </w:r>
    </w:p>
    <w:p w:rsidR="00B440E1" w:rsidRDefault="00B440E1">
      <w:pPr>
        <w:rPr>
          <w:sz w:val="28"/>
        </w:rPr>
      </w:pPr>
    </w:p>
    <w:p w:rsidR="00B440E1" w:rsidRDefault="0064023E">
      <w:pPr>
        <w:rPr>
          <w:sz w:val="28"/>
        </w:rPr>
      </w:pPr>
      <w:r>
        <w:rPr>
          <w:sz w:val="28"/>
        </w:rPr>
        <w:t>Bilješke uz Financijske izvještaje za razdoblje od 01. siječnja do 30. lipnja    2023.godine</w:t>
      </w:r>
    </w:p>
    <w:p w:rsidR="00B440E1" w:rsidRDefault="0064023E">
      <w:pPr>
        <w:rPr>
          <w:sz w:val="28"/>
        </w:rPr>
      </w:pPr>
      <w:r>
        <w:rPr>
          <w:sz w:val="28"/>
        </w:rPr>
        <w:t>Javna ustanova Interpretacijski centar Vlaški puti obavlja kulturnu djelatnost , čiji je osnivač Općina Kršan u 90%-</w:t>
      </w:r>
      <w:proofErr w:type="spellStart"/>
      <w:r>
        <w:rPr>
          <w:sz w:val="28"/>
        </w:rPr>
        <w:t>tnom</w:t>
      </w:r>
      <w:proofErr w:type="spellEnd"/>
      <w:r>
        <w:rPr>
          <w:sz w:val="28"/>
        </w:rPr>
        <w:t xml:space="preserve"> udjelu.</w:t>
      </w:r>
    </w:p>
    <w:p w:rsidR="00B440E1" w:rsidRDefault="0064023E">
      <w:pPr>
        <w:rPr>
          <w:sz w:val="28"/>
        </w:rPr>
      </w:pPr>
      <w:r>
        <w:rPr>
          <w:sz w:val="28"/>
        </w:rPr>
        <w:t xml:space="preserve">U Interpretacijskom centru se izlažu i promoviraju tradicionalni vlaški jezik i običaji </w:t>
      </w:r>
      <w:proofErr w:type="spellStart"/>
      <w:r>
        <w:rPr>
          <w:sz w:val="28"/>
        </w:rPr>
        <w:t>Šušnjevice</w:t>
      </w:r>
      <w:proofErr w:type="spellEnd"/>
      <w:r>
        <w:rPr>
          <w:sz w:val="28"/>
        </w:rPr>
        <w:t xml:space="preserve"> i okolice. </w:t>
      </w:r>
    </w:p>
    <w:p w:rsidR="00B440E1" w:rsidRDefault="0064023E">
      <w:pPr>
        <w:rPr>
          <w:sz w:val="28"/>
        </w:rPr>
      </w:pPr>
      <w:r>
        <w:rPr>
          <w:sz w:val="28"/>
        </w:rPr>
        <w:t>Odlukom osnivača, muzej zapošljava dva djelatnika na nepuno radno vrijeme.</w:t>
      </w:r>
    </w:p>
    <w:p w:rsidR="00B440E1" w:rsidRDefault="00B440E1">
      <w:pPr>
        <w:rPr>
          <w:sz w:val="28"/>
        </w:rPr>
      </w:pPr>
    </w:p>
    <w:p w:rsidR="00B440E1" w:rsidRDefault="0064023E">
      <w:pPr>
        <w:rPr>
          <w:sz w:val="28"/>
        </w:rPr>
      </w:pPr>
      <w:r>
        <w:rPr>
          <w:sz w:val="28"/>
        </w:rPr>
        <w:t xml:space="preserve">BILJEŠKE UZ OBRAZAC PR-RAS  I OBVEZE </w:t>
      </w:r>
    </w:p>
    <w:p w:rsidR="00B440E1" w:rsidRDefault="00B440E1">
      <w:pPr>
        <w:rPr>
          <w:sz w:val="28"/>
        </w:rPr>
      </w:pPr>
    </w:p>
    <w:p w:rsidR="00B440E1" w:rsidRDefault="0064023E">
      <w:pPr>
        <w:rPr>
          <w:sz w:val="28"/>
        </w:rPr>
      </w:pPr>
      <w:r>
        <w:rPr>
          <w:sz w:val="28"/>
        </w:rPr>
        <w:t xml:space="preserve">Prihodi i primici </w:t>
      </w:r>
    </w:p>
    <w:p w:rsidR="00B440E1" w:rsidRDefault="0064023E">
      <w:pPr>
        <w:rPr>
          <w:sz w:val="28"/>
        </w:rPr>
      </w:pPr>
      <w:r>
        <w:rPr>
          <w:sz w:val="28"/>
        </w:rPr>
        <w:t xml:space="preserve">Prihodi od poslovanja ukupni za razdoblje 01.01.2023. g. ostvareni su u visini od 22.953,86 </w:t>
      </w:r>
      <w:proofErr w:type="spellStart"/>
      <w:r>
        <w:rPr>
          <w:sz w:val="28"/>
        </w:rPr>
        <w:t>eur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Satoje</w:t>
      </w:r>
      <w:proofErr w:type="spellEnd"/>
      <w:r>
        <w:rPr>
          <w:sz w:val="28"/>
        </w:rPr>
        <w:t xml:space="preserve"> se od uplaćenih sredstava za financiranje troškova od Općine Kršan u iznosu od 18.087,45 </w:t>
      </w:r>
      <w:proofErr w:type="spellStart"/>
      <w:r>
        <w:rPr>
          <w:sz w:val="28"/>
        </w:rPr>
        <w:t>eur</w:t>
      </w:r>
      <w:proofErr w:type="spellEnd"/>
      <w:r>
        <w:rPr>
          <w:sz w:val="28"/>
        </w:rPr>
        <w:t xml:space="preserve">, prihoda od Istarske županije u iznosu od 2.950,00 </w:t>
      </w:r>
      <w:proofErr w:type="spellStart"/>
      <w:r>
        <w:rPr>
          <w:sz w:val="28"/>
        </w:rPr>
        <w:t>eur</w:t>
      </w:r>
      <w:proofErr w:type="spellEnd"/>
      <w:r>
        <w:rPr>
          <w:sz w:val="28"/>
        </w:rPr>
        <w:t xml:space="preserve">, prihoda od prodaje suvenira, ulaznica i </w:t>
      </w:r>
      <w:proofErr w:type="spellStart"/>
      <w:r>
        <w:rPr>
          <w:sz w:val="28"/>
        </w:rPr>
        <w:t>sl</w:t>
      </w:r>
      <w:proofErr w:type="spellEnd"/>
      <w:r>
        <w:rPr>
          <w:sz w:val="28"/>
        </w:rPr>
        <w:t xml:space="preserve"> u iznosu od 1.916,20 </w:t>
      </w:r>
      <w:proofErr w:type="spellStart"/>
      <w:r>
        <w:rPr>
          <w:sz w:val="28"/>
        </w:rPr>
        <w:t>eur</w:t>
      </w:r>
      <w:proofErr w:type="spellEnd"/>
      <w:r>
        <w:rPr>
          <w:sz w:val="28"/>
        </w:rPr>
        <w:t xml:space="preserve">, te </w:t>
      </w:r>
      <w:proofErr w:type="spellStart"/>
      <w:r>
        <w:rPr>
          <w:sz w:val="28"/>
        </w:rPr>
        <w:t>kmte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avista</w:t>
      </w:r>
      <w:proofErr w:type="spellEnd"/>
      <w:r>
        <w:rPr>
          <w:sz w:val="28"/>
        </w:rPr>
        <w:t xml:space="preserve"> 0,21 </w:t>
      </w:r>
      <w:proofErr w:type="spellStart"/>
      <w:r>
        <w:rPr>
          <w:sz w:val="28"/>
        </w:rPr>
        <w:t>eur</w:t>
      </w:r>
      <w:proofErr w:type="spellEnd"/>
      <w:r>
        <w:rPr>
          <w:sz w:val="28"/>
        </w:rPr>
        <w:t xml:space="preserve">. </w:t>
      </w:r>
    </w:p>
    <w:p w:rsidR="00B440E1" w:rsidRDefault="00B440E1">
      <w:pPr>
        <w:rPr>
          <w:sz w:val="28"/>
        </w:rPr>
      </w:pPr>
    </w:p>
    <w:p w:rsidR="00B440E1" w:rsidRDefault="0064023E">
      <w:pPr>
        <w:rPr>
          <w:sz w:val="28"/>
        </w:rPr>
      </w:pPr>
      <w:r>
        <w:rPr>
          <w:sz w:val="28"/>
        </w:rPr>
        <w:t>Rashodi i izdaci</w:t>
      </w:r>
    </w:p>
    <w:p w:rsidR="00B440E1" w:rsidRDefault="0064023E">
      <w:pPr>
        <w:rPr>
          <w:sz w:val="28"/>
        </w:rPr>
      </w:pPr>
      <w:r>
        <w:rPr>
          <w:sz w:val="28"/>
        </w:rPr>
        <w:t xml:space="preserve">Ukupni rashodi u iznosu od 20.808,23 </w:t>
      </w:r>
      <w:proofErr w:type="spellStart"/>
      <w:r>
        <w:rPr>
          <w:sz w:val="28"/>
        </w:rPr>
        <w:t>eur</w:t>
      </w:r>
      <w:proofErr w:type="spellEnd"/>
      <w:r>
        <w:rPr>
          <w:sz w:val="28"/>
        </w:rPr>
        <w:t xml:space="preserve"> sastoje se od  rashoda za zaposlene u  iznosu od 12.658,84 </w:t>
      </w:r>
      <w:proofErr w:type="spellStart"/>
      <w:r>
        <w:rPr>
          <w:sz w:val="28"/>
        </w:rPr>
        <w:t>eur</w:t>
      </w:r>
      <w:proofErr w:type="spellEnd"/>
      <w:r>
        <w:rPr>
          <w:sz w:val="28"/>
        </w:rPr>
        <w:t xml:space="preserve">, materijalnih rashoda, rashodi za materijal i za energiju , rashoda za usluge i ostalih nespomenutih rashoda </w:t>
      </w:r>
      <w:proofErr w:type="spellStart"/>
      <w:r>
        <w:rPr>
          <w:sz w:val="28"/>
        </w:rPr>
        <w:t>rashoda</w:t>
      </w:r>
      <w:proofErr w:type="spellEnd"/>
      <w:r>
        <w:rPr>
          <w:sz w:val="28"/>
        </w:rPr>
        <w:t xml:space="preserve"> za usluge pošte, investicijskog održavanja, intelektualnih usluga, računalnih usluga , rashoda za premije osiguranja, bankarskih usluga, troškova licenci, nabave uredskog materijala , te ulaganja u računalne programe.  </w:t>
      </w:r>
    </w:p>
    <w:p w:rsidR="00B440E1" w:rsidRDefault="0064023E">
      <w:pPr>
        <w:rPr>
          <w:sz w:val="28"/>
        </w:rPr>
      </w:pPr>
      <w:r>
        <w:rPr>
          <w:sz w:val="28"/>
        </w:rPr>
        <w:t xml:space="preserve">Rezultat je višak prihoda je 3.077,55 </w:t>
      </w:r>
      <w:proofErr w:type="spellStart"/>
      <w:r>
        <w:rPr>
          <w:sz w:val="28"/>
        </w:rPr>
        <w:t>eur</w:t>
      </w:r>
      <w:proofErr w:type="spellEnd"/>
      <w:r>
        <w:rPr>
          <w:sz w:val="28"/>
        </w:rPr>
        <w:t xml:space="preserve"> , raspoloživ u slijedećem razdoblju .</w:t>
      </w:r>
    </w:p>
    <w:p w:rsidR="00B440E1" w:rsidRDefault="0064023E">
      <w:pPr>
        <w:rPr>
          <w:sz w:val="28"/>
        </w:rPr>
      </w:pPr>
      <w:r>
        <w:rPr>
          <w:sz w:val="28"/>
        </w:rPr>
        <w:t xml:space="preserve">Obveze i troškovi za plaće za 06 mjesec 2023. godine su  proknjiženi u tekući period , a isplaćene su 03.srpnja 2023.godine. To znači da su to nedospjele obveze u iznosu od 2.994,71 </w:t>
      </w:r>
      <w:proofErr w:type="spellStart"/>
      <w:r>
        <w:rPr>
          <w:sz w:val="28"/>
        </w:rPr>
        <w:t>eur</w:t>
      </w:r>
      <w:proofErr w:type="spellEnd"/>
      <w:r>
        <w:rPr>
          <w:sz w:val="28"/>
        </w:rPr>
        <w:t xml:space="preserve">. Obveze po računima za </w:t>
      </w:r>
      <w:proofErr w:type="spellStart"/>
      <w:r>
        <w:rPr>
          <w:sz w:val="28"/>
        </w:rPr>
        <w:t>energiju,telefon</w:t>
      </w:r>
      <w:proofErr w:type="spellEnd"/>
      <w:r>
        <w:rPr>
          <w:sz w:val="28"/>
        </w:rPr>
        <w:t xml:space="preserve"> ,usluge održavanja također spadaju u nedospjele obaveze jer su proknjižene sa 30.06.2023. a dospijeće im je u srpnju mjesecu 2023,g.i koje će biti plaćene u roku dospijeća a iznose 287,26 </w:t>
      </w:r>
      <w:proofErr w:type="spellStart"/>
      <w:r>
        <w:rPr>
          <w:sz w:val="28"/>
        </w:rPr>
        <w:t>eur.Također</w:t>
      </w:r>
      <w:proofErr w:type="spellEnd"/>
      <w:r>
        <w:rPr>
          <w:sz w:val="28"/>
        </w:rPr>
        <w:t xml:space="preserve">, postoje obaveze povrata  na račun Općine Kršan u iznosu od 12,05 </w:t>
      </w:r>
      <w:proofErr w:type="spellStart"/>
      <w:r>
        <w:rPr>
          <w:sz w:val="28"/>
        </w:rPr>
        <w:t>eur</w:t>
      </w:r>
      <w:proofErr w:type="spellEnd"/>
      <w:r>
        <w:rPr>
          <w:sz w:val="28"/>
        </w:rPr>
        <w:t xml:space="preserve">. </w:t>
      </w:r>
    </w:p>
    <w:p w:rsidR="00B440E1" w:rsidRDefault="00B440E1">
      <w:pPr>
        <w:rPr>
          <w:sz w:val="28"/>
        </w:rPr>
      </w:pPr>
    </w:p>
    <w:p w:rsidR="00B440E1" w:rsidRDefault="00B440E1">
      <w:pPr>
        <w:rPr>
          <w:sz w:val="28"/>
        </w:rPr>
      </w:pPr>
    </w:p>
    <w:p w:rsidR="00B440E1" w:rsidRDefault="0064023E">
      <w:pPr>
        <w:rPr>
          <w:sz w:val="28"/>
        </w:rPr>
      </w:pPr>
      <w:r>
        <w:rPr>
          <w:sz w:val="28"/>
        </w:rPr>
        <w:t>Kršan, 30. lipanj 2023.g.                              Odgovorna osoba:</w:t>
      </w:r>
    </w:p>
    <w:p w:rsidR="00B440E1" w:rsidRDefault="0064023E">
      <w:pPr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proofErr w:type="spellStart"/>
      <w:r>
        <w:rPr>
          <w:sz w:val="28"/>
        </w:rPr>
        <w:t>Viviana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Brkarić</w:t>
      </w:r>
      <w:proofErr w:type="spellEnd"/>
      <w:r>
        <w:rPr>
          <w:sz w:val="28"/>
        </w:rPr>
        <w:t xml:space="preserve">     </w:t>
      </w:r>
    </w:p>
    <w:p w:rsidR="00B440E1" w:rsidRDefault="00B440E1">
      <w:pPr>
        <w:rPr>
          <w:sz w:val="28"/>
        </w:rPr>
      </w:pPr>
    </w:p>
    <w:p w:rsidR="00B440E1" w:rsidRDefault="00B440E1">
      <w:pPr>
        <w:rPr>
          <w:sz w:val="28"/>
        </w:rPr>
      </w:pPr>
    </w:p>
    <w:p w:rsidR="00B440E1" w:rsidRDefault="0064023E">
      <w:pPr>
        <w:rPr>
          <w:sz w:val="28"/>
        </w:rPr>
      </w:pPr>
      <w:r>
        <w:rPr>
          <w:sz w:val="28"/>
        </w:rPr>
        <w:t xml:space="preserve"> </w:t>
      </w:r>
    </w:p>
    <w:p w:rsidR="00B440E1" w:rsidRDefault="0064023E">
      <w:pPr>
        <w:rPr>
          <w:sz w:val="28"/>
        </w:rPr>
      </w:pPr>
      <w:r>
        <w:rPr>
          <w:sz w:val="28"/>
        </w:rPr>
        <w:t xml:space="preserve">                   </w:t>
      </w:r>
    </w:p>
    <w:p w:rsidR="00B440E1" w:rsidRDefault="0064023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</w:t>
      </w:r>
    </w:p>
    <w:p w:rsidR="00B440E1" w:rsidRDefault="0064023E">
      <w:pPr>
        <w:rPr>
          <w:sz w:val="28"/>
        </w:rPr>
      </w:pPr>
      <w:r>
        <w:rPr>
          <w:sz w:val="28"/>
        </w:rPr>
        <w:t xml:space="preserve"> </w:t>
      </w:r>
    </w:p>
    <w:p w:rsidR="00B440E1" w:rsidRDefault="0064023E">
      <w:pPr>
        <w:rPr>
          <w:sz w:val="28"/>
        </w:rPr>
      </w:pPr>
      <w:r>
        <w:rPr>
          <w:sz w:val="28"/>
        </w:rPr>
        <w:t xml:space="preserve">                           </w:t>
      </w:r>
    </w:p>
    <w:p w:rsidR="00B440E1" w:rsidRDefault="00B440E1">
      <w:pPr>
        <w:rPr>
          <w:sz w:val="28"/>
        </w:rPr>
      </w:pPr>
    </w:p>
    <w:p w:rsidR="00B440E1" w:rsidRDefault="00B440E1">
      <w:pPr>
        <w:rPr>
          <w:sz w:val="28"/>
        </w:rPr>
      </w:pPr>
    </w:p>
    <w:p w:rsidR="0064023E" w:rsidRDefault="0064023E">
      <w:r>
        <w:rPr>
          <w:sz w:val="28"/>
        </w:rPr>
        <w:t xml:space="preserve">                                                                                                                                                           </w:t>
      </w:r>
    </w:p>
    <w:sectPr w:rsidR="0064023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2D"/>
    <w:rsid w:val="0064023E"/>
    <w:rsid w:val="00A6152D"/>
    <w:rsid w:val="00B440E1"/>
    <w:rsid w:val="00B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168D930-6FBA-4438-AFF2-6D591BDC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customStyle="1" w:styleId="Opisslike1">
    <w:name w:val="Opis slik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2</cp:revision>
  <cp:lastPrinted>1995-11-21T16:41:00Z</cp:lastPrinted>
  <dcterms:created xsi:type="dcterms:W3CDTF">2024-03-30T11:27:00Z</dcterms:created>
  <dcterms:modified xsi:type="dcterms:W3CDTF">2024-03-30T11:27:00Z</dcterms:modified>
</cp:coreProperties>
</file>