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848E9" w14:textId="66AE30E8" w:rsidR="004B7AD9" w:rsidRPr="004B7AD9" w:rsidRDefault="004B7AD9" w:rsidP="004B7AD9">
      <w:pPr>
        <w:spacing w:after="0"/>
        <w:rPr>
          <w:color w:val="000000" w:themeColor="text1"/>
        </w:rPr>
      </w:pPr>
      <w:r w:rsidRPr="004B7AD9">
        <w:rPr>
          <w:color w:val="000000" w:themeColor="text1"/>
        </w:rPr>
        <w:t>KLASA:</w:t>
      </w:r>
      <w:r w:rsidR="005409CF">
        <w:rPr>
          <w:color w:val="000000" w:themeColor="text1"/>
        </w:rPr>
        <w:t xml:space="preserve"> </w:t>
      </w:r>
      <w:r w:rsidR="004960B0">
        <w:rPr>
          <w:color w:val="000000" w:themeColor="text1"/>
        </w:rPr>
        <w:t>400-02/24-01/02</w:t>
      </w:r>
    </w:p>
    <w:p w14:paraId="6461D567" w14:textId="7B4FBDA3" w:rsidR="004B7AD9" w:rsidRPr="004B7AD9" w:rsidRDefault="004B7AD9" w:rsidP="004B7AD9">
      <w:pPr>
        <w:spacing w:after="0"/>
        <w:rPr>
          <w:color w:val="000000" w:themeColor="text1"/>
        </w:rPr>
      </w:pPr>
      <w:r w:rsidRPr="004B7AD9">
        <w:rPr>
          <w:color w:val="000000" w:themeColor="text1"/>
        </w:rPr>
        <w:t>URBROJ:</w:t>
      </w:r>
      <w:r w:rsidR="004960B0">
        <w:rPr>
          <w:color w:val="000000" w:themeColor="text1"/>
        </w:rPr>
        <w:t>2144/4-58-03-24-</w:t>
      </w:r>
      <w:r w:rsidR="00A37042">
        <w:rPr>
          <w:color w:val="000000" w:themeColor="text1"/>
        </w:rPr>
        <w:t>2</w:t>
      </w:r>
    </w:p>
    <w:p w14:paraId="1844CA8E" w14:textId="06CDD537" w:rsidR="004B7AD9" w:rsidRPr="004B7AD9" w:rsidRDefault="004B7AD9" w:rsidP="004B7AD9">
      <w:pPr>
        <w:rPr>
          <w:color w:val="000000" w:themeColor="text1"/>
        </w:rPr>
      </w:pPr>
      <w:r w:rsidRPr="004B7AD9">
        <w:rPr>
          <w:color w:val="000000" w:themeColor="text1"/>
        </w:rPr>
        <w:t xml:space="preserve">Šušnjevica, </w:t>
      </w:r>
      <w:r w:rsidR="00A37042">
        <w:rPr>
          <w:color w:val="000000" w:themeColor="text1"/>
        </w:rPr>
        <w:t>23</w:t>
      </w:r>
      <w:r w:rsidR="004960B0">
        <w:rPr>
          <w:color w:val="000000" w:themeColor="text1"/>
        </w:rPr>
        <w:t xml:space="preserve">. </w:t>
      </w:r>
      <w:r w:rsidR="00A37042">
        <w:rPr>
          <w:color w:val="000000" w:themeColor="text1"/>
        </w:rPr>
        <w:t>prosinca</w:t>
      </w:r>
      <w:r w:rsidR="004960B0">
        <w:rPr>
          <w:color w:val="000000" w:themeColor="text1"/>
        </w:rPr>
        <w:t>,2024</w:t>
      </w:r>
      <w:r w:rsidRPr="004B7AD9">
        <w:rPr>
          <w:color w:val="000000" w:themeColor="text1"/>
        </w:rPr>
        <w:t xml:space="preserve">. </w:t>
      </w:r>
    </w:p>
    <w:p w14:paraId="567E6F8D" w14:textId="627293FB" w:rsidR="004B7AD9" w:rsidRDefault="004B7AD9" w:rsidP="004B7AD9"/>
    <w:p w14:paraId="60A3EDD5" w14:textId="77777777" w:rsidR="00C46B4C" w:rsidRDefault="00C46B4C" w:rsidP="004B7AD9"/>
    <w:p w14:paraId="4B8A63A4" w14:textId="5ECC2A75" w:rsidR="004B7AD9" w:rsidRDefault="004B7AD9" w:rsidP="004B7AD9">
      <w:r>
        <w:t xml:space="preserve">                Na temelju članka 38. Zakonu o proračunu (Narodne novine br.144/21) i  Statuta Interpretacijskog centra Vlaški puti,</w:t>
      </w:r>
      <w:r w:rsidR="005C66D6">
        <w:t xml:space="preserve"> ravnateljica Interpretacijskog centra Vlaški puti </w:t>
      </w:r>
      <w:r w:rsidR="00604DC9">
        <w:t xml:space="preserve">donosi </w:t>
      </w:r>
      <w:r w:rsidR="005C66D6">
        <w:t xml:space="preserve"> </w:t>
      </w:r>
    </w:p>
    <w:p w14:paraId="3DFA064B" w14:textId="77777777" w:rsidR="00766C92" w:rsidRDefault="00766C92" w:rsidP="00766C92">
      <w:pPr>
        <w:jc w:val="both"/>
        <w:rPr>
          <w:b/>
          <w:bCs/>
          <w:sz w:val="24"/>
          <w:szCs w:val="24"/>
        </w:rPr>
      </w:pPr>
    </w:p>
    <w:p w14:paraId="16227C13" w14:textId="77777777" w:rsidR="00766C92" w:rsidRDefault="00766C92" w:rsidP="00766C92">
      <w:pPr>
        <w:jc w:val="both"/>
        <w:rPr>
          <w:b/>
          <w:bCs/>
          <w:sz w:val="24"/>
          <w:szCs w:val="24"/>
        </w:rPr>
      </w:pPr>
    </w:p>
    <w:p w14:paraId="1A2B4746" w14:textId="77777777" w:rsidR="00766C92" w:rsidRDefault="00766C92" w:rsidP="00766C92">
      <w:pPr>
        <w:jc w:val="both"/>
        <w:rPr>
          <w:b/>
          <w:bCs/>
          <w:sz w:val="24"/>
          <w:szCs w:val="24"/>
        </w:rPr>
      </w:pPr>
    </w:p>
    <w:p w14:paraId="2971CE5E" w14:textId="0CF48F34" w:rsidR="00766C92" w:rsidRPr="00766C92" w:rsidRDefault="00766C92" w:rsidP="00C46B4C">
      <w:pPr>
        <w:jc w:val="center"/>
        <w:rPr>
          <w:b/>
          <w:bCs/>
          <w:sz w:val="36"/>
          <w:szCs w:val="36"/>
        </w:rPr>
      </w:pPr>
      <w:r w:rsidRPr="00766C92">
        <w:rPr>
          <w:b/>
          <w:bCs/>
          <w:sz w:val="36"/>
          <w:szCs w:val="36"/>
        </w:rPr>
        <w:t>FINANCIJSKI PLAN INTERPRETACIJSKOG CENTRA VLAŠKI PUTI ZA 202</w:t>
      </w:r>
      <w:r w:rsidR="00676CB7">
        <w:rPr>
          <w:b/>
          <w:bCs/>
          <w:sz w:val="36"/>
          <w:szCs w:val="36"/>
        </w:rPr>
        <w:t>5</w:t>
      </w:r>
      <w:r w:rsidRPr="00766C92">
        <w:rPr>
          <w:b/>
          <w:bCs/>
          <w:sz w:val="36"/>
          <w:szCs w:val="36"/>
        </w:rPr>
        <w:t>. GODINU I PROJEKCIJE ZA 202</w:t>
      </w:r>
      <w:r w:rsidR="00676CB7">
        <w:rPr>
          <w:b/>
          <w:bCs/>
          <w:sz w:val="36"/>
          <w:szCs w:val="36"/>
        </w:rPr>
        <w:t>6</w:t>
      </w:r>
      <w:r w:rsidRPr="00766C92">
        <w:rPr>
          <w:b/>
          <w:bCs/>
          <w:sz w:val="36"/>
          <w:szCs w:val="36"/>
        </w:rPr>
        <w:t>. I 202</w:t>
      </w:r>
      <w:r w:rsidR="00676CB7">
        <w:rPr>
          <w:b/>
          <w:bCs/>
          <w:sz w:val="36"/>
          <w:szCs w:val="36"/>
        </w:rPr>
        <w:t>7</w:t>
      </w:r>
      <w:r w:rsidRPr="00766C92">
        <w:rPr>
          <w:b/>
          <w:bCs/>
          <w:sz w:val="36"/>
          <w:szCs w:val="36"/>
        </w:rPr>
        <w:t>. GODINU</w:t>
      </w:r>
    </w:p>
    <w:p w14:paraId="734EEA60" w14:textId="0EDD05ED" w:rsidR="00EC06F3" w:rsidRDefault="00EC06F3"/>
    <w:p w14:paraId="2A45D743" w14:textId="545FE04F" w:rsidR="00766C92" w:rsidRDefault="00766C92"/>
    <w:p w14:paraId="4D312F9E" w14:textId="0BE7E291" w:rsidR="00C46B4C" w:rsidRDefault="00C46B4C" w:rsidP="00766C92">
      <w:pPr>
        <w:jc w:val="both"/>
        <w:rPr>
          <w:b/>
          <w:bCs/>
          <w:sz w:val="24"/>
          <w:szCs w:val="24"/>
        </w:rPr>
      </w:pPr>
    </w:p>
    <w:p w14:paraId="59EB9483" w14:textId="3DAD5C80" w:rsidR="00C46B4C" w:rsidRDefault="00C46B4C" w:rsidP="00766C92">
      <w:pPr>
        <w:jc w:val="both"/>
        <w:rPr>
          <w:b/>
          <w:bCs/>
          <w:sz w:val="24"/>
          <w:szCs w:val="24"/>
        </w:rPr>
      </w:pPr>
    </w:p>
    <w:p w14:paraId="3EC27E74" w14:textId="467A0DD1" w:rsidR="00C46B4C" w:rsidRDefault="00C46B4C" w:rsidP="00766C92">
      <w:pPr>
        <w:jc w:val="both"/>
        <w:rPr>
          <w:b/>
          <w:bCs/>
          <w:sz w:val="24"/>
          <w:szCs w:val="24"/>
        </w:rPr>
      </w:pPr>
    </w:p>
    <w:p w14:paraId="5370F76C" w14:textId="77777777" w:rsidR="00C46B4C" w:rsidRDefault="00C46B4C" w:rsidP="00766C92">
      <w:pPr>
        <w:jc w:val="both"/>
        <w:rPr>
          <w:b/>
          <w:bCs/>
          <w:sz w:val="24"/>
          <w:szCs w:val="24"/>
        </w:rPr>
      </w:pPr>
    </w:p>
    <w:p w14:paraId="601D632D" w14:textId="77777777" w:rsidR="00C46B4C" w:rsidRDefault="00C46B4C" w:rsidP="00766C92">
      <w:pPr>
        <w:jc w:val="both"/>
        <w:rPr>
          <w:b/>
          <w:bCs/>
          <w:sz w:val="24"/>
          <w:szCs w:val="24"/>
        </w:rPr>
      </w:pPr>
    </w:p>
    <w:p w14:paraId="1D5D23C3" w14:textId="77777777" w:rsidR="00FC23AB" w:rsidRDefault="00FC23AB" w:rsidP="00766C92">
      <w:pPr>
        <w:jc w:val="both"/>
        <w:rPr>
          <w:b/>
          <w:bCs/>
          <w:sz w:val="24"/>
          <w:szCs w:val="24"/>
        </w:rPr>
      </w:pPr>
    </w:p>
    <w:p w14:paraId="207E4A29" w14:textId="77777777" w:rsidR="00FC23AB" w:rsidRDefault="00FC23AB" w:rsidP="00766C92">
      <w:pPr>
        <w:jc w:val="both"/>
        <w:rPr>
          <w:b/>
          <w:bCs/>
          <w:sz w:val="24"/>
          <w:szCs w:val="24"/>
        </w:rPr>
      </w:pPr>
    </w:p>
    <w:p w14:paraId="348A4367" w14:textId="72FC9CEF" w:rsidR="00766C92" w:rsidRDefault="00766C92" w:rsidP="00766C92">
      <w:pPr>
        <w:jc w:val="both"/>
        <w:rPr>
          <w:b/>
          <w:bCs/>
          <w:sz w:val="24"/>
          <w:szCs w:val="24"/>
        </w:rPr>
      </w:pPr>
      <w:r>
        <w:rPr>
          <w:b/>
          <w:bCs/>
          <w:sz w:val="24"/>
          <w:szCs w:val="24"/>
        </w:rPr>
        <w:t>Sadržaj:</w:t>
      </w:r>
    </w:p>
    <w:p w14:paraId="37488D3A" w14:textId="39AE5A7A" w:rsidR="00766C92" w:rsidRDefault="00766C92" w:rsidP="00766C92">
      <w:pPr>
        <w:pStyle w:val="Odlomakpopisa"/>
        <w:numPr>
          <w:ilvl w:val="0"/>
          <w:numId w:val="1"/>
        </w:numPr>
        <w:jc w:val="both"/>
        <w:rPr>
          <w:b/>
          <w:bCs/>
          <w:sz w:val="24"/>
          <w:szCs w:val="24"/>
        </w:rPr>
      </w:pPr>
      <w:r>
        <w:rPr>
          <w:b/>
          <w:bCs/>
          <w:sz w:val="24"/>
          <w:szCs w:val="24"/>
        </w:rPr>
        <w:t>Financi</w:t>
      </w:r>
      <w:r w:rsidR="00CC56AB">
        <w:rPr>
          <w:b/>
          <w:bCs/>
          <w:sz w:val="24"/>
          <w:szCs w:val="24"/>
        </w:rPr>
        <w:t>jski</w:t>
      </w:r>
      <w:r>
        <w:rPr>
          <w:b/>
          <w:bCs/>
          <w:sz w:val="24"/>
          <w:szCs w:val="24"/>
        </w:rPr>
        <w:t xml:space="preserve"> plan Interpretacijskog centra za 202</w:t>
      </w:r>
      <w:r w:rsidR="007C48F6">
        <w:rPr>
          <w:b/>
          <w:bCs/>
          <w:sz w:val="24"/>
          <w:szCs w:val="24"/>
        </w:rPr>
        <w:t>5</w:t>
      </w:r>
      <w:r>
        <w:rPr>
          <w:b/>
          <w:bCs/>
          <w:sz w:val="24"/>
          <w:szCs w:val="24"/>
        </w:rPr>
        <w:t>. godinu i projekcije za 202</w:t>
      </w:r>
      <w:r w:rsidR="007C48F6">
        <w:rPr>
          <w:b/>
          <w:bCs/>
          <w:sz w:val="24"/>
          <w:szCs w:val="24"/>
        </w:rPr>
        <w:t>6</w:t>
      </w:r>
      <w:r>
        <w:rPr>
          <w:b/>
          <w:bCs/>
          <w:sz w:val="24"/>
          <w:szCs w:val="24"/>
        </w:rPr>
        <w:t>. i 202</w:t>
      </w:r>
      <w:r w:rsidR="007C48F6">
        <w:rPr>
          <w:b/>
          <w:bCs/>
          <w:sz w:val="24"/>
          <w:szCs w:val="24"/>
        </w:rPr>
        <w:t>7</w:t>
      </w:r>
      <w:r>
        <w:rPr>
          <w:b/>
          <w:bCs/>
          <w:sz w:val="24"/>
          <w:szCs w:val="24"/>
        </w:rPr>
        <w:t>. godinu</w:t>
      </w:r>
    </w:p>
    <w:p w14:paraId="755EB67F" w14:textId="77777777" w:rsidR="00766C92" w:rsidRDefault="00766C92" w:rsidP="00766C92">
      <w:pPr>
        <w:pStyle w:val="Odlomakpopisa"/>
        <w:numPr>
          <w:ilvl w:val="1"/>
          <w:numId w:val="1"/>
        </w:numPr>
        <w:jc w:val="both"/>
        <w:rPr>
          <w:b/>
          <w:bCs/>
          <w:sz w:val="24"/>
          <w:szCs w:val="24"/>
        </w:rPr>
      </w:pPr>
      <w:r>
        <w:rPr>
          <w:b/>
          <w:bCs/>
          <w:sz w:val="24"/>
          <w:szCs w:val="24"/>
        </w:rPr>
        <w:t>OPĆI DIO</w:t>
      </w:r>
    </w:p>
    <w:p w14:paraId="4D8C0A77" w14:textId="77777777" w:rsidR="00766C92" w:rsidRDefault="00766C92" w:rsidP="00766C92">
      <w:pPr>
        <w:pStyle w:val="Odlomakpopisa"/>
        <w:numPr>
          <w:ilvl w:val="2"/>
          <w:numId w:val="1"/>
        </w:numPr>
        <w:jc w:val="both"/>
        <w:rPr>
          <w:b/>
          <w:bCs/>
          <w:sz w:val="24"/>
          <w:szCs w:val="24"/>
        </w:rPr>
      </w:pPr>
      <w:r>
        <w:rPr>
          <w:b/>
          <w:bCs/>
          <w:sz w:val="24"/>
          <w:szCs w:val="24"/>
        </w:rPr>
        <w:t>Sažetak računa prihoda i rashoda u EUR</w:t>
      </w:r>
    </w:p>
    <w:p w14:paraId="40C6E2BA" w14:textId="77777777" w:rsidR="00766C92" w:rsidRDefault="00766C92" w:rsidP="00766C92">
      <w:pPr>
        <w:pStyle w:val="Odlomakpopisa"/>
        <w:numPr>
          <w:ilvl w:val="2"/>
          <w:numId w:val="1"/>
        </w:numPr>
        <w:jc w:val="both"/>
        <w:rPr>
          <w:b/>
          <w:bCs/>
          <w:sz w:val="24"/>
          <w:szCs w:val="24"/>
        </w:rPr>
      </w:pPr>
      <w:r>
        <w:rPr>
          <w:b/>
          <w:bCs/>
          <w:sz w:val="24"/>
          <w:szCs w:val="24"/>
        </w:rPr>
        <w:t>Račun prihoda i rashoda</w:t>
      </w:r>
    </w:p>
    <w:p w14:paraId="28F4D1C3" w14:textId="77777777" w:rsidR="00766C92" w:rsidRDefault="00766C92" w:rsidP="00766C92">
      <w:pPr>
        <w:pStyle w:val="Odlomakpopisa"/>
        <w:numPr>
          <w:ilvl w:val="2"/>
          <w:numId w:val="1"/>
        </w:numPr>
        <w:jc w:val="both"/>
        <w:rPr>
          <w:b/>
          <w:bCs/>
          <w:sz w:val="24"/>
          <w:szCs w:val="24"/>
        </w:rPr>
      </w:pPr>
      <w:r>
        <w:rPr>
          <w:b/>
          <w:bCs/>
          <w:sz w:val="24"/>
          <w:szCs w:val="24"/>
        </w:rPr>
        <w:t>Rashodi prema funkcijskoj klasifikaciji</w:t>
      </w:r>
    </w:p>
    <w:p w14:paraId="531FF7A9" w14:textId="77777777" w:rsidR="00766C92" w:rsidRDefault="00766C92" w:rsidP="00766C92">
      <w:pPr>
        <w:pStyle w:val="Odlomakpopisa"/>
        <w:numPr>
          <w:ilvl w:val="2"/>
          <w:numId w:val="1"/>
        </w:numPr>
        <w:jc w:val="both"/>
        <w:rPr>
          <w:b/>
          <w:bCs/>
          <w:sz w:val="24"/>
          <w:szCs w:val="24"/>
        </w:rPr>
      </w:pPr>
      <w:r>
        <w:rPr>
          <w:b/>
          <w:bCs/>
          <w:sz w:val="24"/>
          <w:szCs w:val="24"/>
        </w:rPr>
        <w:t>Račun financiranja</w:t>
      </w:r>
    </w:p>
    <w:p w14:paraId="0C6CF5B9" w14:textId="77777777" w:rsidR="00766C92" w:rsidRDefault="00766C92" w:rsidP="00766C92">
      <w:pPr>
        <w:pStyle w:val="Odlomakpopisa"/>
        <w:numPr>
          <w:ilvl w:val="1"/>
          <w:numId w:val="1"/>
        </w:numPr>
        <w:jc w:val="both"/>
        <w:rPr>
          <w:b/>
          <w:bCs/>
          <w:sz w:val="24"/>
          <w:szCs w:val="24"/>
        </w:rPr>
      </w:pPr>
      <w:r>
        <w:rPr>
          <w:b/>
          <w:bCs/>
          <w:sz w:val="24"/>
          <w:szCs w:val="24"/>
        </w:rPr>
        <w:t>POSEBNI DIO</w:t>
      </w:r>
    </w:p>
    <w:p w14:paraId="4B1B8031" w14:textId="77777777" w:rsidR="00766C92" w:rsidRDefault="00766C92" w:rsidP="00766C92">
      <w:pPr>
        <w:pStyle w:val="Odlomakpopisa"/>
        <w:ind w:left="1440"/>
        <w:jc w:val="both"/>
        <w:rPr>
          <w:b/>
          <w:bCs/>
          <w:sz w:val="24"/>
          <w:szCs w:val="24"/>
        </w:rPr>
      </w:pPr>
    </w:p>
    <w:p w14:paraId="7911A44D" w14:textId="7034AEED" w:rsidR="00766C92" w:rsidRDefault="00766C92" w:rsidP="00766C92">
      <w:pPr>
        <w:pStyle w:val="Odlomakpopisa"/>
        <w:numPr>
          <w:ilvl w:val="0"/>
          <w:numId w:val="1"/>
        </w:numPr>
        <w:jc w:val="both"/>
        <w:rPr>
          <w:b/>
          <w:bCs/>
          <w:sz w:val="24"/>
          <w:szCs w:val="24"/>
        </w:rPr>
      </w:pPr>
      <w:r>
        <w:rPr>
          <w:b/>
          <w:bCs/>
          <w:sz w:val="24"/>
          <w:szCs w:val="24"/>
        </w:rPr>
        <w:t>Obrazloženje Financijskog plana Interpretacijskog centra Vlaški puti za 202</w:t>
      </w:r>
      <w:r w:rsidR="007C48F6">
        <w:rPr>
          <w:b/>
          <w:bCs/>
          <w:sz w:val="24"/>
          <w:szCs w:val="24"/>
        </w:rPr>
        <w:t>5</w:t>
      </w:r>
      <w:r>
        <w:rPr>
          <w:b/>
          <w:bCs/>
          <w:sz w:val="24"/>
          <w:szCs w:val="24"/>
        </w:rPr>
        <w:t>. godinu s projekcijama za 202</w:t>
      </w:r>
      <w:r w:rsidR="007C48F6">
        <w:rPr>
          <w:b/>
          <w:bCs/>
          <w:sz w:val="24"/>
          <w:szCs w:val="24"/>
        </w:rPr>
        <w:t>6</w:t>
      </w:r>
      <w:r>
        <w:rPr>
          <w:b/>
          <w:bCs/>
          <w:sz w:val="24"/>
          <w:szCs w:val="24"/>
        </w:rPr>
        <w:t>. i 202</w:t>
      </w:r>
      <w:r w:rsidR="007C48F6">
        <w:rPr>
          <w:b/>
          <w:bCs/>
          <w:sz w:val="24"/>
          <w:szCs w:val="24"/>
        </w:rPr>
        <w:t>7</w:t>
      </w:r>
      <w:r>
        <w:rPr>
          <w:b/>
          <w:bCs/>
          <w:sz w:val="24"/>
          <w:szCs w:val="24"/>
        </w:rPr>
        <w:t>. godinu</w:t>
      </w:r>
    </w:p>
    <w:p w14:paraId="34D90945" w14:textId="68656FDF" w:rsidR="00766C92" w:rsidRPr="0001653C" w:rsidRDefault="00766C92" w:rsidP="00766C92">
      <w:pPr>
        <w:pStyle w:val="Odlomakpopisa"/>
        <w:numPr>
          <w:ilvl w:val="0"/>
          <w:numId w:val="1"/>
        </w:numPr>
        <w:jc w:val="both"/>
        <w:rPr>
          <w:b/>
          <w:bCs/>
          <w:sz w:val="24"/>
          <w:szCs w:val="24"/>
        </w:rPr>
      </w:pPr>
      <w:r w:rsidRPr="005D1C71">
        <w:rPr>
          <w:b/>
          <w:bCs/>
          <w:sz w:val="24"/>
          <w:szCs w:val="24"/>
        </w:rPr>
        <w:t>Obrazloženje programa Interpretacijskog centra Vlaški puti</w:t>
      </w:r>
    </w:p>
    <w:p w14:paraId="7D2D0EA9" w14:textId="4498730A" w:rsidR="00766C92" w:rsidRDefault="00766C92"/>
    <w:p w14:paraId="0297B708" w14:textId="3CEF74CF" w:rsidR="00766C92" w:rsidRDefault="00766C92"/>
    <w:p w14:paraId="49610C08" w14:textId="2B1758CA" w:rsidR="00766C92" w:rsidRDefault="00766C92"/>
    <w:p w14:paraId="39B5F49B" w14:textId="1475B321" w:rsidR="00766C92" w:rsidRDefault="00766C92"/>
    <w:p w14:paraId="0265C425" w14:textId="15227A0A" w:rsidR="00766C92" w:rsidRDefault="00766C92"/>
    <w:p w14:paraId="66B086C2" w14:textId="1D2EA901" w:rsidR="00766C92" w:rsidRDefault="00766C92"/>
    <w:p w14:paraId="22164DC0" w14:textId="4CB1960A" w:rsidR="00766C92" w:rsidRDefault="00766C92"/>
    <w:p w14:paraId="07E206A5" w14:textId="77777777" w:rsidR="00766C92" w:rsidRDefault="00766C92"/>
    <w:p w14:paraId="7E5AD43D" w14:textId="6AD0A8E3" w:rsidR="00766C92" w:rsidRPr="004B7AD9" w:rsidRDefault="00766C92" w:rsidP="004B7AD9">
      <w:pPr>
        <w:pStyle w:val="Odlomakpopisa"/>
        <w:numPr>
          <w:ilvl w:val="0"/>
          <w:numId w:val="2"/>
        </w:numPr>
        <w:jc w:val="both"/>
        <w:rPr>
          <w:b/>
          <w:bCs/>
          <w:sz w:val="28"/>
          <w:szCs w:val="28"/>
        </w:rPr>
      </w:pPr>
      <w:r w:rsidRPr="00766C92">
        <w:rPr>
          <w:b/>
          <w:bCs/>
          <w:sz w:val="28"/>
          <w:szCs w:val="28"/>
        </w:rPr>
        <w:t>FINANCIJ</w:t>
      </w:r>
      <w:r w:rsidR="005060CE">
        <w:rPr>
          <w:b/>
          <w:bCs/>
          <w:sz w:val="28"/>
          <w:szCs w:val="28"/>
        </w:rPr>
        <w:t>S</w:t>
      </w:r>
      <w:r w:rsidRPr="00766C92">
        <w:rPr>
          <w:b/>
          <w:bCs/>
          <w:sz w:val="28"/>
          <w:szCs w:val="28"/>
        </w:rPr>
        <w:t>KI PLAN INTERPRETACIJSKOG CENTRA ZA 202</w:t>
      </w:r>
      <w:r w:rsidR="007C48F6">
        <w:rPr>
          <w:b/>
          <w:bCs/>
          <w:sz w:val="28"/>
          <w:szCs w:val="28"/>
        </w:rPr>
        <w:t>5</w:t>
      </w:r>
      <w:r w:rsidRPr="00766C92">
        <w:rPr>
          <w:b/>
          <w:bCs/>
          <w:sz w:val="28"/>
          <w:szCs w:val="28"/>
        </w:rPr>
        <w:t>. GODINU I PROJEKCIJE ZA 202</w:t>
      </w:r>
      <w:r w:rsidR="007C48F6">
        <w:rPr>
          <w:b/>
          <w:bCs/>
          <w:sz w:val="28"/>
          <w:szCs w:val="28"/>
        </w:rPr>
        <w:t>6</w:t>
      </w:r>
      <w:r w:rsidRPr="00766C92">
        <w:rPr>
          <w:b/>
          <w:bCs/>
          <w:sz w:val="28"/>
          <w:szCs w:val="28"/>
        </w:rPr>
        <w:t>. I 202</w:t>
      </w:r>
      <w:r w:rsidR="007C48F6">
        <w:rPr>
          <w:b/>
          <w:bCs/>
          <w:sz w:val="28"/>
          <w:szCs w:val="28"/>
        </w:rPr>
        <w:t>7</w:t>
      </w:r>
      <w:r w:rsidRPr="00766C92">
        <w:rPr>
          <w:b/>
          <w:bCs/>
          <w:sz w:val="28"/>
          <w:szCs w:val="28"/>
        </w:rPr>
        <w:t>. GODINU</w:t>
      </w:r>
    </w:p>
    <w:p w14:paraId="33FB90D5" w14:textId="5BD06A30" w:rsidR="003E3D58" w:rsidRPr="005C66D6" w:rsidRDefault="003E3D58" w:rsidP="003E3D58">
      <w:pPr>
        <w:pStyle w:val="Bezproreda"/>
        <w:numPr>
          <w:ilvl w:val="1"/>
          <w:numId w:val="3"/>
        </w:numPr>
        <w:rPr>
          <w:b/>
          <w:bCs/>
          <w:sz w:val="28"/>
          <w:szCs w:val="28"/>
        </w:rPr>
      </w:pPr>
      <w:r w:rsidRPr="003E3D58">
        <w:rPr>
          <w:b/>
          <w:bCs/>
          <w:sz w:val="28"/>
          <w:szCs w:val="28"/>
        </w:rPr>
        <w:t>OPĆI DIO</w:t>
      </w:r>
      <w:r w:rsidRPr="003E3D58">
        <w:rPr>
          <w:b/>
          <w:bCs/>
          <w:sz w:val="28"/>
          <w:szCs w:val="28"/>
        </w:rPr>
        <w:tab/>
      </w:r>
      <w:r w:rsidRPr="003E3D58">
        <w:rPr>
          <w:b/>
          <w:bCs/>
          <w:sz w:val="28"/>
          <w:szCs w:val="28"/>
        </w:rPr>
        <w:tab/>
      </w:r>
      <w:r w:rsidRPr="003E3D58">
        <w:rPr>
          <w:b/>
          <w:bCs/>
          <w:sz w:val="28"/>
          <w:szCs w:val="28"/>
        </w:rPr>
        <w:tab/>
      </w:r>
      <w:r w:rsidRPr="003E3D58">
        <w:rPr>
          <w:b/>
          <w:bCs/>
          <w:sz w:val="28"/>
          <w:szCs w:val="28"/>
        </w:rPr>
        <w:tab/>
      </w:r>
      <w:r w:rsidRPr="003E3D58">
        <w:rPr>
          <w:b/>
          <w:bCs/>
          <w:sz w:val="28"/>
          <w:szCs w:val="28"/>
        </w:rPr>
        <w:tab/>
      </w:r>
      <w:r w:rsidRPr="003E3D58">
        <w:rPr>
          <w:b/>
          <w:bCs/>
          <w:sz w:val="28"/>
          <w:szCs w:val="28"/>
        </w:rPr>
        <w:tab/>
      </w:r>
      <w:r w:rsidRPr="005C66D6">
        <w:rPr>
          <w:sz w:val="28"/>
          <w:szCs w:val="28"/>
        </w:rPr>
        <w:tab/>
      </w:r>
      <w:r w:rsidRPr="005C66D6">
        <w:rPr>
          <w:sz w:val="28"/>
          <w:szCs w:val="28"/>
        </w:rPr>
        <w:tab/>
      </w:r>
      <w:r w:rsidRPr="005C66D6">
        <w:rPr>
          <w:sz w:val="28"/>
          <w:szCs w:val="28"/>
        </w:rPr>
        <w:tab/>
      </w:r>
      <w:r w:rsidRPr="005C66D6">
        <w:rPr>
          <w:sz w:val="28"/>
          <w:szCs w:val="28"/>
        </w:rPr>
        <w:tab/>
      </w:r>
      <w:r w:rsidRPr="005C66D6">
        <w:rPr>
          <w:sz w:val="28"/>
          <w:szCs w:val="28"/>
        </w:rPr>
        <w:tab/>
      </w:r>
      <w:r w:rsidRPr="005C66D6">
        <w:rPr>
          <w:sz w:val="28"/>
          <w:szCs w:val="28"/>
        </w:rPr>
        <w:tab/>
      </w:r>
      <w:r w:rsidRPr="005C66D6">
        <w:rPr>
          <w:sz w:val="28"/>
          <w:szCs w:val="28"/>
        </w:rPr>
        <w:tab/>
      </w:r>
      <w:r w:rsidRPr="005C66D6">
        <w:rPr>
          <w:sz w:val="28"/>
          <w:szCs w:val="28"/>
        </w:rPr>
        <w:tab/>
      </w:r>
    </w:p>
    <w:p w14:paraId="71D41BCF" w14:textId="6374446C" w:rsidR="003E3D58" w:rsidRPr="005C66D6" w:rsidRDefault="003E3D58" w:rsidP="005C66D6">
      <w:pPr>
        <w:pStyle w:val="Bezproreda"/>
        <w:ind w:left="2832" w:firstLine="708"/>
        <w:rPr>
          <w:b/>
          <w:bCs/>
          <w:sz w:val="28"/>
          <w:szCs w:val="28"/>
        </w:rPr>
      </w:pPr>
      <w:r w:rsidRPr="003E3D58">
        <w:rPr>
          <w:b/>
          <w:bCs/>
          <w:sz w:val="28"/>
          <w:szCs w:val="28"/>
        </w:rPr>
        <w:t>Financijski plan za 202</w:t>
      </w:r>
      <w:r w:rsidR="007C48F6">
        <w:rPr>
          <w:b/>
          <w:bCs/>
          <w:sz w:val="28"/>
          <w:szCs w:val="28"/>
        </w:rPr>
        <w:t>5</w:t>
      </w:r>
      <w:r w:rsidRPr="003E3D58">
        <w:rPr>
          <w:b/>
          <w:bCs/>
          <w:sz w:val="28"/>
          <w:szCs w:val="28"/>
        </w:rPr>
        <w:t>. godinu</w:t>
      </w:r>
      <w:r w:rsidR="001C0803">
        <w:rPr>
          <w:b/>
          <w:bCs/>
          <w:sz w:val="28"/>
          <w:szCs w:val="28"/>
        </w:rPr>
        <w:t xml:space="preserve"> i projekcije za 202</w:t>
      </w:r>
      <w:r w:rsidR="007C48F6">
        <w:rPr>
          <w:b/>
          <w:bCs/>
          <w:sz w:val="28"/>
          <w:szCs w:val="28"/>
        </w:rPr>
        <w:t>6</w:t>
      </w:r>
      <w:r w:rsidR="001C0803">
        <w:rPr>
          <w:b/>
          <w:bCs/>
          <w:sz w:val="28"/>
          <w:szCs w:val="28"/>
        </w:rPr>
        <w:t>. i 202</w:t>
      </w:r>
      <w:r w:rsidR="007C48F6">
        <w:rPr>
          <w:b/>
          <w:bCs/>
          <w:sz w:val="28"/>
          <w:szCs w:val="28"/>
        </w:rPr>
        <w:t>7</w:t>
      </w:r>
      <w:r w:rsidR="001C0803">
        <w:rPr>
          <w:b/>
          <w:bCs/>
          <w:sz w:val="28"/>
          <w:szCs w:val="28"/>
        </w:rPr>
        <w:t>. godin</w:t>
      </w:r>
      <w:r w:rsidR="005C66D6">
        <w:rPr>
          <w:b/>
          <w:bCs/>
          <w:sz w:val="28"/>
          <w:szCs w:val="28"/>
        </w:rPr>
        <w:t>u</w:t>
      </w:r>
      <w:r w:rsidRPr="003E3D58">
        <w:rPr>
          <w:sz w:val="28"/>
          <w:szCs w:val="28"/>
        </w:rPr>
        <w:tab/>
      </w:r>
      <w:r w:rsidRPr="003E3D58">
        <w:rPr>
          <w:sz w:val="28"/>
          <w:szCs w:val="28"/>
        </w:rPr>
        <w:tab/>
      </w:r>
      <w:r w:rsidRPr="003E3D58">
        <w:rPr>
          <w:sz w:val="28"/>
          <w:szCs w:val="28"/>
        </w:rPr>
        <w:tab/>
      </w:r>
      <w:r w:rsidRPr="003E3D58">
        <w:rPr>
          <w:sz w:val="28"/>
          <w:szCs w:val="28"/>
        </w:rPr>
        <w:tab/>
      </w:r>
      <w:r w:rsidRPr="003E3D58">
        <w:rPr>
          <w:sz w:val="28"/>
          <w:szCs w:val="28"/>
        </w:rPr>
        <w:tab/>
      </w:r>
    </w:p>
    <w:p w14:paraId="148F15D6" w14:textId="2DED4E55" w:rsidR="005C66D6" w:rsidRDefault="00B1626E" w:rsidP="00B1626E">
      <w:pPr>
        <w:pStyle w:val="Bezproreda"/>
        <w:numPr>
          <w:ilvl w:val="2"/>
          <w:numId w:val="3"/>
        </w:numPr>
        <w:rPr>
          <w:rFonts w:cstheme="minorHAnsi"/>
          <w:b/>
          <w:bCs/>
          <w:sz w:val="28"/>
          <w:szCs w:val="28"/>
        </w:rPr>
      </w:pPr>
      <w:r w:rsidRPr="002E389B">
        <w:rPr>
          <w:rFonts w:cstheme="minorHAnsi"/>
          <w:b/>
          <w:bCs/>
          <w:sz w:val="28"/>
          <w:szCs w:val="28"/>
        </w:rPr>
        <w:t>Sažetak računa prihoda i rashoda</w:t>
      </w:r>
    </w:p>
    <w:p w14:paraId="14A27F29" w14:textId="77777777" w:rsidR="005C66D6" w:rsidRPr="002E389B" w:rsidRDefault="005C66D6" w:rsidP="003E3D58">
      <w:pPr>
        <w:pStyle w:val="Bezproreda"/>
        <w:rPr>
          <w:rFonts w:cstheme="minorHAnsi"/>
          <w:sz w:val="20"/>
          <w:szCs w:val="20"/>
        </w:rPr>
      </w:pPr>
    </w:p>
    <w:tbl>
      <w:tblPr>
        <w:tblW w:w="13080" w:type="dxa"/>
        <w:tblLook w:val="04A0" w:firstRow="1" w:lastRow="0" w:firstColumn="1" w:lastColumn="0" w:noHBand="0" w:noVBand="1"/>
      </w:tblPr>
      <w:tblGrid>
        <w:gridCol w:w="960"/>
        <w:gridCol w:w="960"/>
        <w:gridCol w:w="960"/>
        <w:gridCol w:w="271"/>
        <w:gridCol w:w="2000"/>
        <w:gridCol w:w="1620"/>
        <w:gridCol w:w="1520"/>
        <w:gridCol w:w="1500"/>
        <w:gridCol w:w="1540"/>
        <w:gridCol w:w="1760"/>
      </w:tblGrid>
      <w:tr w:rsidR="002D06AC" w:rsidRPr="002D06AC" w14:paraId="708AA4E3" w14:textId="77777777" w:rsidTr="008E798B">
        <w:trPr>
          <w:trHeight w:val="288"/>
        </w:trPr>
        <w:tc>
          <w:tcPr>
            <w:tcW w:w="13080" w:type="dxa"/>
            <w:gridSpan w:val="10"/>
            <w:tcBorders>
              <w:top w:val="nil"/>
              <w:left w:val="nil"/>
              <w:bottom w:val="nil"/>
              <w:right w:val="nil"/>
            </w:tcBorders>
            <w:shd w:val="clear" w:color="auto" w:fill="auto"/>
            <w:vAlign w:val="center"/>
            <w:hideMark/>
          </w:tcPr>
          <w:p w14:paraId="31ADB878"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I. OPĆI DIO</w:t>
            </w:r>
          </w:p>
        </w:tc>
      </w:tr>
      <w:tr w:rsidR="002D06AC" w:rsidRPr="002D06AC" w14:paraId="4857E51E" w14:textId="77777777" w:rsidTr="008E798B">
        <w:trPr>
          <w:trHeight w:val="288"/>
        </w:trPr>
        <w:tc>
          <w:tcPr>
            <w:tcW w:w="960" w:type="dxa"/>
            <w:tcBorders>
              <w:top w:val="nil"/>
              <w:left w:val="nil"/>
              <w:bottom w:val="nil"/>
              <w:right w:val="nil"/>
            </w:tcBorders>
            <w:shd w:val="clear" w:color="auto" w:fill="auto"/>
            <w:vAlign w:val="center"/>
            <w:hideMark/>
          </w:tcPr>
          <w:p w14:paraId="11E49BBE"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vAlign w:val="center"/>
            <w:hideMark/>
          </w:tcPr>
          <w:p w14:paraId="0A37847F"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center"/>
            <w:hideMark/>
          </w:tcPr>
          <w:p w14:paraId="0EE29FA8"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center"/>
            <w:hideMark/>
          </w:tcPr>
          <w:p w14:paraId="2713A741"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000" w:type="dxa"/>
            <w:tcBorders>
              <w:top w:val="nil"/>
              <w:left w:val="nil"/>
              <w:bottom w:val="nil"/>
              <w:right w:val="nil"/>
            </w:tcBorders>
            <w:shd w:val="clear" w:color="auto" w:fill="auto"/>
            <w:vAlign w:val="center"/>
            <w:hideMark/>
          </w:tcPr>
          <w:p w14:paraId="38043D6F"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620" w:type="dxa"/>
            <w:tcBorders>
              <w:top w:val="nil"/>
              <w:left w:val="nil"/>
              <w:bottom w:val="nil"/>
              <w:right w:val="nil"/>
            </w:tcBorders>
            <w:shd w:val="clear" w:color="auto" w:fill="auto"/>
            <w:vAlign w:val="center"/>
            <w:hideMark/>
          </w:tcPr>
          <w:p w14:paraId="15B5967B"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20" w:type="dxa"/>
            <w:tcBorders>
              <w:top w:val="nil"/>
              <w:left w:val="nil"/>
              <w:bottom w:val="nil"/>
              <w:right w:val="nil"/>
            </w:tcBorders>
            <w:shd w:val="clear" w:color="auto" w:fill="auto"/>
            <w:vAlign w:val="center"/>
            <w:hideMark/>
          </w:tcPr>
          <w:p w14:paraId="725AA746"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vAlign w:val="center"/>
            <w:hideMark/>
          </w:tcPr>
          <w:p w14:paraId="1AD02A48"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vAlign w:val="center"/>
            <w:hideMark/>
          </w:tcPr>
          <w:p w14:paraId="3EF2DDC1"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760" w:type="dxa"/>
            <w:tcBorders>
              <w:top w:val="nil"/>
              <w:left w:val="nil"/>
              <w:bottom w:val="nil"/>
              <w:right w:val="nil"/>
            </w:tcBorders>
            <w:shd w:val="clear" w:color="auto" w:fill="auto"/>
            <w:vAlign w:val="center"/>
            <w:hideMark/>
          </w:tcPr>
          <w:p w14:paraId="0632078A"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r>
      <w:tr w:rsidR="002D06AC" w:rsidRPr="002D06AC" w14:paraId="0D6F224C" w14:textId="77777777" w:rsidTr="008E798B">
        <w:trPr>
          <w:trHeight w:val="288"/>
        </w:trPr>
        <w:tc>
          <w:tcPr>
            <w:tcW w:w="13080" w:type="dxa"/>
            <w:gridSpan w:val="10"/>
            <w:tcBorders>
              <w:top w:val="nil"/>
              <w:left w:val="nil"/>
              <w:bottom w:val="nil"/>
              <w:right w:val="nil"/>
            </w:tcBorders>
            <w:shd w:val="clear" w:color="auto" w:fill="auto"/>
            <w:vAlign w:val="center"/>
            <w:hideMark/>
          </w:tcPr>
          <w:p w14:paraId="6EFD7B46"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A) SAŽETAK RAČUNA PRIHODA I RASHODA</w:t>
            </w:r>
          </w:p>
        </w:tc>
      </w:tr>
      <w:tr w:rsidR="002D06AC" w:rsidRPr="002D06AC" w14:paraId="22305729" w14:textId="77777777" w:rsidTr="008E798B">
        <w:trPr>
          <w:trHeight w:val="288"/>
        </w:trPr>
        <w:tc>
          <w:tcPr>
            <w:tcW w:w="960" w:type="dxa"/>
            <w:tcBorders>
              <w:top w:val="nil"/>
              <w:left w:val="nil"/>
              <w:bottom w:val="nil"/>
              <w:right w:val="nil"/>
            </w:tcBorders>
            <w:shd w:val="clear" w:color="auto" w:fill="auto"/>
            <w:vAlign w:val="bottom"/>
            <w:hideMark/>
          </w:tcPr>
          <w:p w14:paraId="7B836671"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vAlign w:val="bottom"/>
            <w:hideMark/>
          </w:tcPr>
          <w:p w14:paraId="7AFDFD06"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bottom"/>
            <w:hideMark/>
          </w:tcPr>
          <w:p w14:paraId="7CE0D8AB"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bottom"/>
            <w:hideMark/>
          </w:tcPr>
          <w:p w14:paraId="58E52450"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2000" w:type="dxa"/>
            <w:tcBorders>
              <w:top w:val="nil"/>
              <w:left w:val="nil"/>
              <w:bottom w:val="single" w:sz="4" w:space="0" w:color="auto"/>
              <w:right w:val="nil"/>
            </w:tcBorders>
            <w:shd w:val="clear" w:color="auto" w:fill="auto"/>
            <w:vAlign w:val="center"/>
            <w:hideMark/>
          </w:tcPr>
          <w:p w14:paraId="69AEE534"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620" w:type="dxa"/>
            <w:tcBorders>
              <w:top w:val="nil"/>
              <w:left w:val="nil"/>
              <w:bottom w:val="single" w:sz="4" w:space="0" w:color="auto"/>
              <w:right w:val="nil"/>
            </w:tcBorders>
            <w:shd w:val="clear" w:color="auto" w:fill="auto"/>
            <w:noWrap/>
            <w:vAlign w:val="center"/>
            <w:hideMark/>
          </w:tcPr>
          <w:p w14:paraId="759BFB6A"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20" w:type="dxa"/>
            <w:tcBorders>
              <w:top w:val="nil"/>
              <w:left w:val="nil"/>
              <w:bottom w:val="single" w:sz="4" w:space="0" w:color="auto"/>
              <w:right w:val="nil"/>
            </w:tcBorders>
            <w:shd w:val="clear" w:color="auto" w:fill="auto"/>
            <w:noWrap/>
            <w:vAlign w:val="center"/>
            <w:hideMark/>
          </w:tcPr>
          <w:p w14:paraId="7C09178D"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00" w:type="dxa"/>
            <w:tcBorders>
              <w:top w:val="nil"/>
              <w:left w:val="nil"/>
              <w:bottom w:val="single" w:sz="4" w:space="0" w:color="auto"/>
              <w:right w:val="nil"/>
            </w:tcBorders>
            <w:shd w:val="clear" w:color="auto" w:fill="auto"/>
            <w:noWrap/>
            <w:vAlign w:val="center"/>
            <w:hideMark/>
          </w:tcPr>
          <w:p w14:paraId="03D97AC8"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40" w:type="dxa"/>
            <w:tcBorders>
              <w:top w:val="nil"/>
              <w:left w:val="nil"/>
              <w:bottom w:val="single" w:sz="4" w:space="0" w:color="auto"/>
              <w:right w:val="nil"/>
            </w:tcBorders>
            <w:shd w:val="clear" w:color="auto" w:fill="auto"/>
            <w:noWrap/>
            <w:vAlign w:val="center"/>
            <w:hideMark/>
          </w:tcPr>
          <w:p w14:paraId="4947F630"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760" w:type="dxa"/>
            <w:tcBorders>
              <w:top w:val="nil"/>
              <w:left w:val="nil"/>
              <w:bottom w:val="single" w:sz="4" w:space="0" w:color="auto"/>
              <w:right w:val="nil"/>
            </w:tcBorders>
            <w:shd w:val="clear" w:color="auto" w:fill="auto"/>
            <w:noWrap/>
            <w:vAlign w:val="center"/>
            <w:hideMark/>
          </w:tcPr>
          <w:p w14:paraId="68BC7DBB"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EUR</w:t>
            </w:r>
          </w:p>
        </w:tc>
      </w:tr>
      <w:tr w:rsidR="002D06AC" w:rsidRPr="002D06AC" w14:paraId="5D27D831" w14:textId="77777777" w:rsidTr="008E798B">
        <w:trPr>
          <w:trHeight w:val="408"/>
        </w:trPr>
        <w:tc>
          <w:tcPr>
            <w:tcW w:w="960" w:type="dxa"/>
            <w:tcBorders>
              <w:top w:val="single" w:sz="4" w:space="0" w:color="auto"/>
              <w:left w:val="single" w:sz="4" w:space="0" w:color="auto"/>
              <w:bottom w:val="single" w:sz="4" w:space="0" w:color="auto"/>
              <w:right w:val="nil"/>
            </w:tcBorders>
            <w:shd w:val="clear" w:color="auto" w:fill="auto"/>
            <w:vAlign w:val="bottom"/>
            <w:hideMark/>
          </w:tcPr>
          <w:p w14:paraId="338C8CC6"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32014958"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76677E65"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260" w:type="dxa"/>
            <w:tcBorders>
              <w:top w:val="single" w:sz="4" w:space="0" w:color="auto"/>
              <w:left w:val="nil"/>
              <w:bottom w:val="single" w:sz="4" w:space="0" w:color="auto"/>
              <w:right w:val="nil"/>
            </w:tcBorders>
            <w:shd w:val="clear" w:color="auto" w:fill="auto"/>
            <w:vAlign w:val="bottom"/>
            <w:hideMark/>
          </w:tcPr>
          <w:p w14:paraId="7B68E931"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2000" w:type="dxa"/>
            <w:tcBorders>
              <w:top w:val="nil"/>
              <w:left w:val="nil"/>
              <w:bottom w:val="single" w:sz="4" w:space="0" w:color="auto"/>
              <w:right w:val="nil"/>
            </w:tcBorders>
            <w:shd w:val="clear" w:color="auto" w:fill="auto"/>
            <w:noWrap/>
            <w:vAlign w:val="bottom"/>
            <w:hideMark/>
          </w:tcPr>
          <w:p w14:paraId="02C6EA6D"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620" w:type="dxa"/>
            <w:tcBorders>
              <w:top w:val="nil"/>
              <w:left w:val="single" w:sz="4" w:space="0" w:color="auto"/>
              <w:bottom w:val="single" w:sz="4" w:space="0" w:color="auto"/>
              <w:right w:val="single" w:sz="4" w:space="0" w:color="auto"/>
            </w:tcBorders>
            <w:shd w:val="clear" w:color="000000" w:fill="FFFFFF"/>
            <w:vAlign w:val="center"/>
            <w:hideMark/>
          </w:tcPr>
          <w:p w14:paraId="241C012F" w14:textId="4709A1ED"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Izvršenje 202</w:t>
            </w:r>
            <w:r w:rsidR="00676CB7">
              <w:rPr>
                <w:rFonts w:ascii="Calibri" w:eastAsia="Times New Roman" w:hAnsi="Calibri" w:cs="Calibri"/>
                <w:b/>
                <w:bCs/>
                <w:color w:val="000000"/>
                <w:sz w:val="24"/>
                <w:szCs w:val="24"/>
                <w:lang w:eastAsia="hr-HR"/>
              </w:rPr>
              <w:t>23</w:t>
            </w:r>
            <w:r w:rsidRPr="002D06AC">
              <w:rPr>
                <w:rFonts w:ascii="Calibri" w:eastAsia="Times New Roman" w:hAnsi="Calibri" w:cs="Calibri"/>
                <w:b/>
                <w:bCs/>
                <w:color w:val="000000"/>
                <w:sz w:val="24"/>
                <w:szCs w:val="24"/>
                <w:lang w:eastAsia="hr-HR"/>
              </w:rPr>
              <w:t>.*</w:t>
            </w:r>
          </w:p>
        </w:tc>
        <w:tc>
          <w:tcPr>
            <w:tcW w:w="1520" w:type="dxa"/>
            <w:tcBorders>
              <w:top w:val="nil"/>
              <w:left w:val="nil"/>
              <w:bottom w:val="single" w:sz="4" w:space="0" w:color="auto"/>
              <w:right w:val="single" w:sz="4" w:space="0" w:color="auto"/>
            </w:tcBorders>
            <w:shd w:val="clear" w:color="000000" w:fill="FFFFFF"/>
            <w:vAlign w:val="center"/>
            <w:hideMark/>
          </w:tcPr>
          <w:p w14:paraId="61663AA5" w14:textId="28B5751D"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Plan 202</w:t>
            </w:r>
            <w:r w:rsidR="00676CB7">
              <w:rPr>
                <w:rFonts w:ascii="Calibri" w:eastAsia="Times New Roman" w:hAnsi="Calibri" w:cs="Calibri"/>
                <w:b/>
                <w:bCs/>
                <w:color w:val="000000"/>
                <w:sz w:val="24"/>
                <w:szCs w:val="24"/>
                <w:lang w:eastAsia="hr-HR"/>
              </w:rPr>
              <w:t>4</w:t>
            </w:r>
            <w:r w:rsidRPr="002D06AC">
              <w:rPr>
                <w:rFonts w:ascii="Calibri" w:eastAsia="Times New Roman" w:hAnsi="Calibri" w:cs="Calibri"/>
                <w:b/>
                <w:bCs/>
                <w:color w:val="000000"/>
                <w:sz w:val="24"/>
                <w:szCs w:val="24"/>
                <w:lang w:eastAsia="hr-HR"/>
              </w:rPr>
              <w:t>.</w:t>
            </w:r>
          </w:p>
        </w:tc>
        <w:tc>
          <w:tcPr>
            <w:tcW w:w="1500" w:type="dxa"/>
            <w:tcBorders>
              <w:top w:val="nil"/>
              <w:left w:val="nil"/>
              <w:bottom w:val="single" w:sz="4" w:space="0" w:color="auto"/>
              <w:right w:val="single" w:sz="4" w:space="0" w:color="auto"/>
            </w:tcBorders>
            <w:shd w:val="clear" w:color="000000" w:fill="FFFFFF"/>
            <w:vAlign w:val="center"/>
            <w:hideMark/>
          </w:tcPr>
          <w:p w14:paraId="29E4C33B" w14:textId="35726921"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Proračun za 202</w:t>
            </w:r>
            <w:r w:rsidR="00676CB7">
              <w:rPr>
                <w:rFonts w:ascii="Calibri" w:eastAsia="Times New Roman" w:hAnsi="Calibri" w:cs="Calibri"/>
                <w:b/>
                <w:bCs/>
                <w:color w:val="000000"/>
                <w:sz w:val="24"/>
                <w:szCs w:val="24"/>
                <w:lang w:eastAsia="hr-HR"/>
              </w:rPr>
              <w:t>5</w:t>
            </w:r>
            <w:r w:rsidRPr="002D06AC">
              <w:rPr>
                <w:rFonts w:ascii="Calibri" w:eastAsia="Times New Roman" w:hAnsi="Calibri" w:cs="Calibri"/>
                <w:b/>
                <w:bCs/>
                <w:color w:val="000000"/>
                <w:sz w:val="24"/>
                <w:szCs w:val="24"/>
                <w:lang w:eastAsia="hr-HR"/>
              </w:rPr>
              <w:t>.</w:t>
            </w:r>
          </w:p>
        </w:tc>
        <w:tc>
          <w:tcPr>
            <w:tcW w:w="1540" w:type="dxa"/>
            <w:tcBorders>
              <w:top w:val="nil"/>
              <w:left w:val="nil"/>
              <w:bottom w:val="single" w:sz="4" w:space="0" w:color="auto"/>
              <w:right w:val="single" w:sz="4" w:space="0" w:color="auto"/>
            </w:tcBorders>
            <w:shd w:val="clear" w:color="000000" w:fill="FFFFFF"/>
            <w:vAlign w:val="center"/>
            <w:hideMark/>
          </w:tcPr>
          <w:p w14:paraId="48226881" w14:textId="55E8D72F"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Projekcija proračuna</w:t>
            </w:r>
            <w:r w:rsidRPr="002D06AC">
              <w:rPr>
                <w:rFonts w:ascii="Calibri" w:eastAsia="Times New Roman" w:hAnsi="Calibri" w:cs="Calibri"/>
                <w:b/>
                <w:bCs/>
                <w:color w:val="000000"/>
                <w:sz w:val="24"/>
                <w:szCs w:val="24"/>
                <w:lang w:eastAsia="hr-HR"/>
              </w:rPr>
              <w:br/>
              <w:t>za 202</w:t>
            </w:r>
            <w:r w:rsidR="00676CB7">
              <w:rPr>
                <w:rFonts w:ascii="Calibri" w:eastAsia="Times New Roman" w:hAnsi="Calibri" w:cs="Calibri"/>
                <w:b/>
                <w:bCs/>
                <w:color w:val="000000"/>
                <w:sz w:val="24"/>
                <w:szCs w:val="24"/>
                <w:lang w:eastAsia="hr-HR"/>
              </w:rPr>
              <w:t>6</w:t>
            </w:r>
            <w:r w:rsidRPr="002D06AC">
              <w:rPr>
                <w:rFonts w:ascii="Calibri" w:eastAsia="Times New Roman" w:hAnsi="Calibri" w:cs="Calibri"/>
                <w:b/>
                <w:bCs/>
                <w:color w:val="000000"/>
                <w:sz w:val="24"/>
                <w:szCs w:val="24"/>
                <w:lang w:eastAsia="hr-HR"/>
              </w:rPr>
              <w:t>.</w:t>
            </w:r>
          </w:p>
        </w:tc>
        <w:tc>
          <w:tcPr>
            <w:tcW w:w="1760" w:type="dxa"/>
            <w:tcBorders>
              <w:top w:val="nil"/>
              <w:left w:val="nil"/>
              <w:bottom w:val="single" w:sz="4" w:space="0" w:color="auto"/>
              <w:right w:val="single" w:sz="4" w:space="0" w:color="auto"/>
            </w:tcBorders>
            <w:shd w:val="clear" w:color="000000" w:fill="FFFFFF"/>
            <w:vAlign w:val="center"/>
            <w:hideMark/>
          </w:tcPr>
          <w:p w14:paraId="6B0FEDEF" w14:textId="2A5D1F2B"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Projekcija proračuna</w:t>
            </w:r>
            <w:r w:rsidRPr="002D06AC">
              <w:rPr>
                <w:rFonts w:ascii="Calibri" w:eastAsia="Times New Roman" w:hAnsi="Calibri" w:cs="Calibri"/>
                <w:b/>
                <w:bCs/>
                <w:color w:val="000000"/>
                <w:sz w:val="24"/>
                <w:szCs w:val="24"/>
                <w:lang w:eastAsia="hr-HR"/>
              </w:rPr>
              <w:br/>
              <w:t>za 202</w:t>
            </w:r>
            <w:r w:rsidR="00676CB7">
              <w:rPr>
                <w:rFonts w:ascii="Calibri" w:eastAsia="Times New Roman" w:hAnsi="Calibri" w:cs="Calibri"/>
                <w:b/>
                <w:bCs/>
                <w:color w:val="000000"/>
                <w:sz w:val="24"/>
                <w:szCs w:val="24"/>
                <w:lang w:eastAsia="hr-HR"/>
              </w:rPr>
              <w:t>7</w:t>
            </w:r>
            <w:r w:rsidRPr="002D06AC">
              <w:rPr>
                <w:rFonts w:ascii="Calibri" w:eastAsia="Times New Roman" w:hAnsi="Calibri" w:cs="Calibri"/>
                <w:b/>
                <w:bCs/>
                <w:color w:val="000000"/>
                <w:sz w:val="24"/>
                <w:szCs w:val="24"/>
                <w:lang w:eastAsia="hr-HR"/>
              </w:rPr>
              <w:t>.</w:t>
            </w:r>
          </w:p>
        </w:tc>
      </w:tr>
      <w:tr w:rsidR="002D06AC" w:rsidRPr="002D06AC" w14:paraId="00FD704D" w14:textId="77777777" w:rsidTr="00676CB7">
        <w:trPr>
          <w:trHeight w:val="288"/>
        </w:trPr>
        <w:tc>
          <w:tcPr>
            <w:tcW w:w="5140" w:type="dxa"/>
            <w:gridSpan w:val="5"/>
            <w:tcBorders>
              <w:top w:val="single" w:sz="4" w:space="0" w:color="auto"/>
              <w:left w:val="single" w:sz="4" w:space="0" w:color="auto"/>
              <w:bottom w:val="single" w:sz="4" w:space="0" w:color="auto"/>
              <w:right w:val="nil"/>
            </w:tcBorders>
            <w:shd w:val="clear" w:color="000000" w:fill="DDEBF7"/>
            <w:vAlign w:val="center"/>
            <w:hideMark/>
          </w:tcPr>
          <w:p w14:paraId="5C9DBF11"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PRIHODI UKUPNO</w:t>
            </w:r>
          </w:p>
        </w:tc>
        <w:tc>
          <w:tcPr>
            <w:tcW w:w="1620" w:type="dxa"/>
            <w:tcBorders>
              <w:top w:val="nil"/>
              <w:left w:val="single" w:sz="4" w:space="0" w:color="auto"/>
              <w:bottom w:val="single" w:sz="4" w:space="0" w:color="auto"/>
              <w:right w:val="single" w:sz="4" w:space="0" w:color="auto"/>
            </w:tcBorders>
            <w:shd w:val="clear" w:color="000000" w:fill="DDEBF7"/>
            <w:noWrap/>
            <w:vAlign w:val="bottom"/>
          </w:tcPr>
          <w:p w14:paraId="2AB7E544" w14:textId="013E76B9"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49.506,68</w:t>
            </w:r>
          </w:p>
        </w:tc>
        <w:tc>
          <w:tcPr>
            <w:tcW w:w="1520" w:type="dxa"/>
            <w:tcBorders>
              <w:top w:val="nil"/>
              <w:left w:val="nil"/>
              <w:bottom w:val="single" w:sz="4" w:space="0" w:color="auto"/>
              <w:right w:val="single" w:sz="4" w:space="0" w:color="auto"/>
            </w:tcBorders>
            <w:shd w:val="clear" w:color="000000" w:fill="DDEBF7"/>
            <w:noWrap/>
            <w:vAlign w:val="bottom"/>
          </w:tcPr>
          <w:p w14:paraId="6BE31F5E" w14:textId="17E1B861"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62.818,79</w:t>
            </w:r>
          </w:p>
        </w:tc>
        <w:tc>
          <w:tcPr>
            <w:tcW w:w="1500" w:type="dxa"/>
            <w:tcBorders>
              <w:top w:val="nil"/>
              <w:left w:val="nil"/>
              <w:bottom w:val="single" w:sz="4" w:space="0" w:color="auto"/>
              <w:right w:val="single" w:sz="4" w:space="0" w:color="auto"/>
            </w:tcBorders>
            <w:shd w:val="clear" w:color="000000" w:fill="DDEBF7"/>
            <w:noWrap/>
            <w:vAlign w:val="bottom"/>
          </w:tcPr>
          <w:p w14:paraId="033745CC" w14:textId="7EAD68DF"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70.456,47</w:t>
            </w:r>
          </w:p>
        </w:tc>
        <w:tc>
          <w:tcPr>
            <w:tcW w:w="1540" w:type="dxa"/>
            <w:tcBorders>
              <w:top w:val="nil"/>
              <w:left w:val="nil"/>
              <w:bottom w:val="single" w:sz="4" w:space="0" w:color="auto"/>
              <w:right w:val="single" w:sz="4" w:space="0" w:color="auto"/>
            </w:tcBorders>
            <w:shd w:val="clear" w:color="000000" w:fill="DDEBF7"/>
            <w:noWrap/>
            <w:vAlign w:val="bottom"/>
          </w:tcPr>
          <w:p w14:paraId="7A7D6545" w14:textId="7C3B153F"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70.456,47</w:t>
            </w:r>
          </w:p>
        </w:tc>
        <w:tc>
          <w:tcPr>
            <w:tcW w:w="1760" w:type="dxa"/>
            <w:tcBorders>
              <w:top w:val="nil"/>
              <w:left w:val="nil"/>
              <w:bottom w:val="single" w:sz="4" w:space="0" w:color="auto"/>
              <w:right w:val="single" w:sz="4" w:space="0" w:color="auto"/>
            </w:tcBorders>
            <w:shd w:val="clear" w:color="000000" w:fill="DDEBF7"/>
            <w:noWrap/>
            <w:vAlign w:val="bottom"/>
          </w:tcPr>
          <w:p w14:paraId="37A2F0D2" w14:textId="01AB1B4F"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70.456,47</w:t>
            </w:r>
          </w:p>
        </w:tc>
      </w:tr>
      <w:tr w:rsidR="002D06AC" w:rsidRPr="002D06AC" w14:paraId="75E890A7" w14:textId="77777777" w:rsidTr="00676CB7">
        <w:trPr>
          <w:trHeight w:val="288"/>
        </w:trPr>
        <w:tc>
          <w:tcPr>
            <w:tcW w:w="5140" w:type="dxa"/>
            <w:gridSpan w:val="5"/>
            <w:tcBorders>
              <w:top w:val="single" w:sz="4" w:space="0" w:color="auto"/>
              <w:left w:val="single" w:sz="4" w:space="0" w:color="auto"/>
              <w:bottom w:val="single" w:sz="4" w:space="0" w:color="auto"/>
              <w:right w:val="nil"/>
            </w:tcBorders>
            <w:shd w:val="clear" w:color="auto" w:fill="auto"/>
            <w:vAlign w:val="center"/>
            <w:hideMark/>
          </w:tcPr>
          <w:p w14:paraId="15C9DC71"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6 PRIHODI POSLOVANJA</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7C1AA3CE" w14:textId="4068C7A9"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49.506,68</w:t>
            </w:r>
          </w:p>
        </w:tc>
        <w:tc>
          <w:tcPr>
            <w:tcW w:w="1520" w:type="dxa"/>
            <w:tcBorders>
              <w:top w:val="nil"/>
              <w:left w:val="nil"/>
              <w:bottom w:val="single" w:sz="4" w:space="0" w:color="auto"/>
              <w:right w:val="single" w:sz="4" w:space="0" w:color="auto"/>
            </w:tcBorders>
            <w:shd w:val="clear" w:color="auto" w:fill="auto"/>
            <w:noWrap/>
            <w:vAlign w:val="bottom"/>
          </w:tcPr>
          <w:p w14:paraId="250B097D" w14:textId="68A65F6E"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62.818,79</w:t>
            </w:r>
          </w:p>
        </w:tc>
        <w:tc>
          <w:tcPr>
            <w:tcW w:w="1500" w:type="dxa"/>
            <w:tcBorders>
              <w:top w:val="nil"/>
              <w:left w:val="nil"/>
              <w:bottom w:val="single" w:sz="4" w:space="0" w:color="auto"/>
              <w:right w:val="single" w:sz="4" w:space="0" w:color="auto"/>
            </w:tcBorders>
            <w:shd w:val="clear" w:color="auto" w:fill="auto"/>
            <w:noWrap/>
            <w:vAlign w:val="bottom"/>
          </w:tcPr>
          <w:p w14:paraId="3377D501" w14:textId="3D8F36D4"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70.456,47</w:t>
            </w:r>
          </w:p>
        </w:tc>
        <w:tc>
          <w:tcPr>
            <w:tcW w:w="1540" w:type="dxa"/>
            <w:tcBorders>
              <w:top w:val="nil"/>
              <w:left w:val="nil"/>
              <w:bottom w:val="single" w:sz="4" w:space="0" w:color="auto"/>
              <w:right w:val="single" w:sz="4" w:space="0" w:color="auto"/>
            </w:tcBorders>
            <w:shd w:val="clear" w:color="auto" w:fill="auto"/>
            <w:noWrap/>
            <w:vAlign w:val="bottom"/>
          </w:tcPr>
          <w:p w14:paraId="173363FA" w14:textId="1C435E46"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70.456,47</w:t>
            </w:r>
          </w:p>
        </w:tc>
        <w:tc>
          <w:tcPr>
            <w:tcW w:w="1760" w:type="dxa"/>
            <w:tcBorders>
              <w:top w:val="nil"/>
              <w:left w:val="nil"/>
              <w:bottom w:val="single" w:sz="4" w:space="0" w:color="auto"/>
              <w:right w:val="single" w:sz="4" w:space="0" w:color="auto"/>
            </w:tcBorders>
            <w:shd w:val="clear" w:color="auto" w:fill="auto"/>
            <w:noWrap/>
            <w:vAlign w:val="bottom"/>
          </w:tcPr>
          <w:p w14:paraId="298F34C7" w14:textId="5F845C3A"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70.456,47</w:t>
            </w:r>
          </w:p>
        </w:tc>
      </w:tr>
      <w:tr w:rsidR="002D06AC" w:rsidRPr="002D06AC" w14:paraId="29F352EF"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7602591D"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7 PRIHODI OD PRODAJE NEFINANCIJSKE IMOVINE</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321B6E1"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520" w:type="dxa"/>
            <w:tcBorders>
              <w:top w:val="nil"/>
              <w:left w:val="nil"/>
              <w:bottom w:val="single" w:sz="4" w:space="0" w:color="auto"/>
              <w:right w:val="single" w:sz="4" w:space="0" w:color="auto"/>
            </w:tcBorders>
            <w:shd w:val="clear" w:color="auto" w:fill="auto"/>
            <w:noWrap/>
            <w:vAlign w:val="bottom"/>
            <w:hideMark/>
          </w:tcPr>
          <w:p w14:paraId="4F71ADA1"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500" w:type="dxa"/>
            <w:tcBorders>
              <w:top w:val="nil"/>
              <w:left w:val="nil"/>
              <w:bottom w:val="single" w:sz="4" w:space="0" w:color="auto"/>
              <w:right w:val="single" w:sz="4" w:space="0" w:color="auto"/>
            </w:tcBorders>
            <w:shd w:val="clear" w:color="auto" w:fill="auto"/>
            <w:noWrap/>
            <w:vAlign w:val="bottom"/>
            <w:hideMark/>
          </w:tcPr>
          <w:p w14:paraId="571ED5CD"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540" w:type="dxa"/>
            <w:tcBorders>
              <w:top w:val="nil"/>
              <w:left w:val="nil"/>
              <w:bottom w:val="single" w:sz="4" w:space="0" w:color="auto"/>
              <w:right w:val="single" w:sz="4" w:space="0" w:color="auto"/>
            </w:tcBorders>
            <w:shd w:val="clear" w:color="auto" w:fill="auto"/>
            <w:noWrap/>
            <w:vAlign w:val="bottom"/>
            <w:hideMark/>
          </w:tcPr>
          <w:p w14:paraId="54FCEAEB"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760" w:type="dxa"/>
            <w:tcBorders>
              <w:top w:val="nil"/>
              <w:left w:val="nil"/>
              <w:bottom w:val="single" w:sz="4" w:space="0" w:color="auto"/>
              <w:right w:val="single" w:sz="4" w:space="0" w:color="auto"/>
            </w:tcBorders>
            <w:shd w:val="clear" w:color="auto" w:fill="auto"/>
            <w:noWrap/>
            <w:vAlign w:val="bottom"/>
            <w:hideMark/>
          </w:tcPr>
          <w:p w14:paraId="05CD2439"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r>
      <w:tr w:rsidR="002D06AC" w:rsidRPr="002D06AC" w14:paraId="3ECCD475" w14:textId="77777777" w:rsidTr="00676CB7">
        <w:trPr>
          <w:trHeight w:val="288"/>
        </w:trPr>
        <w:tc>
          <w:tcPr>
            <w:tcW w:w="1920" w:type="dxa"/>
            <w:gridSpan w:val="2"/>
            <w:tcBorders>
              <w:top w:val="single" w:sz="4" w:space="0" w:color="auto"/>
              <w:left w:val="single" w:sz="4" w:space="0" w:color="auto"/>
              <w:bottom w:val="single" w:sz="4" w:space="0" w:color="auto"/>
              <w:right w:val="nil"/>
            </w:tcBorders>
            <w:shd w:val="clear" w:color="000000" w:fill="DDEBF7"/>
            <w:noWrap/>
            <w:vAlign w:val="center"/>
            <w:hideMark/>
          </w:tcPr>
          <w:p w14:paraId="76C16573"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RASHODI UKUPNO</w:t>
            </w:r>
          </w:p>
        </w:tc>
        <w:tc>
          <w:tcPr>
            <w:tcW w:w="960" w:type="dxa"/>
            <w:tcBorders>
              <w:top w:val="nil"/>
              <w:left w:val="nil"/>
              <w:bottom w:val="single" w:sz="4" w:space="0" w:color="auto"/>
              <w:right w:val="nil"/>
            </w:tcBorders>
            <w:shd w:val="clear" w:color="000000" w:fill="DDEBF7"/>
            <w:noWrap/>
            <w:vAlign w:val="center"/>
            <w:hideMark/>
          </w:tcPr>
          <w:p w14:paraId="745DE9AE" w14:textId="77777777" w:rsidR="002D06AC" w:rsidRPr="002D06AC" w:rsidRDefault="002D06AC" w:rsidP="002D06AC">
            <w:pPr>
              <w:spacing w:after="0" w:line="240" w:lineRule="auto"/>
              <w:rPr>
                <w:rFonts w:ascii="Calibri" w:eastAsia="Times New Roman" w:hAnsi="Calibri" w:cs="Calibri"/>
                <w:sz w:val="24"/>
                <w:szCs w:val="24"/>
                <w:lang w:eastAsia="hr-HR"/>
              </w:rPr>
            </w:pPr>
            <w:r w:rsidRPr="002D06AC">
              <w:rPr>
                <w:rFonts w:ascii="Calibri" w:eastAsia="Times New Roman" w:hAnsi="Calibri" w:cs="Calibri"/>
                <w:sz w:val="24"/>
                <w:szCs w:val="24"/>
                <w:lang w:eastAsia="hr-HR"/>
              </w:rPr>
              <w:t> </w:t>
            </w:r>
          </w:p>
        </w:tc>
        <w:tc>
          <w:tcPr>
            <w:tcW w:w="260" w:type="dxa"/>
            <w:tcBorders>
              <w:top w:val="nil"/>
              <w:left w:val="nil"/>
              <w:bottom w:val="single" w:sz="4" w:space="0" w:color="auto"/>
              <w:right w:val="nil"/>
            </w:tcBorders>
            <w:shd w:val="clear" w:color="000000" w:fill="DDEBF7"/>
            <w:noWrap/>
            <w:vAlign w:val="center"/>
            <w:hideMark/>
          </w:tcPr>
          <w:p w14:paraId="51DAB09F" w14:textId="77777777" w:rsidR="002D06AC" w:rsidRPr="002D06AC" w:rsidRDefault="002D06AC" w:rsidP="002D06AC">
            <w:pPr>
              <w:spacing w:after="0" w:line="240" w:lineRule="auto"/>
              <w:rPr>
                <w:rFonts w:ascii="Calibri" w:eastAsia="Times New Roman" w:hAnsi="Calibri" w:cs="Calibri"/>
                <w:sz w:val="24"/>
                <w:szCs w:val="24"/>
                <w:lang w:eastAsia="hr-HR"/>
              </w:rPr>
            </w:pPr>
            <w:r w:rsidRPr="002D06AC">
              <w:rPr>
                <w:rFonts w:ascii="Calibri" w:eastAsia="Times New Roman" w:hAnsi="Calibri" w:cs="Calibri"/>
                <w:sz w:val="24"/>
                <w:szCs w:val="24"/>
                <w:lang w:eastAsia="hr-HR"/>
              </w:rPr>
              <w:t> </w:t>
            </w:r>
          </w:p>
        </w:tc>
        <w:tc>
          <w:tcPr>
            <w:tcW w:w="2000" w:type="dxa"/>
            <w:tcBorders>
              <w:top w:val="nil"/>
              <w:left w:val="nil"/>
              <w:bottom w:val="single" w:sz="4" w:space="0" w:color="auto"/>
              <w:right w:val="nil"/>
            </w:tcBorders>
            <w:shd w:val="clear" w:color="000000" w:fill="DDEBF7"/>
            <w:noWrap/>
            <w:vAlign w:val="center"/>
            <w:hideMark/>
          </w:tcPr>
          <w:p w14:paraId="4DB699B4" w14:textId="77777777" w:rsidR="002D06AC" w:rsidRPr="002D06AC" w:rsidRDefault="002D06AC" w:rsidP="002D06AC">
            <w:pPr>
              <w:spacing w:after="0" w:line="240" w:lineRule="auto"/>
              <w:rPr>
                <w:rFonts w:ascii="Calibri" w:eastAsia="Times New Roman" w:hAnsi="Calibri" w:cs="Calibri"/>
                <w:sz w:val="24"/>
                <w:szCs w:val="24"/>
                <w:lang w:eastAsia="hr-HR"/>
              </w:rPr>
            </w:pPr>
            <w:r w:rsidRPr="002D06AC">
              <w:rPr>
                <w:rFonts w:ascii="Calibri" w:eastAsia="Times New Roman" w:hAnsi="Calibri" w:cs="Calibri"/>
                <w:sz w:val="24"/>
                <w:szCs w:val="24"/>
                <w:lang w:eastAsia="hr-HR"/>
              </w:rPr>
              <w:t> </w:t>
            </w:r>
          </w:p>
        </w:tc>
        <w:tc>
          <w:tcPr>
            <w:tcW w:w="1620" w:type="dxa"/>
            <w:tcBorders>
              <w:top w:val="nil"/>
              <w:left w:val="single" w:sz="4" w:space="0" w:color="auto"/>
              <w:bottom w:val="single" w:sz="4" w:space="0" w:color="auto"/>
              <w:right w:val="single" w:sz="4" w:space="0" w:color="auto"/>
            </w:tcBorders>
            <w:shd w:val="clear" w:color="000000" w:fill="DDEBF7"/>
            <w:noWrap/>
            <w:vAlign w:val="bottom"/>
          </w:tcPr>
          <w:p w14:paraId="71337557" w14:textId="45FAF5DF"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48.087,01</w:t>
            </w:r>
          </w:p>
        </w:tc>
        <w:tc>
          <w:tcPr>
            <w:tcW w:w="1520" w:type="dxa"/>
            <w:tcBorders>
              <w:top w:val="nil"/>
              <w:left w:val="nil"/>
              <w:bottom w:val="single" w:sz="4" w:space="0" w:color="auto"/>
              <w:right w:val="single" w:sz="4" w:space="0" w:color="auto"/>
            </w:tcBorders>
            <w:shd w:val="clear" w:color="000000" w:fill="DDEBF7"/>
            <w:noWrap/>
            <w:vAlign w:val="bottom"/>
          </w:tcPr>
          <w:p w14:paraId="5E297A79" w14:textId="5663B611"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65.420,18</w:t>
            </w:r>
          </w:p>
        </w:tc>
        <w:tc>
          <w:tcPr>
            <w:tcW w:w="1500" w:type="dxa"/>
            <w:tcBorders>
              <w:top w:val="nil"/>
              <w:left w:val="nil"/>
              <w:bottom w:val="single" w:sz="4" w:space="0" w:color="auto"/>
              <w:right w:val="single" w:sz="4" w:space="0" w:color="auto"/>
            </w:tcBorders>
            <w:shd w:val="clear" w:color="000000" w:fill="DDEBF7"/>
            <w:noWrap/>
            <w:vAlign w:val="bottom"/>
          </w:tcPr>
          <w:p w14:paraId="784C5523" w14:textId="554037AE"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71.670,99</w:t>
            </w:r>
          </w:p>
        </w:tc>
        <w:tc>
          <w:tcPr>
            <w:tcW w:w="1540" w:type="dxa"/>
            <w:tcBorders>
              <w:top w:val="nil"/>
              <w:left w:val="nil"/>
              <w:bottom w:val="single" w:sz="4" w:space="0" w:color="auto"/>
              <w:right w:val="single" w:sz="4" w:space="0" w:color="auto"/>
            </w:tcBorders>
            <w:shd w:val="clear" w:color="000000" w:fill="DDEBF7"/>
            <w:noWrap/>
            <w:vAlign w:val="bottom"/>
          </w:tcPr>
          <w:p w14:paraId="236B101C" w14:textId="11E14555"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70.456,47</w:t>
            </w:r>
          </w:p>
        </w:tc>
        <w:tc>
          <w:tcPr>
            <w:tcW w:w="1760" w:type="dxa"/>
            <w:tcBorders>
              <w:top w:val="nil"/>
              <w:left w:val="nil"/>
              <w:bottom w:val="single" w:sz="4" w:space="0" w:color="auto"/>
              <w:right w:val="single" w:sz="4" w:space="0" w:color="auto"/>
            </w:tcBorders>
            <w:shd w:val="clear" w:color="000000" w:fill="DDEBF7"/>
            <w:noWrap/>
            <w:vAlign w:val="bottom"/>
          </w:tcPr>
          <w:p w14:paraId="5D55C754" w14:textId="452B6CD6"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70.456,47</w:t>
            </w:r>
          </w:p>
        </w:tc>
      </w:tr>
      <w:tr w:rsidR="002D06AC" w:rsidRPr="002D06AC" w14:paraId="288FEA1D" w14:textId="77777777" w:rsidTr="00676CB7">
        <w:trPr>
          <w:trHeight w:val="288"/>
        </w:trPr>
        <w:tc>
          <w:tcPr>
            <w:tcW w:w="5140" w:type="dxa"/>
            <w:gridSpan w:val="5"/>
            <w:tcBorders>
              <w:top w:val="single" w:sz="4" w:space="0" w:color="auto"/>
              <w:left w:val="single" w:sz="4" w:space="0" w:color="auto"/>
              <w:bottom w:val="single" w:sz="4" w:space="0" w:color="auto"/>
              <w:right w:val="nil"/>
            </w:tcBorders>
            <w:shd w:val="clear" w:color="auto" w:fill="auto"/>
            <w:vAlign w:val="center"/>
            <w:hideMark/>
          </w:tcPr>
          <w:p w14:paraId="52FF5868"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3 RASHODI  POSLOVANJA</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28EF67B2" w14:textId="70C2D042"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46.112,01</w:t>
            </w:r>
          </w:p>
        </w:tc>
        <w:tc>
          <w:tcPr>
            <w:tcW w:w="1520" w:type="dxa"/>
            <w:tcBorders>
              <w:top w:val="nil"/>
              <w:left w:val="nil"/>
              <w:bottom w:val="single" w:sz="4" w:space="0" w:color="auto"/>
              <w:right w:val="single" w:sz="4" w:space="0" w:color="auto"/>
            </w:tcBorders>
            <w:shd w:val="clear" w:color="auto" w:fill="auto"/>
            <w:noWrap/>
            <w:vAlign w:val="bottom"/>
          </w:tcPr>
          <w:p w14:paraId="0369F04F" w14:textId="1F9BD24A"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62.170,18</w:t>
            </w:r>
          </w:p>
        </w:tc>
        <w:tc>
          <w:tcPr>
            <w:tcW w:w="1500" w:type="dxa"/>
            <w:tcBorders>
              <w:top w:val="nil"/>
              <w:left w:val="nil"/>
              <w:bottom w:val="single" w:sz="4" w:space="0" w:color="auto"/>
              <w:right w:val="single" w:sz="4" w:space="0" w:color="auto"/>
            </w:tcBorders>
            <w:shd w:val="clear" w:color="auto" w:fill="auto"/>
            <w:noWrap/>
            <w:vAlign w:val="bottom"/>
          </w:tcPr>
          <w:p w14:paraId="1234B59C" w14:textId="4840EDB2"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68.420,99</w:t>
            </w:r>
          </w:p>
        </w:tc>
        <w:tc>
          <w:tcPr>
            <w:tcW w:w="1540" w:type="dxa"/>
            <w:tcBorders>
              <w:top w:val="nil"/>
              <w:left w:val="nil"/>
              <w:bottom w:val="single" w:sz="4" w:space="0" w:color="auto"/>
              <w:right w:val="single" w:sz="4" w:space="0" w:color="auto"/>
            </w:tcBorders>
            <w:shd w:val="clear" w:color="auto" w:fill="auto"/>
            <w:noWrap/>
            <w:vAlign w:val="bottom"/>
          </w:tcPr>
          <w:p w14:paraId="0B27C9E9" w14:textId="1B627BC5"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67.206,47</w:t>
            </w:r>
          </w:p>
        </w:tc>
        <w:tc>
          <w:tcPr>
            <w:tcW w:w="1760" w:type="dxa"/>
            <w:tcBorders>
              <w:top w:val="nil"/>
              <w:left w:val="nil"/>
              <w:bottom w:val="single" w:sz="4" w:space="0" w:color="auto"/>
              <w:right w:val="single" w:sz="4" w:space="0" w:color="auto"/>
            </w:tcBorders>
            <w:shd w:val="clear" w:color="auto" w:fill="auto"/>
            <w:noWrap/>
            <w:vAlign w:val="bottom"/>
          </w:tcPr>
          <w:p w14:paraId="1079B7E1" w14:textId="2082B17A"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67</w:t>
            </w:r>
            <w:r w:rsidR="00C40042">
              <w:rPr>
                <w:rFonts w:ascii="Calibri" w:eastAsia="Times New Roman" w:hAnsi="Calibri" w:cs="Calibri"/>
                <w:b/>
                <w:bCs/>
                <w:color w:val="000000"/>
                <w:sz w:val="24"/>
                <w:szCs w:val="24"/>
                <w:lang w:eastAsia="hr-HR"/>
              </w:rPr>
              <w:t>.206,47</w:t>
            </w:r>
          </w:p>
        </w:tc>
      </w:tr>
      <w:tr w:rsidR="002D06AC" w:rsidRPr="002D06AC" w14:paraId="3F7828EB" w14:textId="77777777" w:rsidTr="00676CB7">
        <w:trPr>
          <w:trHeight w:val="288"/>
        </w:trPr>
        <w:tc>
          <w:tcPr>
            <w:tcW w:w="51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341516EE"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4 RASHODI ZA NABAVU NEFINANCIJSKE IMOVINE</w:t>
            </w: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281D6B60" w14:textId="763B6C53"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1.975,00</w:t>
            </w:r>
          </w:p>
        </w:tc>
        <w:tc>
          <w:tcPr>
            <w:tcW w:w="1520" w:type="dxa"/>
            <w:tcBorders>
              <w:top w:val="nil"/>
              <w:left w:val="nil"/>
              <w:bottom w:val="single" w:sz="4" w:space="0" w:color="auto"/>
              <w:right w:val="single" w:sz="4" w:space="0" w:color="auto"/>
            </w:tcBorders>
            <w:shd w:val="clear" w:color="auto" w:fill="auto"/>
            <w:noWrap/>
            <w:vAlign w:val="bottom"/>
          </w:tcPr>
          <w:p w14:paraId="0BACFD39" w14:textId="5F03227F"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3.250,00</w:t>
            </w:r>
          </w:p>
        </w:tc>
        <w:tc>
          <w:tcPr>
            <w:tcW w:w="1500" w:type="dxa"/>
            <w:tcBorders>
              <w:top w:val="nil"/>
              <w:left w:val="nil"/>
              <w:bottom w:val="single" w:sz="4" w:space="0" w:color="auto"/>
              <w:right w:val="single" w:sz="4" w:space="0" w:color="auto"/>
            </w:tcBorders>
            <w:shd w:val="clear" w:color="auto" w:fill="auto"/>
            <w:noWrap/>
            <w:vAlign w:val="bottom"/>
          </w:tcPr>
          <w:p w14:paraId="067B21CB" w14:textId="7F68D1D1"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3.250,00</w:t>
            </w:r>
          </w:p>
        </w:tc>
        <w:tc>
          <w:tcPr>
            <w:tcW w:w="1540" w:type="dxa"/>
            <w:tcBorders>
              <w:top w:val="nil"/>
              <w:left w:val="nil"/>
              <w:bottom w:val="single" w:sz="4" w:space="0" w:color="auto"/>
              <w:right w:val="single" w:sz="4" w:space="0" w:color="auto"/>
            </w:tcBorders>
            <w:shd w:val="clear" w:color="auto" w:fill="auto"/>
            <w:noWrap/>
            <w:vAlign w:val="bottom"/>
          </w:tcPr>
          <w:p w14:paraId="3CCC110F" w14:textId="5E3DC6A4"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3.250</w:t>
            </w:r>
            <w:r w:rsidR="00C40042">
              <w:rPr>
                <w:rFonts w:ascii="Calibri" w:eastAsia="Times New Roman" w:hAnsi="Calibri" w:cs="Calibri"/>
                <w:b/>
                <w:bCs/>
                <w:color w:val="000000"/>
                <w:sz w:val="24"/>
                <w:szCs w:val="24"/>
                <w:lang w:eastAsia="hr-HR"/>
              </w:rPr>
              <w:t>,00</w:t>
            </w:r>
          </w:p>
        </w:tc>
        <w:tc>
          <w:tcPr>
            <w:tcW w:w="1760" w:type="dxa"/>
            <w:tcBorders>
              <w:top w:val="nil"/>
              <w:left w:val="nil"/>
              <w:bottom w:val="single" w:sz="4" w:space="0" w:color="auto"/>
              <w:right w:val="single" w:sz="4" w:space="0" w:color="auto"/>
            </w:tcBorders>
            <w:shd w:val="clear" w:color="auto" w:fill="auto"/>
            <w:noWrap/>
            <w:vAlign w:val="bottom"/>
          </w:tcPr>
          <w:p w14:paraId="7BB73BA5" w14:textId="23BAA783" w:rsidR="002D06AC" w:rsidRPr="002D06AC" w:rsidRDefault="00C40042"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3.250,00</w:t>
            </w:r>
          </w:p>
        </w:tc>
      </w:tr>
      <w:tr w:rsidR="002D06AC" w:rsidRPr="002D06AC" w14:paraId="0D819CD9" w14:textId="77777777" w:rsidTr="00676CB7">
        <w:trPr>
          <w:trHeight w:val="288"/>
        </w:trPr>
        <w:tc>
          <w:tcPr>
            <w:tcW w:w="5140" w:type="dxa"/>
            <w:gridSpan w:val="5"/>
            <w:tcBorders>
              <w:top w:val="single" w:sz="4" w:space="0" w:color="auto"/>
              <w:left w:val="single" w:sz="4" w:space="0" w:color="auto"/>
              <w:bottom w:val="single" w:sz="4" w:space="0" w:color="auto"/>
              <w:right w:val="nil"/>
            </w:tcBorders>
            <w:shd w:val="clear" w:color="000000" w:fill="DDEBF7"/>
            <w:vAlign w:val="center"/>
            <w:hideMark/>
          </w:tcPr>
          <w:p w14:paraId="7FC6A27F"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RAZLIKA - VIŠAK / MANJAK</w:t>
            </w:r>
          </w:p>
        </w:tc>
        <w:tc>
          <w:tcPr>
            <w:tcW w:w="1620" w:type="dxa"/>
            <w:tcBorders>
              <w:top w:val="nil"/>
              <w:left w:val="single" w:sz="4" w:space="0" w:color="auto"/>
              <w:bottom w:val="single" w:sz="4" w:space="0" w:color="auto"/>
              <w:right w:val="single" w:sz="4" w:space="0" w:color="auto"/>
            </w:tcBorders>
            <w:shd w:val="clear" w:color="000000" w:fill="DDEBF7"/>
            <w:noWrap/>
            <w:vAlign w:val="bottom"/>
          </w:tcPr>
          <w:p w14:paraId="0254EE42" w14:textId="291D021C"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1.419,67</w:t>
            </w:r>
          </w:p>
        </w:tc>
        <w:tc>
          <w:tcPr>
            <w:tcW w:w="1520" w:type="dxa"/>
            <w:tcBorders>
              <w:top w:val="nil"/>
              <w:left w:val="nil"/>
              <w:bottom w:val="single" w:sz="4" w:space="0" w:color="auto"/>
              <w:right w:val="single" w:sz="4" w:space="0" w:color="auto"/>
            </w:tcBorders>
            <w:shd w:val="clear" w:color="000000" w:fill="DDEBF7"/>
            <w:noWrap/>
            <w:vAlign w:val="bottom"/>
          </w:tcPr>
          <w:p w14:paraId="0F4500DE" w14:textId="4C4A822B"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-2.601,39</w:t>
            </w:r>
          </w:p>
        </w:tc>
        <w:tc>
          <w:tcPr>
            <w:tcW w:w="1500" w:type="dxa"/>
            <w:tcBorders>
              <w:top w:val="nil"/>
              <w:left w:val="nil"/>
              <w:bottom w:val="single" w:sz="4" w:space="0" w:color="auto"/>
              <w:right w:val="single" w:sz="4" w:space="0" w:color="auto"/>
            </w:tcBorders>
            <w:shd w:val="clear" w:color="000000" w:fill="DDEBF7"/>
            <w:noWrap/>
            <w:vAlign w:val="bottom"/>
          </w:tcPr>
          <w:p w14:paraId="653F028A" w14:textId="62C6C782" w:rsidR="002D06AC" w:rsidRPr="002D06AC" w:rsidRDefault="00833CCA"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-1.214,52</w:t>
            </w:r>
          </w:p>
        </w:tc>
        <w:tc>
          <w:tcPr>
            <w:tcW w:w="1540" w:type="dxa"/>
            <w:tcBorders>
              <w:top w:val="nil"/>
              <w:left w:val="nil"/>
              <w:bottom w:val="single" w:sz="4" w:space="0" w:color="auto"/>
              <w:right w:val="single" w:sz="4" w:space="0" w:color="auto"/>
            </w:tcBorders>
            <w:shd w:val="clear" w:color="000000" w:fill="DDEBF7"/>
            <w:noWrap/>
            <w:vAlign w:val="bottom"/>
          </w:tcPr>
          <w:p w14:paraId="3D515A53" w14:textId="1CB92EE7" w:rsidR="002D06AC" w:rsidRPr="002D06AC" w:rsidRDefault="00C40042"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0,00</w:t>
            </w:r>
          </w:p>
        </w:tc>
        <w:tc>
          <w:tcPr>
            <w:tcW w:w="1760" w:type="dxa"/>
            <w:tcBorders>
              <w:top w:val="nil"/>
              <w:left w:val="nil"/>
              <w:bottom w:val="single" w:sz="4" w:space="0" w:color="auto"/>
              <w:right w:val="single" w:sz="4" w:space="0" w:color="auto"/>
            </w:tcBorders>
            <w:shd w:val="clear" w:color="000000" w:fill="DDEBF7"/>
            <w:noWrap/>
            <w:vAlign w:val="bottom"/>
            <w:hideMark/>
          </w:tcPr>
          <w:p w14:paraId="7502F518"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r>
      <w:tr w:rsidR="002D06AC" w:rsidRPr="002D06AC" w14:paraId="7A43ABFE" w14:textId="77777777" w:rsidTr="008E798B">
        <w:trPr>
          <w:trHeight w:val="288"/>
        </w:trPr>
        <w:tc>
          <w:tcPr>
            <w:tcW w:w="960" w:type="dxa"/>
            <w:tcBorders>
              <w:top w:val="nil"/>
              <w:left w:val="nil"/>
              <w:bottom w:val="nil"/>
              <w:right w:val="nil"/>
            </w:tcBorders>
            <w:shd w:val="clear" w:color="auto" w:fill="auto"/>
            <w:vAlign w:val="center"/>
            <w:hideMark/>
          </w:tcPr>
          <w:p w14:paraId="406ADF83"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vAlign w:val="center"/>
            <w:hideMark/>
          </w:tcPr>
          <w:p w14:paraId="5F0D84A5"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center"/>
            <w:hideMark/>
          </w:tcPr>
          <w:p w14:paraId="24A6A8E7"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center"/>
            <w:hideMark/>
          </w:tcPr>
          <w:p w14:paraId="28AA5C2B"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000" w:type="dxa"/>
            <w:tcBorders>
              <w:top w:val="nil"/>
              <w:left w:val="nil"/>
              <w:bottom w:val="nil"/>
              <w:right w:val="nil"/>
            </w:tcBorders>
            <w:shd w:val="clear" w:color="auto" w:fill="auto"/>
            <w:vAlign w:val="center"/>
            <w:hideMark/>
          </w:tcPr>
          <w:p w14:paraId="2A9EA494"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620" w:type="dxa"/>
            <w:tcBorders>
              <w:top w:val="nil"/>
              <w:left w:val="nil"/>
              <w:bottom w:val="nil"/>
              <w:right w:val="nil"/>
            </w:tcBorders>
            <w:shd w:val="clear" w:color="auto" w:fill="auto"/>
            <w:vAlign w:val="center"/>
            <w:hideMark/>
          </w:tcPr>
          <w:p w14:paraId="231C9C22"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20" w:type="dxa"/>
            <w:tcBorders>
              <w:top w:val="nil"/>
              <w:left w:val="nil"/>
              <w:bottom w:val="nil"/>
              <w:right w:val="nil"/>
            </w:tcBorders>
            <w:shd w:val="clear" w:color="auto" w:fill="auto"/>
            <w:vAlign w:val="center"/>
            <w:hideMark/>
          </w:tcPr>
          <w:p w14:paraId="1B9E7A14"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noWrap/>
            <w:vAlign w:val="bottom"/>
            <w:hideMark/>
          </w:tcPr>
          <w:p w14:paraId="29BE0DCF"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noWrap/>
            <w:vAlign w:val="bottom"/>
            <w:hideMark/>
          </w:tcPr>
          <w:p w14:paraId="7B248F0B"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760" w:type="dxa"/>
            <w:tcBorders>
              <w:top w:val="nil"/>
              <w:left w:val="nil"/>
              <w:bottom w:val="nil"/>
              <w:right w:val="nil"/>
            </w:tcBorders>
            <w:shd w:val="clear" w:color="auto" w:fill="auto"/>
            <w:noWrap/>
            <w:vAlign w:val="bottom"/>
            <w:hideMark/>
          </w:tcPr>
          <w:p w14:paraId="449098D3"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r>
      <w:tr w:rsidR="002D06AC" w:rsidRPr="002D06AC" w14:paraId="19C85484" w14:textId="77777777" w:rsidTr="008E798B">
        <w:trPr>
          <w:trHeight w:val="288"/>
        </w:trPr>
        <w:tc>
          <w:tcPr>
            <w:tcW w:w="13080" w:type="dxa"/>
            <w:gridSpan w:val="10"/>
            <w:tcBorders>
              <w:top w:val="nil"/>
              <w:left w:val="nil"/>
              <w:bottom w:val="nil"/>
              <w:right w:val="nil"/>
            </w:tcBorders>
            <w:shd w:val="clear" w:color="auto" w:fill="auto"/>
            <w:vAlign w:val="center"/>
            <w:hideMark/>
          </w:tcPr>
          <w:p w14:paraId="1A806674" w14:textId="77777777" w:rsidR="002D06AC" w:rsidRDefault="002D06AC" w:rsidP="002D06AC">
            <w:pPr>
              <w:spacing w:after="0" w:line="240" w:lineRule="auto"/>
              <w:jc w:val="center"/>
              <w:rPr>
                <w:rFonts w:ascii="Calibri" w:eastAsia="Times New Roman" w:hAnsi="Calibri" w:cs="Calibri"/>
                <w:b/>
                <w:bCs/>
                <w:color w:val="000000"/>
                <w:sz w:val="24"/>
                <w:szCs w:val="24"/>
                <w:lang w:eastAsia="hr-HR"/>
              </w:rPr>
            </w:pPr>
          </w:p>
          <w:p w14:paraId="112A2B35" w14:textId="2D61C2F1"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lastRenderedPageBreak/>
              <w:t>B) SAŽETAK RAČUNA FINANCIRANJA</w:t>
            </w:r>
          </w:p>
        </w:tc>
      </w:tr>
      <w:tr w:rsidR="002D06AC" w:rsidRPr="002D06AC" w14:paraId="6E1CF572" w14:textId="77777777" w:rsidTr="008E798B">
        <w:trPr>
          <w:trHeight w:val="288"/>
        </w:trPr>
        <w:tc>
          <w:tcPr>
            <w:tcW w:w="960" w:type="dxa"/>
            <w:tcBorders>
              <w:top w:val="nil"/>
              <w:left w:val="nil"/>
              <w:bottom w:val="nil"/>
              <w:right w:val="nil"/>
            </w:tcBorders>
            <w:shd w:val="clear" w:color="auto" w:fill="auto"/>
            <w:vAlign w:val="center"/>
            <w:hideMark/>
          </w:tcPr>
          <w:p w14:paraId="355F11A3"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vAlign w:val="center"/>
            <w:hideMark/>
          </w:tcPr>
          <w:p w14:paraId="1B347136"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center"/>
            <w:hideMark/>
          </w:tcPr>
          <w:p w14:paraId="45E7D3AC"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center"/>
            <w:hideMark/>
          </w:tcPr>
          <w:p w14:paraId="69B04A05"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000" w:type="dxa"/>
            <w:tcBorders>
              <w:top w:val="nil"/>
              <w:left w:val="nil"/>
              <w:bottom w:val="nil"/>
              <w:right w:val="nil"/>
            </w:tcBorders>
            <w:shd w:val="clear" w:color="auto" w:fill="auto"/>
            <w:vAlign w:val="center"/>
            <w:hideMark/>
          </w:tcPr>
          <w:p w14:paraId="2B14882C"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620" w:type="dxa"/>
            <w:tcBorders>
              <w:top w:val="nil"/>
              <w:left w:val="nil"/>
              <w:bottom w:val="nil"/>
              <w:right w:val="nil"/>
            </w:tcBorders>
            <w:shd w:val="clear" w:color="auto" w:fill="auto"/>
            <w:vAlign w:val="center"/>
            <w:hideMark/>
          </w:tcPr>
          <w:p w14:paraId="4DB8B81B"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20" w:type="dxa"/>
            <w:tcBorders>
              <w:top w:val="nil"/>
              <w:left w:val="nil"/>
              <w:bottom w:val="nil"/>
              <w:right w:val="nil"/>
            </w:tcBorders>
            <w:shd w:val="clear" w:color="auto" w:fill="auto"/>
            <w:vAlign w:val="center"/>
            <w:hideMark/>
          </w:tcPr>
          <w:p w14:paraId="427BBF85"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noWrap/>
            <w:vAlign w:val="bottom"/>
            <w:hideMark/>
          </w:tcPr>
          <w:p w14:paraId="206F37BF"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noWrap/>
            <w:vAlign w:val="bottom"/>
            <w:hideMark/>
          </w:tcPr>
          <w:p w14:paraId="65BA5979"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760" w:type="dxa"/>
            <w:tcBorders>
              <w:top w:val="nil"/>
              <w:left w:val="nil"/>
              <w:bottom w:val="nil"/>
              <w:right w:val="nil"/>
            </w:tcBorders>
            <w:shd w:val="clear" w:color="auto" w:fill="auto"/>
            <w:noWrap/>
            <w:vAlign w:val="bottom"/>
            <w:hideMark/>
          </w:tcPr>
          <w:p w14:paraId="390774EA"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r>
      <w:tr w:rsidR="002D06AC" w:rsidRPr="002D06AC" w14:paraId="3AD1B901" w14:textId="77777777" w:rsidTr="008E798B">
        <w:trPr>
          <w:trHeight w:val="408"/>
        </w:trPr>
        <w:tc>
          <w:tcPr>
            <w:tcW w:w="960" w:type="dxa"/>
            <w:tcBorders>
              <w:top w:val="single" w:sz="4" w:space="0" w:color="auto"/>
              <w:left w:val="single" w:sz="4" w:space="0" w:color="auto"/>
              <w:bottom w:val="single" w:sz="4" w:space="0" w:color="auto"/>
              <w:right w:val="nil"/>
            </w:tcBorders>
            <w:shd w:val="clear" w:color="auto" w:fill="auto"/>
            <w:vAlign w:val="bottom"/>
            <w:hideMark/>
          </w:tcPr>
          <w:p w14:paraId="6800F858"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08443166"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3B27B8F9"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260" w:type="dxa"/>
            <w:tcBorders>
              <w:top w:val="single" w:sz="4" w:space="0" w:color="auto"/>
              <w:left w:val="nil"/>
              <w:bottom w:val="single" w:sz="4" w:space="0" w:color="auto"/>
              <w:right w:val="nil"/>
            </w:tcBorders>
            <w:shd w:val="clear" w:color="auto" w:fill="auto"/>
            <w:vAlign w:val="bottom"/>
            <w:hideMark/>
          </w:tcPr>
          <w:p w14:paraId="7DEFF4A8"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2000" w:type="dxa"/>
            <w:tcBorders>
              <w:top w:val="single" w:sz="4" w:space="0" w:color="auto"/>
              <w:left w:val="nil"/>
              <w:bottom w:val="single" w:sz="4" w:space="0" w:color="auto"/>
              <w:right w:val="nil"/>
            </w:tcBorders>
            <w:shd w:val="clear" w:color="auto" w:fill="auto"/>
            <w:noWrap/>
            <w:vAlign w:val="bottom"/>
            <w:hideMark/>
          </w:tcPr>
          <w:p w14:paraId="7989C6D1"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D2E72" w14:textId="4A9BC6D3"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Izvršenje 202</w:t>
            </w:r>
            <w:r w:rsidR="00676CB7">
              <w:rPr>
                <w:rFonts w:ascii="Calibri" w:eastAsia="Times New Roman" w:hAnsi="Calibri" w:cs="Calibri"/>
                <w:b/>
                <w:bCs/>
                <w:color w:val="000000"/>
                <w:sz w:val="24"/>
                <w:szCs w:val="24"/>
                <w:lang w:eastAsia="hr-HR"/>
              </w:rPr>
              <w:t>3</w:t>
            </w:r>
            <w:r w:rsidRPr="002D06AC">
              <w:rPr>
                <w:rFonts w:ascii="Calibri" w:eastAsia="Times New Roman" w:hAnsi="Calibri" w:cs="Calibri"/>
                <w:b/>
                <w:bCs/>
                <w:color w:val="000000"/>
                <w:sz w:val="24"/>
                <w:szCs w:val="24"/>
                <w:lang w:eastAsia="hr-HR"/>
              </w:rPr>
              <w:t>.*</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14:paraId="6A0BA241" w14:textId="645738A6"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Plan 202</w:t>
            </w:r>
            <w:r w:rsidR="00676CB7">
              <w:rPr>
                <w:rFonts w:ascii="Calibri" w:eastAsia="Times New Roman" w:hAnsi="Calibri" w:cs="Calibri"/>
                <w:b/>
                <w:bCs/>
                <w:color w:val="000000"/>
                <w:sz w:val="24"/>
                <w:szCs w:val="24"/>
                <w:lang w:eastAsia="hr-HR"/>
              </w:rPr>
              <w:t>4</w:t>
            </w:r>
            <w:r w:rsidRPr="002D06AC">
              <w:rPr>
                <w:rFonts w:ascii="Calibri" w:eastAsia="Times New Roman" w:hAnsi="Calibri" w:cs="Calibri"/>
                <w:b/>
                <w:bCs/>
                <w:color w:val="000000"/>
                <w:sz w:val="24"/>
                <w:szCs w:val="24"/>
                <w:lang w:eastAsia="hr-HR"/>
              </w:rPr>
              <w:t>.</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5B5C8575" w14:textId="0A23F9DA"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Proračun za 202</w:t>
            </w:r>
            <w:r w:rsidR="00676CB7">
              <w:rPr>
                <w:rFonts w:ascii="Calibri" w:eastAsia="Times New Roman" w:hAnsi="Calibri" w:cs="Calibri"/>
                <w:b/>
                <w:bCs/>
                <w:color w:val="000000"/>
                <w:sz w:val="24"/>
                <w:szCs w:val="24"/>
                <w:lang w:eastAsia="hr-HR"/>
              </w:rPr>
              <w:t>5</w:t>
            </w:r>
            <w:r w:rsidRPr="002D06AC">
              <w:rPr>
                <w:rFonts w:ascii="Calibri" w:eastAsia="Times New Roman" w:hAnsi="Calibri" w:cs="Calibri"/>
                <w:b/>
                <w:bCs/>
                <w:color w:val="000000"/>
                <w:sz w:val="24"/>
                <w:szCs w:val="24"/>
                <w:lang w:eastAsia="hr-HR"/>
              </w:rPr>
              <w:t>.</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778BE49" w14:textId="04E830CC"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Projekcija proračuna</w:t>
            </w:r>
            <w:r w:rsidRPr="002D06AC">
              <w:rPr>
                <w:rFonts w:ascii="Calibri" w:eastAsia="Times New Roman" w:hAnsi="Calibri" w:cs="Calibri"/>
                <w:b/>
                <w:bCs/>
                <w:color w:val="000000"/>
                <w:sz w:val="24"/>
                <w:szCs w:val="24"/>
                <w:lang w:eastAsia="hr-HR"/>
              </w:rPr>
              <w:br/>
              <w:t>za 202</w:t>
            </w:r>
            <w:r w:rsidR="00676CB7">
              <w:rPr>
                <w:rFonts w:ascii="Calibri" w:eastAsia="Times New Roman" w:hAnsi="Calibri" w:cs="Calibri"/>
                <w:b/>
                <w:bCs/>
                <w:color w:val="000000"/>
                <w:sz w:val="24"/>
                <w:szCs w:val="24"/>
                <w:lang w:eastAsia="hr-HR"/>
              </w:rPr>
              <w:t>6</w:t>
            </w:r>
            <w:r w:rsidRPr="002D06AC">
              <w:rPr>
                <w:rFonts w:ascii="Calibri" w:eastAsia="Times New Roman" w:hAnsi="Calibri" w:cs="Calibri"/>
                <w:b/>
                <w:bCs/>
                <w:color w:val="000000"/>
                <w:sz w:val="24"/>
                <w:szCs w:val="24"/>
                <w:lang w:eastAsia="hr-HR"/>
              </w:rPr>
              <w:t>.</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14:paraId="3E28B5C2" w14:textId="7B2EE4BA"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Projekcija proračuna</w:t>
            </w:r>
            <w:r w:rsidRPr="002D06AC">
              <w:rPr>
                <w:rFonts w:ascii="Calibri" w:eastAsia="Times New Roman" w:hAnsi="Calibri" w:cs="Calibri"/>
                <w:b/>
                <w:bCs/>
                <w:color w:val="000000"/>
                <w:sz w:val="24"/>
                <w:szCs w:val="24"/>
                <w:lang w:eastAsia="hr-HR"/>
              </w:rPr>
              <w:br/>
              <w:t>za 202</w:t>
            </w:r>
            <w:r w:rsidR="00676CB7">
              <w:rPr>
                <w:rFonts w:ascii="Calibri" w:eastAsia="Times New Roman" w:hAnsi="Calibri" w:cs="Calibri"/>
                <w:b/>
                <w:bCs/>
                <w:color w:val="000000"/>
                <w:sz w:val="24"/>
                <w:szCs w:val="24"/>
                <w:lang w:eastAsia="hr-HR"/>
              </w:rPr>
              <w:t>7</w:t>
            </w:r>
            <w:r w:rsidRPr="002D06AC">
              <w:rPr>
                <w:rFonts w:ascii="Calibri" w:eastAsia="Times New Roman" w:hAnsi="Calibri" w:cs="Calibri"/>
                <w:b/>
                <w:bCs/>
                <w:color w:val="000000"/>
                <w:sz w:val="24"/>
                <w:szCs w:val="24"/>
                <w:lang w:eastAsia="hr-HR"/>
              </w:rPr>
              <w:t>.</w:t>
            </w:r>
          </w:p>
        </w:tc>
      </w:tr>
      <w:tr w:rsidR="002D06AC" w:rsidRPr="002D06AC" w14:paraId="2EF60DD1"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1AB339ED"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8 PRIMICI OD FINANCIJSKE IMOVINE I ZADUŽIVANJA</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8C1F56A"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20" w:type="dxa"/>
            <w:tcBorders>
              <w:top w:val="nil"/>
              <w:left w:val="nil"/>
              <w:bottom w:val="single" w:sz="4" w:space="0" w:color="auto"/>
              <w:right w:val="single" w:sz="4" w:space="0" w:color="auto"/>
            </w:tcBorders>
            <w:shd w:val="clear" w:color="auto" w:fill="auto"/>
            <w:noWrap/>
            <w:vAlign w:val="bottom"/>
            <w:hideMark/>
          </w:tcPr>
          <w:p w14:paraId="73F0C5D0"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14:paraId="76E1A263"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491FAA79"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760" w:type="dxa"/>
            <w:tcBorders>
              <w:top w:val="nil"/>
              <w:left w:val="nil"/>
              <w:bottom w:val="single" w:sz="4" w:space="0" w:color="auto"/>
              <w:right w:val="single" w:sz="4" w:space="0" w:color="auto"/>
            </w:tcBorders>
            <w:shd w:val="clear" w:color="auto" w:fill="auto"/>
            <w:vAlign w:val="bottom"/>
            <w:hideMark/>
          </w:tcPr>
          <w:p w14:paraId="5EDBBD32"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r>
      <w:tr w:rsidR="002D06AC" w:rsidRPr="002D06AC" w14:paraId="6B661356"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auto" w:fill="auto"/>
            <w:noWrap/>
            <w:vAlign w:val="center"/>
            <w:hideMark/>
          </w:tcPr>
          <w:p w14:paraId="307CDEEC"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5 IZDACI ZA FINANCIJSKU IMOVINU I OTPLATE ZAJMOVA</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180CEF6"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20" w:type="dxa"/>
            <w:tcBorders>
              <w:top w:val="nil"/>
              <w:left w:val="nil"/>
              <w:bottom w:val="single" w:sz="4" w:space="0" w:color="auto"/>
              <w:right w:val="single" w:sz="4" w:space="0" w:color="auto"/>
            </w:tcBorders>
            <w:shd w:val="clear" w:color="auto" w:fill="auto"/>
            <w:noWrap/>
            <w:vAlign w:val="bottom"/>
            <w:hideMark/>
          </w:tcPr>
          <w:p w14:paraId="05909B4C"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14:paraId="17A2639E"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D44FEE"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760" w:type="dxa"/>
            <w:tcBorders>
              <w:top w:val="nil"/>
              <w:left w:val="nil"/>
              <w:bottom w:val="single" w:sz="4" w:space="0" w:color="auto"/>
              <w:right w:val="single" w:sz="4" w:space="0" w:color="auto"/>
            </w:tcBorders>
            <w:shd w:val="clear" w:color="auto" w:fill="auto"/>
            <w:vAlign w:val="bottom"/>
            <w:hideMark/>
          </w:tcPr>
          <w:p w14:paraId="2B0B4BC2"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r>
      <w:tr w:rsidR="002D06AC" w:rsidRPr="002D06AC" w14:paraId="0F641879"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000000" w:fill="DDEBF7"/>
            <w:vAlign w:val="center"/>
            <w:hideMark/>
          </w:tcPr>
          <w:p w14:paraId="4600BD7B"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NETO FINANCIRANJE</w:t>
            </w:r>
          </w:p>
        </w:tc>
        <w:tc>
          <w:tcPr>
            <w:tcW w:w="1620" w:type="dxa"/>
            <w:tcBorders>
              <w:top w:val="nil"/>
              <w:left w:val="single" w:sz="4" w:space="0" w:color="auto"/>
              <w:bottom w:val="single" w:sz="4" w:space="0" w:color="auto"/>
              <w:right w:val="single" w:sz="4" w:space="0" w:color="auto"/>
            </w:tcBorders>
            <w:shd w:val="clear" w:color="000000" w:fill="DDEBF7"/>
            <w:noWrap/>
            <w:vAlign w:val="bottom"/>
            <w:hideMark/>
          </w:tcPr>
          <w:p w14:paraId="2571FF9C"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520" w:type="dxa"/>
            <w:tcBorders>
              <w:top w:val="nil"/>
              <w:left w:val="nil"/>
              <w:bottom w:val="single" w:sz="4" w:space="0" w:color="auto"/>
              <w:right w:val="single" w:sz="4" w:space="0" w:color="auto"/>
            </w:tcBorders>
            <w:shd w:val="clear" w:color="000000" w:fill="DDEBF7"/>
            <w:noWrap/>
            <w:vAlign w:val="bottom"/>
            <w:hideMark/>
          </w:tcPr>
          <w:p w14:paraId="2167DB0A"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500" w:type="dxa"/>
            <w:tcBorders>
              <w:top w:val="nil"/>
              <w:left w:val="nil"/>
              <w:bottom w:val="single" w:sz="4" w:space="0" w:color="auto"/>
              <w:right w:val="single" w:sz="4" w:space="0" w:color="auto"/>
            </w:tcBorders>
            <w:shd w:val="clear" w:color="000000" w:fill="DDEBF7"/>
            <w:noWrap/>
            <w:vAlign w:val="bottom"/>
            <w:hideMark/>
          </w:tcPr>
          <w:p w14:paraId="284AE088"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540" w:type="dxa"/>
            <w:tcBorders>
              <w:top w:val="nil"/>
              <w:left w:val="nil"/>
              <w:bottom w:val="single" w:sz="4" w:space="0" w:color="auto"/>
              <w:right w:val="single" w:sz="4" w:space="0" w:color="auto"/>
            </w:tcBorders>
            <w:shd w:val="clear" w:color="000000" w:fill="DDEBF7"/>
            <w:noWrap/>
            <w:vAlign w:val="bottom"/>
            <w:hideMark/>
          </w:tcPr>
          <w:p w14:paraId="5B948956"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760" w:type="dxa"/>
            <w:tcBorders>
              <w:top w:val="nil"/>
              <w:left w:val="nil"/>
              <w:bottom w:val="single" w:sz="4" w:space="0" w:color="auto"/>
              <w:right w:val="single" w:sz="4" w:space="0" w:color="auto"/>
            </w:tcBorders>
            <w:shd w:val="clear" w:color="000000" w:fill="DDEBF7"/>
            <w:noWrap/>
            <w:vAlign w:val="bottom"/>
            <w:hideMark/>
          </w:tcPr>
          <w:p w14:paraId="6C659077"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r>
      <w:tr w:rsidR="002D06AC" w:rsidRPr="002D06AC" w14:paraId="43127554" w14:textId="77777777" w:rsidTr="008E798B">
        <w:trPr>
          <w:trHeight w:val="288"/>
        </w:trPr>
        <w:tc>
          <w:tcPr>
            <w:tcW w:w="5140" w:type="dxa"/>
            <w:gridSpan w:val="5"/>
            <w:tcBorders>
              <w:top w:val="single" w:sz="4" w:space="0" w:color="auto"/>
              <w:left w:val="single" w:sz="4" w:space="0" w:color="auto"/>
              <w:bottom w:val="single" w:sz="4" w:space="0" w:color="auto"/>
              <w:right w:val="nil"/>
            </w:tcBorders>
            <w:shd w:val="clear" w:color="000000" w:fill="DDEBF7"/>
            <w:vAlign w:val="center"/>
            <w:hideMark/>
          </w:tcPr>
          <w:p w14:paraId="0E0B9B86"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VIŠAK / MANJAK + NETO FINANCIRANJE</w:t>
            </w:r>
          </w:p>
        </w:tc>
        <w:tc>
          <w:tcPr>
            <w:tcW w:w="1620" w:type="dxa"/>
            <w:tcBorders>
              <w:top w:val="nil"/>
              <w:left w:val="single" w:sz="4" w:space="0" w:color="auto"/>
              <w:bottom w:val="single" w:sz="4" w:space="0" w:color="auto"/>
              <w:right w:val="single" w:sz="4" w:space="0" w:color="auto"/>
            </w:tcBorders>
            <w:shd w:val="clear" w:color="000000" w:fill="DDEBF7"/>
            <w:noWrap/>
            <w:vAlign w:val="bottom"/>
            <w:hideMark/>
          </w:tcPr>
          <w:p w14:paraId="6E5A14AE" w14:textId="7878A803"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-1.419,67</w:t>
            </w:r>
          </w:p>
        </w:tc>
        <w:tc>
          <w:tcPr>
            <w:tcW w:w="1520" w:type="dxa"/>
            <w:tcBorders>
              <w:top w:val="nil"/>
              <w:left w:val="nil"/>
              <w:bottom w:val="single" w:sz="4" w:space="0" w:color="auto"/>
              <w:right w:val="single" w:sz="4" w:space="0" w:color="auto"/>
            </w:tcBorders>
            <w:shd w:val="clear" w:color="000000" w:fill="DDEBF7"/>
            <w:noWrap/>
            <w:vAlign w:val="bottom"/>
            <w:hideMark/>
          </w:tcPr>
          <w:p w14:paraId="10D84F79" w14:textId="5109AB01"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-2.601,39</w:t>
            </w:r>
          </w:p>
        </w:tc>
        <w:tc>
          <w:tcPr>
            <w:tcW w:w="1500" w:type="dxa"/>
            <w:tcBorders>
              <w:top w:val="nil"/>
              <w:left w:val="nil"/>
              <w:bottom w:val="single" w:sz="4" w:space="0" w:color="auto"/>
              <w:right w:val="single" w:sz="4" w:space="0" w:color="auto"/>
            </w:tcBorders>
            <w:shd w:val="clear" w:color="000000" w:fill="DDEBF7"/>
            <w:noWrap/>
            <w:vAlign w:val="bottom"/>
            <w:hideMark/>
          </w:tcPr>
          <w:p w14:paraId="556D9CF6" w14:textId="313586ED" w:rsidR="002D06AC" w:rsidRPr="002D06AC" w:rsidRDefault="00676CB7" w:rsidP="002D06AC">
            <w:pPr>
              <w:spacing w:after="0" w:line="240" w:lineRule="auto"/>
              <w:jc w:val="right"/>
              <w:rPr>
                <w:rFonts w:ascii="Calibri" w:eastAsia="Times New Roman" w:hAnsi="Calibri" w:cs="Calibri"/>
                <w:b/>
                <w:bCs/>
                <w:color w:val="000000"/>
                <w:sz w:val="24"/>
                <w:szCs w:val="24"/>
                <w:lang w:eastAsia="hr-HR"/>
              </w:rPr>
            </w:pPr>
            <w:r>
              <w:rPr>
                <w:rFonts w:ascii="Calibri" w:eastAsia="Times New Roman" w:hAnsi="Calibri" w:cs="Calibri"/>
                <w:b/>
                <w:bCs/>
                <w:color w:val="000000"/>
                <w:sz w:val="24"/>
                <w:szCs w:val="24"/>
                <w:lang w:eastAsia="hr-HR"/>
              </w:rPr>
              <w:t>-1.214,52</w:t>
            </w:r>
          </w:p>
        </w:tc>
        <w:tc>
          <w:tcPr>
            <w:tcW w:w="1540" w:type="dxa"/>
            <w:tcBorders>
              <w:top w:val="nil"/>
              <w:left w:val="nil"/>
              <w:bottom w:val="single" w:sz="4" w:space="0" w:color="auto"/>
              <w:right w:val="single" w:sz="4" w:space="0" w:color="auto"/>
            </w:tcBorders>
            <w:shd w:val="clear" w:color="000000" w:fill="DDEBF7"/>
            <w:noWrap/>
            <w:vAlign w:val="bottom"/>
            <w:hideMark/>
          </w:tcPr>
          <w:p w14:paraId="692B788F"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c>
          <w:tcPr>
            <w:tcW w:w="1760" w:type="dxa"/>
            <w:tcBorders>
              <w:top w:val="nil"/>
              <w:left w:val="nil"/>
              <w:bottom w:val="single" w:sz="4" w:space="0" w:color="auto"/>
              <w:right w:val="single" w:sz="4" w:space="0" w:color="auto"/>
            </w:tcBorders>
            <w:shd w:val="clear" w:color="000000" w:fill="DDEBF7"/>
            <w:noWrap/>
            <w:vAlign w:val="bottom"/>
            <w:hideMark/>
          </w:tcPr>
          <w:p w14:paraId="43BCF511"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0,00</w:t>
            </w:r>
          </w:p>
        </w:tc>
      </w:tr>
      <w:tr w:rsidR="002D06AC" w:rsidRPr="002D06AC" w14:paraId="32D6716F" w14:textId="77777777" w:rsidTr="008E798B">
        <w:trPr>
          <w:trHeight w:val="288"/>
        </w:trPr>
        <w:tc>
          <w:tcPr>
            <w:tcW w:w="960" w:type="dxa"/>
            <w:tcBorders>
              <w:top w:val="nil"/>
              <w:left w:val="nil"/>
              <w:bottom w:val="nil"/>
              <w:right w:val="nil"/>
            </w:tcBorders>
            <w:shd w:val="clear" w:color="auto" w:fill="auto"/>
            <w:vAlign w:val="center"/>
            <w:hideMark/>
          </w:tcPr>
          <w:p w14:paraId="362BDD6D"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vAlign w:val="center"/>
            <w:hideMark/>
          </w:tcPr>
          <w:p w14:paraId="4BDA6421"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center"/>
            <w:hideMark/>
          </w:tcPr>
          <w:p w14:paraId="14403569"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center"/>
            <w:hideMark/>
          </w:tcPr>
          <w:p w14:paraId="7E4DB470"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000" w:type="dxa"/>
            <w:tcBorders>
              <w:top w:val="nil"/>
              <w:left w:val="nil"/>
              <w:bottom w:val="nil"/>
              <w:right w:val="nil"/>
            </w:tcBorders>
            <w:shd w:val="clear" w:color="auto" w:fill="auto"/>
            <w:vAlign w:val="center"/>
            <w:hideMark/>
          </w:tcPr>
          <w:p w14:paraId="06102ED8"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620" w:type="dxa"/>
            <w:tcBorders>
              <w:top w:val="nil"/>
              <w:left w:val="nil"/>
              <w:bottom w:val="nil"/>
              <w:right w:val="nil"/>
            </w:tcBorders>
            <w:shd w:val="clear" w:color="auto" w:fill="auto"/>
            <w:vAlign w:val="center"/>
            <w:hideMark/>
          </w:tcPr>
          <w:p w14:paraId="35E1B537"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20" w:type="dxa"/>
            <w:tcBorders>
              <w:top w:val="nil"/>
              <w:left w:val="nil"/>
              <w:bottom w:val="nil"/>
              <w:right w:val="nil"/>
            </w:tcBorders>
            <w:shd w:val="clear" w:color="auto" w:fill="auto"/>
            <w:vAlign w:val="center"/>
            <w:hideMark/>
          </w:tcPr>
          <w:p w14:paraId="2EF1C0EB"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noWrap/>
            <w:vAlign w:val="bottom"/>
            <w:hideMark/>
          </w:tcPr>
          <w:p w14:paraId="0B82CB38"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noWrap/>
            <w:vAlign w:val="bottom"/>
            <w:hideMark/>
          </w:tcPr>
          <w:p w14:paraId="33BAE0A3"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760" w:type="dxa"/>
            <w:tcBorders>
              <w:top w:val="nil"/>
              <w:left w:val="nil"/>
              <w:bottom w:val="nil"/>
              <w:right w:val="nil"/>
            </w:tcBorders>
            <w:shd w:val="clear" w:color="auto" w:fill="auto"/>
            <w:noWrap/>
            <w:vAlign w:val="bottom"/>
            <w:hideMark/>
          </w:tcPr>
          <w:p w14:paraId="23489705"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r>
      <w:tr w:rsidR="002D06AC" w:rsidRPr="002D06AC" w14:paraId="5FDA637B" w14:textId="77777777" w:rsidTr="008E798B">
        <w:trPr>
          <w:trHeight w:val="288"/>
        </w:trPr>
        <w:tc>
          <w:tcPr>
            <w:tcW w:w="13080" w:type="dxa"/>
            <w:gridSpan w:val="10"/>
            <w:tcBorders>
              <w:top w:val="nil"/>
              <w:left w:val="nil"/>
              <w:bottom w:val="nil"/>
              <w:right w:val="nil"/>
            </w:tcBorders>
            <w:shd w:val="clear" w:color="auto" w:fill="auto"/>
            <w:vAlign w:val="center"/>
            <w:hideMark/>
          </w:tcPr>
          <w:p w14:paraId="67CA8843"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xml:space="preserve">C) PRENESENI VIŠAK ILI PRENESENI MANJAK </w:t>
            </w:r>
          </w:p>
        </w:tc>
      </w:tr>
      <w:tr w:rsidR="002D06AC" w:rsidRPr="002D06AC" w14:paraId="51239698" w14:textId="77777777" w:rsidTr="008E798B">
        <w:trPr>
          <w:trHeight w:val="288"/>
        </w:trPr>
        <w:tc>
          <w:tcPr>
            <w:tcW w:w="960" w:type="dxa"/>
            <w:tcBorders>
              <w:top w:val="nil"/>
              <w:left w:val="nil"/>
              <w:bottom w:val="nil"/>
              <w:right w:val="nil"/>
            </w:tcBorders>
            <w:shd w:val="clear" w:color="auto" w:fill="auto"/>
            <w:vAlign w:val="center"/>
            <w:hideMark/>
          </w:tcPr>
          <w:p w14:paraId="58274A29"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p>
        </w:tc>
        <w:tc>
          <w:tcPr>
            <w:tcW w:w="960" w:type="dxa"/>
            <w:tcBorders>
              <w:top w:val="nil"/>
              <w:left w:val="nil"/>
              <w:bottom w:val="nil"/>
              <w:right w:val="nil"/>
            </w:tcBorders>
            <w:shd w:val="clear" w:color="auto" w:fill="auto"/>
            <w:vAlign w:val="bottom"/>
            <w:hideMark/>
          </w:tcPr>
          <w:p w14:paraId="7654F6FC"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bottom"/>
            <w:hideMark/>
          </w:tcPr>
          <w:p w14:paraId="3494178F"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bottom"/>
            <w:hideMark/>
          </w:tcPr>
          <w:p w14:paraId="3058A616"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2000" w:type="dxa"/>
            <w:tcBorders>
              <w:top w:val="nil"/>
              <w:left w:val="nil"/>
              <w:bottom w:val="nil"/>
              <w:right w:val="nil"/>
            </w:tcBorders>
            <w:shd w:val="clear" w:color="auto" w:fill="auto"/>
            <w:vAlign w:val="bottom"/>
            <w:hideMark/>
          </w:tcPr>
          <w:p w14:paraId="53E86B5D"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620" w:type="dxa"/>
            <w:tcBorders>
              <w:top w:val="nil"/>
              <w:left w:val="nil"/>
              <w:bottom w:val="nil"/>
              <w:right w:val="nil"/>
            </w:tcBorders>
            <w:shd w:val="clear" w:color="auto" w:fill="auto"/>
            <w:vAlign w:val="bottom"/>
            <w:hideMark/>
          </w:tcPr>
          <w:p w14:paraId="166BB2AB"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520" w:type="dxa"/>
            <w:tcBorders>
              <w:top w:val="nil"/>
              <w:left w:val="nil"/>
              <w:bottom w:val="nil"/>
              <w:right w:val="nil"/>
            </w:tcBorders>
            <w:shd w:val="clear" w:color="auto" w:fill="auto"/>
            <w:vAlign w:val="bottom"/>
            <w:hideMark/>
          </w:tcPr>
          <w:p w14:paraId="3CB20278"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vAlign w:val="bottom"/>
            <w:hideMark/>
          </w:tcPr>
          <w:p w14:paraId="14157FDA"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vAlign w:val="bottom"/>
            <w:hideMark/>
          </w:tcPr>
          <w:p w14:paraId="17D681E6"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760" w:type="dxa"/>
            <w:tcBorders>
              <w:top w:val="nil"/>
              <w:left w:val="nil"/>
              <w:bottom w:val="nil"/>
              <w:right w:val="nil"/>
            </w:tcBorders>
            <w:shd w:val="clear" w:color="auto" w:fill="auto"/>
            <w:vAlign w:val="bottom"/>
            <w:hideMark/>
          </w:tcPr>
          <w:p w14:paraId="1B4214C5"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r>
      <w:tr w:rsidR="002D06AC" w:rsidRPr="002D06AC" w14:paraId="2ADB9821" w14:textId="77777777" w:rsidTr="008E798B">
        <w:trPr>
          <w:trHeight w:val="408"/>
        </w:trPr>
        <w:tc>
          <w:tcPr>
            <w:tcW w:w="960" w:type="dxa"/>
            <w:tcBorders>
              <w:top w:val="single" w:sz="4" w:space="0" w:color="auto"/>
              <w:left w:val="single" w:sz="4" w:space="0" w:color="auto"/>
              <w:bottom w:val="single" w:sz="4" w:space="0" w:color="auto"/>
              <w:right w:val="nil"/>
            </w:tcBorders>
            <w:shd w:val="clear" w:color="auto" w:fill="auto"/>
            <w:vAlign w:val="bottom"/>
            <w:hideMark/>
          </w:tcPr>
          <w:p w14:paraId="5D551491"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2402E63B"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1E4719F6"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260" w:type="dxa"/>
            <w:tcBorders>
              <w:top w:val="single" w:sz="4" w:space="0" w:color="auto"/>
              <w:left w:val="nil"/>
              <w:bottom w:val="single" w:sz="4" w:space="0" w:color="auto"/>
              <w:right w:val="nil"/>
            </w:tcBorders>
            <w:shd w:val="clear" w:color="auto" w:fill="auto"/>
            <w:vAlign w:val="bottom"/>
            <w:hideMark/>
          </w:tcPr>
          <w:p w14:paraId="28BBB282" w14:textId="7777777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2000" w:type="dxa"/>
            <w:tcBorders>
              <w:top w:val="single" w:sz="4" w:space="0" w:color="auto"/>
              <w:left w:val="nil"/>
              <w:bottom w:val="single" w:sz="4" w:space="0" w:color="auto"/>
              <w:right w:val="nil"/>
            </w:tcBorders>
            <w:shd w:val="clear" w:color="auto" w:fill="auto"/>
            <w:noWrap/>
            <w:vAlign w:val="bottom"/>
            <w:hideMark/>
          </w:tcPr>
          <w:p w14:paraId="43BBEB49" w14:textId="77777777" w:rsidR="002D06AC" w:rsidRPr="002D06AC" w:rsidRDefault="002D06AC" w:rsidP="002D06AC">
            <w:pPr>
              <w:spacing w:after="0" w:line="240" w:lineRule="auto"/>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 </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3E22FE" w14:textId="3AB014AD"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Izvršenje 202</w:t>
            </w:r>
            <w:r w:rsidR="00676CB7">
              <w:rPr>
                <w:rFonts w:ascii="Calibri" w:eastAsia="Times New Roman" w:hAnsi="Calibri" w:cs="Calibri"/>
                <w:b/>
                <w:bCs/>
                <w:color w:val="000000"/>
                <w:sz w:val="24"/>
                <w:szCs w:val="24"/>
                <w:lang w:eastAsia="hr-HR"/>
              </w:rPr>
              <w:t>3</w:t>
            </w:r>
            <w:r w:rsidRPr="002D06AC">
              <w:rPr>
                <w:rFonts w:ascii="Calibri" w:eastAsia="Times New Roman" w:hAnsi="Calibri" w:cs="Calibri"/>
                <w:b/>
                <w:bCs/>
                <w:color w:val="000000"/>
                <w:sz w:val="24"/>
                <w:szCs w:val="24"/>
                <w:lang w:eastAsia="hr-HR"/>
              </w:rPr>
              <w:t>.*</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14:paraId="39D12B16" w14:textId="37A21F40"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Plan 202</w:t>
            </w:r>
            <w:r w:rsidR="00676CB7">
              <w:rPr>
                <w:rFonts w:ascii="Calibri" w:eastAsia="Times New Roman" w:hAnsi="Calibri" w:cs="Calibri"/>
                <w:b/>
                <w:bCs/>
                <w:color w:val="000000"/>
                <w:sz w:val="24"/>
                <w:szCs w:val="24"/>
                <w:lang w:eastAsia="hr-HR"/>
              </w:rPr>
              <w:t>4</w:t>
            </w:r>
            <w:r w:rsidRPr="002D06AC">
              <w:rPr>
                <w:rFonts w:ascii="Calibri" w:eastAsia="Times New Roman" w:hAnsi="Calibri" w:cs="Calibri"/>
                <w:b/>
                <w:bCs/>
                <w:color w:val="000000"/>
                <w:sz w:val="24"/>
                <w:szCs w:val="24"/>
                <w:lang w:eastAsia="hr-HR"/>
              </w:rPr>
              <w:t>.</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286EC967" w14:textId="4530BECA"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Proračun za 202</w:t>
            </w:r>
            <w:r w:rsidR="00676CB7">
              <w:rPr>
                <w:rFonts w:ascii="Calibri" w:eastAsia="Times New Roman" w:hAnsi="Calibri" w:cs="Calibri"/>
                <w:b/>
                <w:bCs/>
                <w:color w:val="000000"/>
                <w:sz w:val="24"/>
                <w:szCs w:val="24"/>
                <w:lang w:eastAsia="hr-HR"/>
              </w:rPr>
              <w:t>5</w:t>
            </w:r>
            <w:r w:rsidRPr="002D06AC">
              <w:rPr>
                <w:rFonts w:ascii="Calibri" w:eastAsia="Times New Roman" w:hAnsi="Calibri" w:cs="Calibri"/>
                <w:b/>
                <w:bCs/>
                <w:color w:val="000000"/>
                <w:sz w:val="24"/>
                <w:szCs w:val="24"/>
                <w:lang w:eastAsia="hr-HR"/>
              </w:rPr>
              <w:t>.</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3D31492A" w14:textId="7149945C"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Projekcija proračuna</w:t>
            </w:r>
            <w:r w:rsidRPr="002D06AC">
              <w:rPr>
                <w:rFonts w:ascii="Calibri" w:eastAsia="Times New Roman" w:hAnsi="Calibri" w:cs="Calibri"/>
                <w:b/>
                <w:bCs/>
                <w:color w:val="000000"/>
                <w:sz w:val="24"/>
                <w:szCs w:val="24"/>
                <w:lang w:eastAsia="hr-HR"/>
              </w:rPr>
              <w:br/>
              <w:t>za 202</w:t>
            </w:r>
            <w:r w:rsidR="00676CB7">
              <w:rPr>
                <w:rFonts w:ascii="Calibri" w:eastAsia="Times New Roman" w:hAnsi="Calibri" w:cs="Calibri"/>
                <w:b/>
                <w:bCs/>
                <w:color w:val="000000"/>
                <w:sz w:val="24"/>
                <w:szCs w:val="24"/>
                <w:lang w:eastAsia="hr-HR"/>
              </w:rPr>
              <w:t>6</w:t>
            </w:r>
            <w:r w:rsidRPr="002D06AC">
              <w:rPr>
                <w:rFonts w:ascii="Calibri" w:eastAsia="Times New Roman" w:hAnsi="Calibri" w:cs="Calibri"/>
                <w:b/>
                <w:bCs/>
                <w:color w:val="000000"/>
                <w:sz w:val="24"/>
                <w:szCs w:val="24"/>
                <w:lang w:eastAsia="hr-HR"/>
              </w:rPr>
              <w:t>.</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14:paraId="26D09472" w14:textId="1D8892D7" w:rsidR="002D06AC" w:rsidRPr="002D06AC" w:rsidRDefault="002D06AC" w:rsidP="002D06AC">
            <w:pPr>
              <w:spacing w:after="0" w:line="240" w:lineRule="auto"/>
              <w:jc w:val="center"/>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Projekcija proračuna</w:t>
            </w:r>
            <w:r w:rsidRPr="002D06AC">
              <w:rPr>
                <w:rFonts w:ascii="Calibri" w:eastAsia="Times New Roman" w:hAnsi="Calibri" w:cs="Calibri"/>
                <w:b/>
                <w:bCs/>
                <w:color w:val="000000"/>
                <w:sz w:val="24"/>
                <w:szCs w:val="24"/>
                <w:lang w:eastAsia="hr-HR"/>
              </w:rPr>
              <w:br/>
              <w:t>za 202</w:t>
            </w:r>
            <w:r w:rsidR="00676CB7">
              <w:rPr>
                <w:rFonts w:ascii="Calibri" w:eastAsia="Times New Roman" w:hAnsi="Calibri" w:cs="Calibri"/>
                <w:b/>
                <w:bCs/>
                <w:color w:val="000000"/>
                <w:sz w:val="24"/>
                <w:szCs w:val="24"/>
                <w:lang w:eastAsia="hr-HR"/>
              </w:rPr>
              <w:t>7</w:t>
            </w:r>
            <w:r w:rsidRPr="002D06AC">
              <w:rPr>
                <w:rFonts w:ascii="Calibri" w:eastAsia="Times New Roman" w:hAnsi="Calibri" w:cs="Calibri"/>
                <w:b/>
                <w:bCs/>
                <w:color w:val="000000"/>
                <w:sz w:val="24"/>
                <w:szCs w:val="24"/>
                <w:lang w:eastAsia="hr-HR"/>
              </w:rPr>
              <w:t>.</w:t>
            </w:r>
          </w:p>
        </w:tc>
      </w:tr>
      <w:tr w:rsidR="002D06AC" w:rsidRPr="002D06AC" w14:paraId="7DE2D476" w14:textId="77777777" w:rsidTr="008E798B">
        <w:trPr>
          <w:trHeight w:val="300"/>
        </w:trPr>
        <w:tc>
          <w:tcPr>
            <w:tcW w:w="514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4568051A"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PRIJENOS VIŠKA / MANJKA IZ PRETHODNE(IH) GODINE</w:t>
            </w:r>
          </w:p>
        </w:tc>
        <w:tc>
          <w:tcPr>
            <w:tcW w:w="1620" w:type="dxa"/>
            <w:tcBorders>
              <w:top w:val="nil"/>
              <w:left w:val="nil"/>
              <w:bottom w:val="single" w:sz="4" w:space="0" w:color="auto"/>
              <w:right w:val="nil"/>
            </w:tcBorders>
            <w:shd w:val="clear" w:color="000000" w:fill="D9D9D9"/>
            <w:noWrap/>
            <w:vAlign w:val="bottom"/>
            <w:hideMark/>
          </w:tcPr>
          <w:p w14:paraId="42988B7D" w14:textId="3457435E" w:rsidR="002D06AC" w:rsidRPr="002D06AC" w:rsidRDefault="008F4456" w:rsidP="002D06AC">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1.419,67</w:t>
            </w:r>
          </w:p>
        </w:tc>
        <w:tc>
          <w:tcPr>
            <w:tcW w:w="1520" w:type="dxa"/>
            <w:tcBorders>
              <w:top w:val="nil"/>
              <w:left w:val="single" w:sz="4" w:space="0" w:color="auto"/>
              <w:bottom w:val="single" w:sz="4" w:space="0" w:color="auto"/>
              <w:right w:val="nil"/>
            </w:tcBorders>
            <w:shd w:val="clear" w:color="000000" w:fill="D9D9D9"/>
            <w:noWrap/>
            <w:vAlign w:val="bottom"/>
            <w:hideMark/>
          </w:tcPr>
          <w:p w14:paraId="712C1A77" w14:textId="3388DFAD" w:rsidR="002D06AC" w:rsidRPr="002D06AC" w:rsidRDefault="005E6BD7" w:rsidP="002D06AC">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2.601,39</w:t>
            </w:r>
          </w:p>
        </w:tc>
        <w:tc>
          <w:tcPr>
            <w:tcW w:w="1500" w:type="dxa"/>
            <w:tcBorders>
              <w:top w:val="nil"/>
              <w:left w:val="single" w:sz="4" w:space="0" w:color="auto"/>
              <w:bottom w:val="single" w:sz="4" w:space="0" w:color="auto"/>
              <w:right w:val="nil"/>
            </w:tcBorders>
            <w:shd w:val="clear" w:color="000000" w:fill="D9D9D9"/>
            <w:noWrap/>
            <w:vAlign w:val="bottom"/>
            <w:hideMark/>
          </w:tcPr>
          <w:p w14:paraId="44004230" w14:textId="0EA480DE" w:rsidR="002D06AC" w:rsidRPr="002D06AC" w:rsidRDefault="008A2AEC" w:rsidP="002D06AC">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1.214,52</w:t>
            </w:r>
          </w:p>
        </w:tc>
        <w:tc>
          <w:tcPr>
            <w:tcW w:w="1540" w:type="dxa"/>
            <w:tcBorders>
              <w:top w:val="nil"/>
              <w:left w:val="single" w:sz="4" w:space="0" w:color="auto"/>
              <w:bottom w:val="single" w:sz="4" w:space="0" w:color="auto"/>
              <w:right w:val="nil"/>
            </w:tcBorders>
            <w:shd w:val="clear" w:color="000000" w:fill="D9D9D9"/>
            <w:noWrap/>
            <w:vAlign w:val="bottom"/>
            <w:hideMark/>
          </w:tcPr>
          <w:p w14:paraId="58F8081F"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c>
          <w:tcPr>
            <w:tcW w:w="1760" w:type="dxa"/>
            <w:tcBorders>
              <w:top w:val="nil"/>
              <w:left w:val="single" w:sz="4" w:space="0" w:color="auto"/>
              <w:bottom w:val="single" w:sz="4" w:space="0" w:color="auto"/>
              <w:right w:val="single" w:sz="4" w:space="0" w:color="auto"/>
            </w:tcBorders>
            <w:shd w:val="clear" w:color="000000" w:fill="D9D9D9"/>
            <w:vAlign w:val="bottom"/>
            <w:hideMark/>
          </w:tcPr>
          <w:p w14:paraId="3E5C818D"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r>
      <w:tr w:rsidR="002D06AC" w:rsidRPr="002D06AC" w14:paraId="3BE56EAD" w14:textId="77777777" w:rsidTr="008E798B">
        <w:trPr>
          <w:trHeight w:val="300"/>
        </w:trPr>
        <w:tc>
          <w:tcPr>
            <w:tcW w:w="5140" w:type="dxa"/>
            <w:gridSpan w:val="5"/>
            <w:tcBorders>
              <w:top w:val="single" w:sz="4" w:space="0" w:color="auto"/>
              <w:left w:val="single" w:sz="4" w:space="0" w:color="auto"/>
              <w:bottom w:val="single" w:sz="4" w:space="0" w:color="auto"/>
              <w:right w:val="nil"/>
            </w:tcBorders>
            <w:shd w:val="clear" w:color="000000" w:fill="DDEBF7"/>
            <w:vAlign w:val="center"/>
            <w:hideMark/>
          </w:tcPr>
          <w:p w14:paraId="01FDB5B2"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PRIJENOS VIŠKA / MANJKA U SLJEDEĆE RAZDOBLJE</w:t>
            </w:r>
          </w:p>
        </w:tc>
        <w:tc>
          <w:tcPr>
            <w:tcW w:w="1620" w:type="dxa"/>
            <w:tcBorders>
              <w:top w:val="nil"/>
              <w:left w:val="single" w:sz="4" w:space="0" w:color="auto"/>
              <w:bottom w:val="single" w:sz="4" w:space="0" w:color="auto"/>
              <w:right w:val="nil"/>
            </w:tcBorders>
            <w:shd w:val="clear" w:color="000000" w:fill="DDEBF7"/>
            <w:noWrap/>
            <w:vAlign w:val="bottom"/>
            <w:hideMark/>
          </w:tcPr>
          <w:p w14:paraId="7D3026D5" w14:textId="640D16EA" w:rsidR="002D06AC" w:rsidRPr="002D06AC" w:rsidRDefault="00676CB7" w:rsidP="002D06AC">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1.181,92</w:t>
            </w:r>
          </w:p>
        </w:tc>
        <w:tc>
          <w:tcPr>
            <w:tcW w:w="1520" w:type="dxa"/>
            <w:tcBorders>
              <w:top w:val="nil"/>
              <w:left w:val="single" w:sz="4" w:space="0" w:color="auto"/>
              <w:bottom w:val="single" w:sz="4" w:space="0" w:color="auto"/>
              <w:right w:val="nil"/>
            </w:tcBorders>
            <w:shd w:val="clear" w:color="000000" w:fill="DDEBF7"/>
            <w:noWrap/>
            <w:vAlign w:val="bottom"/>
            <w:hideMark/>
          </w:tcPr>
          <w:p w14:paraId="3B4EA9ED" w14:textId="4E179826" w:rsidR="002D06AC" w:rsidRPr="002D06AC" w:rsidRDefault="005E6BD7" w:rsidP="002D06AC">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-550,00</w:t>
            </w:r>
          </w:p>
        </w:tc>
        <w:tc>
          <w:tcPr>
            <w:tcW w:w="1500" w:type="dxa"/>
            <w:tcBorders>
              <w:top w:val="nil"/>
              <w:left w:val="single" w:sz="4" w:space="0" w:color="auto"/>
              <w:bottom w:val="single" w:sz="4" w:space="0" w:color="auto"/>
              <w:right w:val="nil"/>
            </w:tcBorders>
            <w:shd w:val="clear" w:color="000000" w:fill="DDEBF7"/>
            <w:noWrap/>
            <w:vAlign w:val="bottom"/>
            <w:hideMark/>
          </w:tcPr>
          <w:p w14:paraId="53D9ACE8" w14:textId="35AFC629" w:rsidR="002D06AC" w:rsidRPr="002D06AC" w:rsidRDefault="008A2AEC" w:rsidP="002D06AC">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1.214,52</w:t>
            </w:r>
          </w:p>
        </w:tc>
        <w:tc>
          <w:tcPr>
            <w:tcW w:w="1540" w:type="dxa"/>
            <w:tcBorders>
              <w:top w:val="nil"/>
              <w:left w:val="single" w:sz="4" w:space="0" w:color="auto"/>
              <w:bottom w:val="single" w:sz="4" w:space="0" w:color="auto"/>
              <w:right w:val="nil"/>
            </w:tcBorders>
            <w:shd w:val="clear" w:color="000000" w:fill="DDEBF7"/>
            <w:noWrap/>
            <w:vAlign w:val="bottom"/>
            <w:hideMark/>
          </w:tcPr>
          <w:p w14:paraId="60CB28E1"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c>
          <w:tcPr>
            <w:tcW w:w="1760" w:type="dxa"/>
            <w:tcBorders>
              <w:top w:val="nil"/>
              <w:left w:val="single" w:sz="4" w:space="0" w:color="auto"/>
              <w:bottom w:val="single" w:sz="4" w:space="0" w:color="auto"/>
              <w:right w:val="single" w:sz="4" w:space="0" w:color="auto"/>
            </w:tcBorders>
            <w:shd w:val="clear" w:color="000000" w:fill="DDEBF7"/>
            <w:noWrap/>
            <w:vAlign w:val="bottom"/>
            <w:hideMark/>
          </w:tcPr>
          <w:p w14:paraId="6CEC2F74"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r>
      <w:tr w:rsidR="002D06AC" w:rsidRPr="002D06AC" w14:paraId="41F10684" w14:textId="77777777" w:rsidTr="008E798B">
        <w:trPr>
          <w:trHeight w:val="900"/>
        </w:trPr>
        <w:tc>
          <w:tcPr>
            <w:tcW w:w="5140" w:type="dxa"/>
            <w:gridSpan w:val="5"/>
            <w:tcBorders>
              <w:top w:val="single" w:sz="4" w:space="0" w:color="auto"/>
              <w:left w:val="single" w:sz="4" w:space="0" w:color="auto"/>
              <w:bottom w:val="single" w:sz="4" w:space="0" w:color="auto"/>
              <w:right w:val="single" w:sz="4" w:space="0" w:color="000000"/>
            </w:tcBorders>
            <w:shd w:val="clear" w:color="000000" w:fill="DDEBF7"/>
            <w:vAlign w:val="center"/>
            <w:hideMark/>
          </w:tcPr>
          <w:p w14:paraId="6BD3AE4C"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VIŠAK / MANJAK + NETO FINANCIRANJE + PRIJENOS VIŠKA / MANJKA IZ PRETHODNE(IH) GODINE - PRIJENOS VIŠKA / MANJKA U SLJEDEĆE RAZDOBLJE</w:t>
            </w:r>
          </w:p>
        </w:tc>
        <w:tc>
          <w:tcPr>
            <w:tcW w:w="1620" w:type="dxa"/>
            <w:tcBorders>
              <w:top w:val="nil"/>
              <w:left w:val="nil"/>
              <w:bottom w:val="single" w:sz="4" w:space="0" w:color="auto"/>
              <w:right w:val="nil"/>
            </w:tcBorders>
            <w:shd w:val="clear" w:color="000000" w:fill="DDEBF7"/>
            <w:noWrap/>
            <w:vAlign w:val="bottom"/>
            <w:hideMark/>
          </w:tcPr>
          <w:p w14:paraId="32D29671" w14:textId="49C1E46E" w:rsidR="002D06AC" w:rsidRPr="002D06AC" w:rsidRDefault="008F4456" w:rsidP="002D06AC">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2.601,39</w:t>
            </w:r>
          </w:p>
        </w:tc>
        <w:tc>
          <w:tcPr>
            <w:tcW w:w="1520" w:type="dxa"/>
            <w:tcBorders>
              <w:top w:val="nil"/>
              <w:left w:val="single" w:sz="4" w:space="0" w:color="auto"/>
              <w:bottom w:val="single" w:sz="4" w:space="0" w:color="auto"/>
              <w:right w:val="nil"/>
            </w:tcBorders>
            <w:shd w:val="clear" w:color="000000" w:fill="DDEBF7"/>
            <w:noWrap/>
            <w:vAlign w:val="bottom"/>
            <w:hideMark/>
          </w:tcPr>
          <w:p w14:paraId="53E23834" w14:textId="5E155B0D" w:rsidR="002D06AC" w:rsidRPr="002D06AC" w:rsidRDefault="005E6BD7" w:rsidP="002D06AC">
            <w:pPr>
              <w:spacing w:after="0" w:line="240" w:lineRule="auto"/>
              <w:jc w:val="right"/>
              <w:rPr>
                <w:rFonts w:ascii="Calibri" w:eastAsia="Times New Roman" w:hAnsi="Calibri" w:cs="Calibri"/>
                <w:b/>
                <w:bCs/>
                <w:sz w:val="24"/>
                <w:szCs w:val="24"/>
                <w:lang w:eastAsia="hr-HR"/>
              </w:rPr>
            </w:pPr>
            <w:r>
              <w:rPr>
                <w:rFonts w:ascii="Calibri" w:eastAsia="Times New Roman" w:hAnsi="Calibri" w:cs="Calibri"/>
                <w:b/>
                <w:bCs/>
                <w:sz w:val="24"/>
                <w:szCs w:val="24"/>
                <w:lang w:eastAsia="hr-HR"/>
              </w:rPr>
              <w:t>2.051,39</w:t>
            </w:r>
          </w:p>
        </w:tc>
        <w:tc>
          <w:tcPr>
            <w:tcW w:w="1500" w:type="dxa"/>
            <w:tcBorders>
              <w:top w:val="nil"/>
              <w:left w:val="single" w:sz="4" w:space="0" w:color="auto"/>
              <w:bottom w:val="single" w:sz="4" w:space="0" w:color="auto"/>
              <w:right w:val="nil"/>
            </w:tcBorders>
            <w:shd w:val="clear" w:color="000000" w:fill="DDEBF7"/>
            <w:noWrap/>
            <w:vAlign w:val="bottom"/>
            <w:hideMark/>
          </w:tcPr>
          <w:p w14:paraId="289303D9"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c>
          <w:tcPr>
            <w:tcW w:w="1540" w:type="dxa"/>
            <w:tcBorders>
              <w:top w:val="nil"/>
              <w:left w:val="single" w:sz="4" w:space="0" w:color="auto"/>
              <w:bottom w:val="single" w:sz="4" w:space="0" w:color="auto"/>
              <w:right w:val="nil"/>
            </w:tcBorders>
            <w:shd w:val="clear" w:color="000000" w:fill="DDEBF7"/>
            <w:noWrap/>
            <w:vAlign w:val="bottom"/>
            <w:hideMark/>
          </w:tcPr>
          <w:p w14:paraId="2B077752"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c>
          <w:tcPr>
            <w:tcW w:w="1760" w:type="dxa"/>
            <w:tcBorders>
              <w:top w:val="nil"/>
              <w:left w:val="single" w:sz="4" w:space="0" w:color="auto"/>
              <w:bottom w:val="single" w:sz="4" w:space="0" w:color="auto"/>
              <w:right w:val="single" w:sz="4" w:space="0" w:color="auto"/>
            </w:tcBorders>
            <w:shd w:val="clear" w:color="000000" w:fill="DDEBF7"/>
            <w:noWrap/>
            <w:vAlign w:val="bottom"/>
            <w:hideMark/>
          </w:tcPr>
          <w:p w14:paraId="5879564F"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0,00</w:t>
            </w:r>
          </w:p>
        </w:tc>
      </w:tr>
      <w:tr w:rsidR="002D06AC" w:rsidRPr="002D06AC" w14:paraId="470290D2" w14:textId="77777777" w:rsidTr="008E798B">
        <w:trPr>
          <w:trHeight w:val="288"/>
        </w:trPr>
        <w:tc>
          <w:tcPr>
            <w:tcW w:w="960" w:type="dxa"/>
            <w:tcBorders>
              <w:top w:val="nil"/>
              <w:left w:val="nil"/>
              <w:bottom w:val="nil"/>
              <w:right w:val="nil"/>
            </w:tcBorders>
            <w:shd w:val="clear" w:color="auto" w:fill="auto"/>
            <w:vAlign w:val="center"/>
            <w:hideMark/>
          </w:tcPr>
          <w:p w14:paraId="5693CC6B"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p>
        </w:tc>
        <w:tc>
          <w:tcPr>
            <w:tcW w:w="960" w:type="dxa"/>
            <w:tcBorders>
              <w:top w:val="nil"/>
              <w:left w:val="nil"/>
              <w:bottom w:val="nil"/>
              <w:right w:val="nil"/>
            </w:tcBorders>
            <w:shd w:val="clear" w:color="auto" w:fill="auto"/>
            <w:vAlign w:val="bottom"/>
            <w:hideMark/>
          </w:tcPr>
          <w:p w14:paraId="7F16163C"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bottom"/>
            <w:hideMark/>
          </w:tcPr>
          <w:p w14:paraId="0D5FF52F"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bottom"/>
            <w:hideMark/>
          </w:tcPr>
          <w:p w14:paraId="354DC971"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2000" w:type="dxa"/>
            <w:tcBorders>
              <w:top w:val="nil"/>
              <w:left w:val="nil"/>
              <w:bottom w:val="nil"/>
              <w:right w:val="nil"/>
            </w:tcBorders>
            <w:shd w:val="clear" w:color="auto" w:fill="auto"/>
            <w:vAlign w:val="bottom"/>
            <w:hideMark/>
          </w:tcPr>
          <w:p w14:paraId="0435C4D4"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620" w:type="dxa"/>
            <w:tcBorders>
              <w:top w:val="nil"/>
              <w:left w:val="nil"/>
              <w:bottom w:val="nil"/>
              <w:right w:val="nil"/>
            </w:tcBorders>
            <w:shd w:val="clear" w:color="auto" w:fill="auto"/>
            <w:vAlign w:val="bottom"/>
            <w:hideMark/>
          </w:tcPr>
          <w:p w14:paraId="1DCCA527"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520" w:type="dxa"/>
            <w:tcBorders>
              <w:top w:val="nil"/>
              <w:left w:val="nil"/>
              <w:bottom w:val="nil"/>
              <w:right w:val="nil"/>
            </w:tcBorders>
            <w:shd w:val="clear" w:color="auto" w:fill="auto"/>
            <w:vAlign w:val="bottom"/>
            <w:hideMark/>
          </w:tcPr>
          <w:p w14:paraId="4EE87C1E"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vAlign w:val="bottom"/>
            <w:hideMark/>
          </w:tcPr>
          <w:p w14:paraId="47EE7885"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vAlign w:val="bottom"/>
            <w:hideMark/>
          </w:tcPr>
          <w:p w14:paraId="22925631"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760" w:type="dxa"/>
            <w:tcBorders>
              <w:top w:val="nil"/>
              <w:left w:val="nil"/>
              <w:bottom w:val="nil"/>
              <w:right w:val="nil"/>
            </w:tcBorders>
            <w:shd w:val="clear" w:color="auto" w:fill="auto"/>
            <w:vAlign w:val="bottom"/>
            <w:hideMark/>
          </w:tcPr>
          <w:p w14:paraId="63016167"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r>
      <w:tr w:rsidR="002D06AC" w:rsidRPr="002D06AC" w14:paraId="25F50348" w14:textId="77777777" w:rsidTr="008E798B">
        <w:trPr>
          <w:trHeight w:val="288"/>
        </w:trPr>
        <w:tc>
          <w:tcPr>
            <w:tcW w:w="13080" w:type="dxa"/>
            <w:gridSpan w:val="10"/>
            <w:tcBorders>
              <w:top w:val="nil"/>
              <w:left w:val="nil"/>
              <w:bottom w:val="nil"/>
              <w:right w:val="nil"/>
            </w:tcBorders>
            <w:shd w:val="clear" w:color="auto" w:fill="auto"/>
            <w:vAlign w:val="center"/>
            <w:hideMark/>
          </w:tcPr>
          <w:p w14:paraId="21D8045B" w14:textId="77777777" w:rsidR="002D06AC" w:rsidRDefault="002D06AC" w:rsidP="002D06AC">
            <w:pPr>
              <w:spacing w:after="0" w:line="240" w:lineRule="auto"/>
              <w:jc w:val="center"/>
              <w:rPr>
                <w:rFonts w:ascii="Calibri" w:eastAsia="Times New Roman" w:hAnsi="Calibri" w:cs="Calibri"/>
                <w:b/>
                <w:bCs/>
                <w:sz w:val="24"/>
                <w:szCs w:val="24"/>
                <w:lang w:eastAsia="hr-HR"/>
              </w:rPr>
            </w:pPr>
          </w:p>
          <w:p w14:paraId="487AB16A" w14:textId="4AE72DE2" w:rsidR="002D06AC" w:rsidRPr="002D06AC" w:rsidRDefault="002D06AC" w:rsidP="002D06AC">
            <w:pPr>
              <w:spacing w:after="0" w:line="240" w:lineRule="auto"/>
              <w:jc w:val="center"/>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lastRenderedPageBreak/>
              <w:t>D) VIŠEGODIŠNJI PLAN URAVNOTEŽENJA</w:t>
            </w:r>
          </w:p>
        </w:tc>
      </w:tr>
      <w:tr w:rsidR="002D06AC" w:rsidRPr="002D06AC" w14:paraId="6EC83D83" w14:textId="77777777" w:rsidTr="008E798B">
        <w:trPr>
          <w:trHeight w:val="288"/>
        </w:trPr>
        <w:tc>
          <w:tcPr>
            <w:tcW w:w="960" w:type="dxa"/>
            <w:tcBorders>
              <w:top w:val="nil"/>
              <w:left w:val="nil"/>
              <w:bottom w:val="nil"/>
              <w:right w:val="nil"/>
            </w:tcBorders>
            <w:shd w:val="clear" w:color="auto" w:fill="auto"/>
            <w:vAlign w:val="center"/>
            <w:hideMark/>
          </w:tcPr>
          <w:p w14:paraId="438B977B" w14:textId="77777777" w:rsidR="002D06AC" w:rsidRPr="002D06AC" w:rsidRDefault="002D06AC" w:rsidP="002D06AC">
            <w:pPr>
              <w:spacing w:after="0" w:line="240" w:lineRule="auto"/>
              <w:jc w:val="center"/>
              <w:rPr>
                <w:rFonts w:ascii="Calibri" w:eastAsia="Times New Roman" w:hAnsi="Calibri" w:cs="Calibri"/>
                <w:b/>
                <w:bCs/>
                <w:sz w:val="24"/>
                <w:szCs w:val="24"/>
                <w:lang w:eastAsia="hr-HR"/>
              </w:rPr>
            </w:pPr>
          </w:p>
        </w:tc>
        <w:tc>
          <w:tcPr>
            <w:tcW w:w="960" w:type="dxa"/>
            <w:tcBorders>
              <w:top w:val="nil"/>
              <w:left w:val="nil"/>
              <w:bottom w:val="nil"/>
              <w:right w:val="nil"/>
            </w:tcBorders>
            <w:shd w:val="clear" w:color="auto" w:fill="auto"/>
            <w:vAlign w:val="center"/>
            <w:hideMark/>
          </w:tcPr>
          <w:p w14:paraId="5D3F179C"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nil"/>
              <w:right w:val="nil"/>
            </w:tcBorders>
            <w:shd w:val="clear" w:color="auto" w:fill="auto"/>
            <w:vAlign w:val="center"/>
            <w:hideMark/>
          </w:tcPr>
          <w:p w14:paraId="587991EA"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60" w:type="dxa"/>
            <w:tcBorders>
              <w:top w:val="nil"/>
              <w:left w:val="nil"/>
              <w:bottom w:val="nil"/>
              <w:right w:val="nil"/>
            </w:tcBorders>
            <w:shd w:val="clear" w:color="auto" w:fill="auto"/>
            <w:vAlign w:val="center"/>
            <w:hideMark/>
          </w:tcPr>
          <w:p w14:paraId="4ADF9A78"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2000" w:type="dxa"/>
            <w:tcBorders>
              <w:top w:val="nil"/>
              <w:left w:val="nil"/>
              <w:bottom w:val="nil"/>
              <w:right w:val="nil"/>
            </w:tcBorders>
            <w:shd w:val="clear" w:color="auto" w:fill="auto"/>
            <w:vAlign w:val="center"/>
            <w:hideMark/>
          </w:tcPr>
          <w:p w14:paraId="7F35CCF9"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620" w:type="dxa"/>
            <w:tcBorders>
              <w:top w:val="nil"/>
              <w:left w:val="nil"/>
              <w:bottom w:val="nil"/>
              <w:right w:val="nil"/>
            </w:tcBorders>
            <w:shd w:val="clear" w:color="auto" w:fill="auto"/>
            <w:vAlign w:val="center"/>
            <w:hideMark/>
          </w:tcPr>
          <w:p w14:paraId="4E05756D"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20" w:type="dxa"/>
            <w:tcBorders>
              <w:top w:val="nil"/>
              <w:left w:val="nil"/>
              <w:bottom w:val="nil"/>
              <w:right w:val="nil"/>
            </w:tcBorders>
            <w:shd w:val="clear" w:color="auto" w:fill="auto"/>
            <w:vAlign w:val="center"/>
            <w:hideMark/>
          </w:tcPr>
          <w:p w14:paraId="4276B1EF"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00" w:type="dxa"/>
            <w:tcBorders>
              <w:top w:val="nil"/>
              <w:left w:val="nil"/>
              <w:bottom w:val="nil"/>
              <w:right w:val="nil"/>
            </w:tcBorders>
            <w:shd w:val="clear" w:color="auto" w:fill="auto"/>
            <w:noWrap/>
            <w:vAlign w:val="bottom"/>
            <w:hideMark/>
          </w:tcPr>
          <w:p w14:paraId="5E9507C5" w14:textId="77777777" w:rsidR="002D06AC" w:rsidRPr="002D06AC" w:rsidRDefault="002D06AC" w:rsidP="002D06AC">
            <w:pPr>
              <w:spacing w:after="0" w:line="240" w:lineRule="auto"/>
              <w:jc w:val="center"/>
              <w:rPr>
                <w:rFonts w:ascii="Times New Roman" w:eastAsia="Times New Roman" w:hAnsi="Times New Roman" w:cs="Times New Roman"/>
                <w:sz w:val="24"/>
                <w:szCs w:val="24"/>
                <w:lang w:eastAsia="hr-HR"/>
              </w:rPr>
            </w:pPr>
          </w:p>
        </w:tc>
        <w:tc>
          <w:tcPr>
            <w:tcW w:w="1540" w:type="dxa"/>
            <w:tcBorders>
              <w:top w:val="nil"/>
              <w:left w:val="nil"/>
              <w:bottom w:val="nil"/>
              <w:right w:val="nil"/>
            </w:tcBorders>
            <w:shd w:val="clear" w:color="auto" w:fill="auto"/>
            <w:noWrap/>
            <w:vAlign w:val="bottom"/>
            <w:hideMark/>
          </w:tcPr>
          <w:p w14:paraId="16580AA1"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c>
          <w:tcPr>
            <w:tcW w:w="1760" w:type="dxa"/>
            <w:tcBorders>
              <w:top w:val="nil"/>
              <w:left w:val="nil"/>
              <w:bottom w:val="nil"/>
              <w:right w:val="nil"/>
            </w:tcBorders>
            <w:shd w:val="clear" w:color="auto" w:fill="auto"/>
            <w:noWrap/>
            <w:vAlign w:val="bottom"/>
            <w:hideMark/>
          </w:tcPr>
          <w:p w14:paraId="4A9C71D8" w14:textId="77777777" w:rsidR="002D06AC" w:rsidRPr="002D06AC" w:rsidRDefault="002D06AC" w:rsidP="002D06AC">
            <w:pPr>
              <w:spacing w:after="0" w:line="240" w:lineRule="auto"/>
              <w:rPr>
                <w:rFonts w:ascii="Times New Roman" w:eastAsia="Times New Roman" w:hAnsi="Times New Roman" w:cs="Times New Roman"/>
                <w:sz w:val="24"/>
                <w:szCs w:val="24"/>
                <w:lang w:eastAsia="hr-HR"/>
              </w:rPr>
            </w:pPr>
          </w:p>
        </w:tc>
      </w:tr>
      <w:tr w:rsidR="002D06AC" w:rsidRPr="002D06AC" w14:paraId="0EF414E2" w14:textId="77777777" w:rsidTr="008E798B">
        <w:trPr>
          <w:trHeight w:val="408"/>
        </w:trPr>
        <w:tc>
          <w:tcPr>
            <w:tcW w:w="960" w:type="dxa"/>
            <w:tcBorders>
              <w:top w:val="single" w:sz="4" w:space="0" w:color="auto"/>
              <w:left w:val="single" w:sz="4" w:space="0" w:color="auto"/>
              <w:bottom w:val="single" w:sz="4" w:space="0" w:color="auto"/>
              <w:right w:val="nil"/>
            </w:tcBorders>
            <w:shd w:val="clear" w:color="auto" w:fill="auto"/>
            <w:vAlign w:val="bottom"/>
            <w:hideMark/>
          </w:tcPr>
          <w:p w14:paraId="12ECC6D3"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2094466D"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 </w:t>
            </w:r>
          </w:p>
        </w:tc>
        <w:tc>
          <w:tcPr>
            <w:tcW w:w="960" w:type="dxa"/>
            <w:tcBorders>
              <w:top w:val="single" w:sz="4" w:space="0" w:color="auto"/>
              <w:left w:val="nil"/>
              <w:bottom w:val="single" w:sz="4" w:space="0" w:color="auto"/>
              <w:right w:val="nil"/>
            </w:tcBorders>
            <w:shd w:val="clear" w:color="auto" w:fill="auto"/>
            <w:vAlign w:val="bottom"/>
            <w:hideMark/>
          </w:tcPr>
          <w:p w14:paraId="735E78CB"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 </w:t>
            </w:r>
          </w:p>
        </w:tc>
        <w:tc>
          <w:tcPr>
            <w:tcW w:w="260" w:type="dxa"/>
            <w:tcBorders>
              <w:top w:val="single" w:sz="4" w:space="0" w:color="auto"/>
              <w:left w:val="nil"/>
              <w:bottom w:val="single" w:sz="4" w:space="0" w:color="auto"/>
              <w:right w:val="nil"/>
            </w:tcBorders>
            <w:shd w:val="clear" w:color="auto" w:fill="auto"/>
            <w:vAlign w:val="bottom"/>
            <w:hideMark/>
          </w:tcPr>
          <w:p w14:paraId="0A4D029A" w14:textId="77777777" w:rsidR="002D06AC" w:rsidRPr="002D06AC" w:rsidRDefault="002D06AC" w:rsidP="002D06AC">
            <w:pPr>
              <w:spacing w:after="0" w:line="240" w:lineRule="auto"/>
              <w:jc w:val="center"/>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 </w:t>
            </w:r>
          </w:p>
        </w:tc>
        <w:tc>
          <w:tcPr>
            <w:tcW w:w="2000" w:type="dxa"/>
            <w:tcBorders>
              <w:top w:val="single" w:sz="4" w:space="0" w:color="auto"/>
              <w:left w:val="nil"/>
              <w:bottom w:val="single" w:sz="4" w:space="0" w:color="auto"/>
              <w:right w:val="nil"/>
            </w:tcBorders>
            <w:shd w:val="clear" w:color="auto" w:fill="auto"/>
            <w:noWrap/>
            <w:vAlign w:val="bottom"/>
            <w:hideMark/>
          </w:tcPr>
          <w:p w14:paraId="4769955A"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 </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37B82" w14:textId="2B84208D" w:rsidR="002D06AC" w:rsidRPr="002D06AC" w:rsidRDefault="002D06AC" w:rsidP="002D06AC">
            <w:pPr>
              <w:spacing w:after="0" w:line="240" w:lineRule="auto"/>
              <w:jc w:val="center"/>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Izvršenje 202</w:t>
            </w:r>
            <w:r w:rsidR="005E6BD7">
              <w:rPr>
                <w:rFonts w:ascii="Calibri" w:eastAsia="Times New Roman" w:hAnsi="Calibri" w:cs="Calibri"/>
                <w:b/>
                <w:bCs/>
                <w:sz w:val="24"/>
                <w:szCs w:val="24"/>
                <w:lang w:eastAsia="hr-HR"/>
              </w:rPr>
              <w:t>3</w:t>
            </w:r>
            <w:r w:rsidRPr="002D06AC">
              <w:rPr>
                <w:rFonts w:ascii="Calibri" w:eastAsia="Times New Roman" w:hAnsi="Calibri" w:cs="Calibri"/>
                <w:b/>
                <w:bCs/>
                <w:sz w:val="24"/>
                <w:szCs w:val="24"/>
                <w:lang w:eastAsia="hr-HR"/>
              </w:rPr>
              <w:t>.*</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14:paraId="0CF5ED97" w14:textId="181D8574" w:rsidR="002D06AC" w:rsidRPr="002D06AC" w:rsidRDefault="002D06AC" w:rsidP="002D06AC">
            <w:pPr>
              <w:spacing w:after="0" w:line="240" w:lineRule="auto"/>
              <w:jc w:val="center"/>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Plan 202</w:t>
            </w:r>
            <w:r w:rsidR="005E6BD7">
              <w:rPr>
                <w:rFonts w:ascii="Calibri" w:eastAsia="Times New Roman" w:hAnsi="Calibri" w:cs="Calibri"/>
                <w:b/>
                <w:bCs/>
                <w:sz w:val="24"/>
                <w:szCs w:val="24"/>
                <w:lang w:eastAsia="hr-HR"/>
              </w:rPr>
              <w:t>4</w:t>
            </w:r>
            <w:r w:rsidRPr="002D06AC">
              <w:rPr>
                <w:rFonts w:ascii="Calibri" w:eastAsia="Times New Roman" w:hAnsi="Calibri" w:cs="Calibri"/>
                <w:b/>
                <w:bCs/>
                <w:sz w:val="24"/>
                <w:szCs w:val="24"/>
                <w:lang w:eastAsia="hr-HR"/>
              </w:rPr>
              <w:t>.</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51A878A5" w14:textId="624C4488" w:rsidR="002D06AC" w:rsidRPr="002D06AC" w:rsidRDefault="002D06AC" w:rsidP="002D06AC">
            <w:pPr>
              <w:spacing w:after="0" w:line="240" w:lineRule="auto"/>
              <w:jc w:val="center"/>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Proračun za 202</w:t>
            </w:r>
            <w:r w:rsidR="005E6BD7">
              <w:rPr>
                <w:rFonts w:ascii="Calibri" w:eastAsia="Times New Roman" w:hAnsi="Calibri" w:cs="Calibri"/>
                <w:b/>
                <w:bCs/>
                <w:sz w:val="24"/>
                <w:szCs w:val="24"/>
                <w:lang w:eastAsia="hr-HR"/>
              </w:rPr>
              <w:t>5</w:t>
            </w:r>
            <w:r w:rsidRPr="002D06AC">
              <w:rPr>
                <w:rFonts w:ascii="Calibri" w:eastAsia="Times New Roman" w:hAnsi="Calibri" w:cs="Calibri"/>
                <w:b/>
                <w:bCs/>
                <w:sz w:val="24"/>
                <w:szCs w:val="24"/>
                <w:lang w:eastAsia="hr-HR"/>
              </w:rPr>
              <w:t>.</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47293406" w14:textId="222A5A12" w:rsidR="002D06AC" w:rsidRPr="002D06AC" w:rsidRDefault="002D06AC" w:rsidP="002D06AC">
            <w:pPr>
              <w:spacing w:after="0" w:line="240" w:lineRule="auto"/>
              <w:jc w:val="center"/>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Projekcija proračuna</w:t>
            </w:r>
            <w:r w:rsidRPr="002D06AC">
              <w:rPr>
                <w:rFonts w:ascii="Calibri" w:eastAsia="Times New Roman" w:hAnsi="Calibri" w:cs="Calibri"/>
                <w:b/>
                <w:bCs/>
                <w:sz w:val="24"/>
                <w:szCs w:val="24"/>
                <w:lang w:eastAsia="hr-HR"/>
              </w:rPr>
              <w:br/>
              <w:t>za 202</w:t>
            </w:r>
            <w:r w:rsidR="005E6BD7">
              <w:rPr>
                <w:rFonts w:ascii="Calibri" w:eastAsia="Times New Roman" w:hAnsi="Calibri" w:cs="Calibri"/>
                <w:b/>
                <w:bCs/>
                <w:sz w:val="24"/>
                <w:szCs w:val="24"/>
                <w:lang w:eastAsia="hr-HR"/>
              </w:rPr>
              <w:t>6</w:t>
            </w:r>
            <w:r w:rsidRPr="002D06AC">
              <w:rPr>
                <w:rFonts w:ascii="Calibri" w:eastAsia="Times New Roman" w:hAnsi="Calibri" w:cs="Calibri"/>
                <w:b/>
                <w:bCs/>
                <w:sz w:val="24"/>
                <w:szCs w:val="24"/>
                <w:lang w:eastAsia="hr-HR"/>
              </w:rPr>
              <w:t>.</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14:paraId="12BD9B1B" w14:textId="79C93D1A" w:rsidR="002D06AC" w:rsidRPr="002D06AC" w:rsidRDefault="002D06AC" w:rsidP="002D06AC">
            <w:pPr>
              <w:spacing w:after="0" w:line="240" w:lineRule="auto"/>
              <w:jc w:val="center"/>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Projekcija proračuna</w:t>
            </w:r>
            <w:r w:rsidRPr="002D06AC">
              <w:rPr>
                <w:rFonts w:ascii="Calibri" w:eastAsia="Times New Roman" w:hAnsi="Calibri" w:cs="Calibri"/>
                <w:b/>
                <w:bCs/>
                <w:sz w:val="24"/>
                <w:szCs w:val="24"/>
                <w:lang w:eastAsia="hr-HR"/>
              </w:rPr>
              <w:br/>
              <w:t>za 202</w:t>
            </w:r>
            <w:r w:rsidR="005E6BD7">
              <w:rPr>
                <w:rFonts w:ascii="Calibri" w:eastAsia="Times New Roman" w:hAnsi="Calibri" w:cs="Calibri"/>
                <w:b/>
                <w:bCs/>
                <w:sz w:val="24"/>
                <w:szCs w:val="24"/>
                <w:lang w:eastAsia="hr-HR"/>
              </w:rPr>
              <w:t>7</w:t>
            </w:r>
            <w:r w:rsidRPr="002D06AC">
              <w:rPr>
                <w:rFonts w:ascii="Calibri" w:eastAsia="Times New Roman" w:hAnsi="Calibri" w:cs="Calibri"/>
                <w:b/>
                <w:bCs/>
                <w:sz w:val="24"/>
                <w:szCs w:val="24"/>
                <w:lang w:eastAsia="hr-HR"/>
              </w:rPr>
              <w:t>.</w:t>
            </w:r>
          </w:p>
        </w:tc>
      </w:tr>
      <w:tr w:rsidR="002D06AC" w:rsidRPr="002D06AC" w14:paraId="074151A2" w14:textId="77777777" w:rsidTr="008E798B">
        <w:trPr>
          <w:trHeight w:val="288"/>
        </w:trPr>
        <w:tc>
          <w:tcPr>
            <w:tcW w:w="514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44D1CCD0"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PRIJENOS VIŠKA / MANJKA IZ PRETHODNE(IH) GODINE</w:t>
            </w:r>
          </w:p>
        </w:tc>
        <w:tc>
          <w:tcPr>
            <w:tcW w:w="1620" w:type="dxa"/>
            <w:tcBorders>
              <w:top w:val="nil"/>
              <w:left w:val="nil"/>
              <w:bottom w:val="single" w:sz="4" w:space="0" w:color="auto"/>
              <w:right w:val="nil"/>
            </w:tcBorders>
            <w:shd w:val="clear" w:color="000000" w:fill="D9D9D9"/>
            <w:noWrap/>
            <w:vAlign w:val="bottom"/>
            <w:hideMark/>
          </w:tcPr>
          <w:p w14:paraId="3FAB0F92"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20" w:type="dxa"/>
            <w:tcBorders>
              <w:top w:val="nil"/>
              <w:left w:val="single" w:sz="4" w:space="0" w:color="auto"/>
              <w:bottom w:val="single" w:sz="4" w:space="0" w:color="auto"/>
              <w:right w:val="nil"/>
            </w:tcBorders>
            <w:shd w:val="clear" w:color="000000" w:fill="D9D9D9"/>
            <w:noWrap/>
            <w:vAlign w:val="bottom"/>
            <w:hideMark/>
          </w:tcPr>
          <w:p w14:paraId="20811CDF"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00" w:type="dxa"/>
            <w:tcBorders>
              <w:top w:val="nil"/>
              <w:left w:val="single" w:sz="4" w:space="0" w:color="auto"/>
              <w:bottom w:val="single" w:sz="4" w:space="0" w:color="auto"/>
              <w:right w:val="nil"/>
            </w:tcBorders>
            <w:shd w:val="clear" w:color="000000" w:fill="D9D9D9"/>
            <w:noWrap/>
            <w:vAlign w:val="bottom"/>
            <w:hideMark/>
          </w:tcPr>
          <w:p w14:paraId="143D5FC5"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40" w:type="dxa"/>
            <w:tcBorders>
              <w:top w:val="nil"/>
              <w:left w:val="single" w:sz="4" w:space="0" w:color="auto"/>
              <w:bottom w:val="single" w:sz="4" w:space="0" w:color="auto"/>
              <w:right w:val="nil"/>
            </w:tcBorders>
            <w:shd w:val="clear" w:color="000000" w:fill="D9D9D9"/>
            <w:noWrap/>
            <w:vAlign w:val="bottom"/>
            <w:hideMark/>
          </w:tcPr>
          <w:p w14:paraId="118FCA5B"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760" w:type="dxa"/>
            <w:tcBorders>
              <w:top w:val="nil"/>
              <w:left w:val="single" w:sz="4" w:space="0" w:color="auto"/>
              <w:bottom w:val="single" w:sz="4" w:space="0" w:color="auto"/>
              <w:right w:val="single" w:sz="4" w:space="0" w:color="auto"/>
            </w:tcBorders>
            <w:shd w:val="clear" w:color="000000" w:fill="D9D9D9"/>
            <w:vAlign w:val="bottom"/>
            <w:hideMark/>
          </w:tcPr>
          <w:p w14:paraId="5452CAF7"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r>
      <w:tr w:rsidR="002D06AC" w:rsidRPr="002D06AC" w14:paraId="76EECB75" w14:textId="77777777" w:rsidTr="008E798B">
        <w:trPr>
          <w:trHeight w:val="570"/>
        </w:trPr>
        <w:tc>
          <w:tcPr>
            <w:tcW w:w="514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FE5568A"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VIŠAK / MANJAK IZ PRETHODNE(IH) GODINE KOJI ĆE SE RASPOREDITI / POKRITI</w:t>
            </w:r>
          </w:p>
        </w:tc>
        <w:tc>
          <w:tcPr>
            <w:tcW w:w="1620" w:type="dxa"/>
            <w:tcBorders>
              <w:top w:val="nil"/>
              <w:left w:val="nil"/>
              <w:bottom w:val="single" w:sz="4" w:space="0" w:color="auto"/>
              <w:right w:val="nil"/>
            </w:tcBorders>
            <w:shd w:val="clear" w:color="000000" w:fill="D9D9D9"/>
            <w:noWrap/>
            <w:vAlign w:val="bottom"/>
            <w:hideMark/>
          </w:tcPr>
          <w:p w14:paraId="4C35F028"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20" w:type="dxa"/>
            <w:tcBorders>
              <w:top w:val="nil"/>
              <w:left w:val="single" w:sz="4" w:space="0" w:color="auto"/>
              <w:bottom w:val="single" w:sz="4" w:space="0" w:color="auto"/>
              <w:right w:val="nil"/>
            </w:tcBorders>
            <w:shd w:val="clear" w:color="000000" w:fill="D9D9D9"/>
            <w:noWrap/>
            <w:vAlign w:val="bottom"/>
            <w:hideMark/>
          </w:tcPr>
          <w:p w14:paraId="4C4B0A78"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00" w:type="dxa"/>
            <w:tcBorders>
              <w:top w:val="nil"/>
              <w:left w:val="single" w:sz="4" w:space="0" w:color="auto"/>
              <w:bottom w:val="single" w:sz="4" w:space="0" w:color="auto"/>
              <w:right w:val="nil"/>
            </w:tcBorders>
            <w:shd w:val="clear" w:color="000000" w:fill="D9D9D9"/>
            <w:noWrap/>
            <w:vAlign w:val="bottom"/>
            <w:hideMark/>
          </w:tcPr>
          <w:p w14:paraId="75DD728F"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40" w:type="dxa"/>
            <w:tcBorders>
              <w:top w:val="nil"/>
              <w:left w:val="single" w:sz="4" w:space="0" w:color="auto"/>
              <w:bottom w:val="single" w:sz="4" w:space="0" w:color="auto"/>
              <w:right w:val="nil"/>
            </w:tcBorders>
            <w:shd w:val="clear" w:color="000000" w:fill="D9D9D9"/>
            <w:noWrap/>
            <w:vAlign w:val="bottom"/>
            <w:hideMark/>
          </w:tcPr>
          <w:p w14:paraId="4B80D767"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760" w:type="dxa"/>
            <w:tcBorders>
              <w:top w:val="nil"/>
              <w:left w:val="single" w:sz="4" w:space="0" w:color="auto"/>
              <w:bottom w:val="single" w:sz="4" w:space="0" w:color="auto"/>
              <w:right w:val="single" w:sz="4" w:space="0" w:color="auto"/>
            </w:tcBorders>
            <w:shd w:val="clear" w:color="000000" w:fill="D9D9D9"/>
            <w:vAlign w:val="bottom"/>
            <w:hideMark/>
          </w:tcPr>
          <w:p w14:paraId="28D46336"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r>
      <w:tr w:rsidR="002D06AC" w:rsidRPr="002D06AC" w14:paraId="1C794AAD" w14:textId="77777777" w:rsidTr="008E798B">
        <w:trPr>
          <w:trHeight w:val="288"/>
        </w:trPr>
        <w:tc>
          <w:tcPr>
            <w:tcW w:w="514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4200343A"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VIŠAK / MANJAK TEKUĆE GODINE</w:t>
            </w:r>
          </w:p>
        </w:tc>
        <w:tc>
          <w:tcPr>
            <w:tcW w:w="1620" w:type="dxa"/>
            <w:tcBorders>
              <w:top w:val="nil"/>
              <w:left w:val="nil"/>
              <w:bottom w:val="single" w:sz="4" w:space="0" w:color="auto"/>
              <w:right w:val="nil"/>
            </w:tcBorders>
            <w:shd w:val="clear" w:color="000000" w:fill="D9D9D9"/>
            <w:noWrap/>
            <w:vAlign w:val="bottom"/>
            <w:hideMark/>
          </w:tcPr>
          <w:p w14:paraId="1CE05E21"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20" w:type="dxa"/>
            <w:tcBorders>
              <w:top w:val="nil"/>
              <w:left w:val="single" w:sz="4" w:space="0" w:color="auto"/>
              <w:bottom w:val="single" w:sz="4" w:space="0" w:color="auto"/>
              <w:right w:val="nil"/>
            </w:tcBorders>
            <w:shd w:val="clear" w:color="000000" w:fill="D9D9D9"/>
            <w:noWrap/>
            <w:vAlign w:val="bottom"/>
            <w:hideMark/>
          </w:tcPr>
          <w:p w14:paraId="6687CF49"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00" w:type="dxa"/>
            <w:tcBorders>
              <w:top w:val="nil"/>
              <w:left w:val="single" w:sz="4" w:space="0" w:color="auto"/>
              <w:bottom w:val="single" w:sz="4" w:space="0" w:color="auto"/>
              <w:right w:val="nil"/>
            </w:tcBorders>
            <w:shd w:val="clear" w:color="000000" w:fill="D9D9D9"/>
            <w:noWrap/>
            <w:vAlign w:val="bottom"/>
            <w:hideMark/>
          </w:tcPr>
          <w:p w14:paraId="0327FF50"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540" w:type="dxa"/>
            <w:tcBorders>
              <w:top w:val="nil"/>
              <w:left w:val="single" w:sz="4" w:space="0" w:color="auto"/>
              <w:bottom w:val="single" w:sz="4" w:space="0" w:color="auto"/>
              <w:right w:val="nil"/>
            </w:tcBorders>
            <w:shd w:val="clear" w:color="000000" w:fill="D9D9D9"/>
            <w:noWrap/>
            <w:vAlign w:val="bottom"/>
            <w:hideMark/>
          </w:tcPr>
          <w:p w14:paraId="307A40BC"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c>
          <w:tcPr>
            <w:tcW w:w="1760" w:type="dxa"/>
            <w:tcBorders>
              <w:top w:val="nil"/>
              <w:left w:val="single" w:sz="4" w:space="0" w:color="auto"/>
              <w:bottom w:val="single" w:sz="4" w:space="0" w:color="auto"/>
              <w:right w:val="single" w:sz="4" w:space="0" w:color="auto"/>
            </w:tcBorders>
            <w:shd w:val="clear" w:color="000000" w:fill="D9D9D9"/>
            <w:vAlign w:val="bottom"/>
            <w:hideMark/>
          </w:tcPr>
          <w:p w14:paraId="5D122744" w14:textId="77777777" w:rsidR="002D06AC" w:rsidRPr="002D06AC" w:rsidRDefault="002D06AC" w:rsidP="002D06AC">
            <w:pPr>
              <w:spacing w:after="0" w:line="240" w:lineRule="auto"/>
              <w:jc w:val="right"/>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0</w:t>
            </w:r>
          </w:p>
        </w:tc>
      </w:tr>
      <w:tr w:rsidR="002D06AC" w:rsidRPr="002D06AC" w14:paraId="55CFAA5D" w14:textId="77777777" w:rsidTr="008E798B">
        <w:trPr>
          <w:trHeight w:val="300"/>
        </w:trPr>
        <w:tc>
          <w:tcPr>
            <w:tcW w:w="5140" w:type="dxa"/>
            <w:gridSpan w:val="5"/>
            <w:tcBorders>
              <w:top w:val="single" w:sz="4" w:space="0" w:color="auto"/>
              <w:left w:val="single" w:sz="4" w:space="0" w:color="auto"/>
              <w:bottom w:val="single" w:sz="4" w:space="0" w:color="auto"/>
              <w:right w:val="nil"/>
            </w:tcBorders>
            <w:shd w:val="clear" w:color="000000" w:fill="DDEBF7"/>
            <w:vAlign w:val="center"/>
            <w:hideMark/>
          </w:tcPr>
          <w:p w14:paraId="743282B2" w14:textId="77777777" w:rsidR="002D06AC" w:rsidRPr="002D06AC" w:rsidRDefault="002D06AC" w:rsidP="002D06AC">
            <w:pPr>
              <w:spacing w:after="0" w:line="240" w:lineRule="auto"/>
              <w:rPr>
                <w:rFonts w:ascii="Calibri" w:eastAsia="Times New Roman" w:hAnsi="Calibri" w:cs="Calibri"/>
                <w:b/>
                <w:bCs/>
                <w:sz w:val="24"/>
                <w:szCs w:val="24"/>
                <w:lang w:eastAsia="hr-HR"/>
              </w:rPr>
            </w:pPr>
            <w:r w:rsidRPr="002D06AC">
              <w:rPr>
                <w:rFonts w:ascii="Calibri" w:eastAsia="Times New Roman" w:hAnsi="Calibri" w:cs="Calibri"/>
                <w:b/>
                <w:bCs/>
                <w:sz w:val="24"/>
                <w:szCs w:val="24"/>
                <w:lang w:eastAsia="hr-HR"/>
              </w:rPr>
              <w:t>PRIJENOS VIŠKA / MANJKA U SLJEDEĆE RAZDOBLJE</w:t>
            </w:r>
          </w:p>
        </w:tc>
        <w:tc>
          <w:tcPr>
            <w:tcW w:w="1620" w:type="dxa"/>
            <w:tcBorders>
              <w:top w:val="nil"/>
              <w:left w:val="single" w:sz="4" w:space="0" w:color="auto"/>
              <w:bottom w:val="single" w:sz="4" w:space="0" w:color="auto"/>
              <w:right w:val="nil"/>
            </w:tcBorders>
            <w:shd w:val="clear" w:color="000000" w:fill="DDEBF7"/>
            <w:noWrap/>
            <w:vAlign w:val="bottom"/>
            <w:hideMark/>
          </w:tcPr>
          <w:p w14:paraId="50CCDB2D"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w:t>
            </w:r>
          </w:p>
        </w:tc>
        <w:tc>
          <w:tcPr>
            <w:tcW w:w="1520" w:type="dxa"/>
            <w:tcBorders>
              <w:top w:val="nil"/>
              <w:left w:val="single" w:sz="4" w:space="0" w:color="auto"/>
              <w:bottom w:val="single" w:sz="4" w:space="0" w:color="auto"/>
              <w:right w:val="nil"/>
            </w:tcBorders>
            <w:shd w:val="clear" w:color="000000" w:fill="DDEBF7"/>
            <w:noWrap/>
            <w:vAlign w:val="bottom"/>
            <w:hideMark/>
          </w:tcPr>
          <w:p w14:paraId="5E013892"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w:t>
            </w:r>
          </w:p>
        </w:tc>
        <w:tc>
          <w:tcPr>
            <w:tcW w:w="1500" w:type="dxa"/>
            <w:tcBorders>
              <w:top w:val="nil"/>
              <w:left w:val="single" w:sz="4" w:space="0" w:color="auto"/>
              <w:bottom w:val="single" w:sz="4" w:space="0" w:color="auto"/>
              <w:right w:val="nil"/>
            </w:tcBorders>
            <w:shd w:val="clear" w:color="000000" w:fill="DDEBF7"/>
            <w:noWrap/>
            <w:vAlign w:val="bottom"/>
            <w:hideMark/>
          </w:tcPr>
          <w:p w14:paraId="6FE4101A"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w:t>
            </w:r>
          </w:p>
        </w:tc>
        <w:tc>
          <w:tcPr>
            <w:tcW w:w="1540" w:type="dxa"/>
            <w:tcBorders>
              <w:top w:val="nil"/>
              <w:left w:val="single" w:sz="4" w:space="0" w:color="auto"/>
              <w:bottom w:val="single" w:sz="4" w:space="0" w:color="auto"/>
              <w:right w:val="nil"/>
            </w:tcBorders>
            <w:shd w:val="clear" w:color="000000" w:fill="DDEBF7"/>
            <w:noWrap/>
            <w:vAlign w:val="bottom"/>
            <w:hideMark/>
          </w:tcPr>
          <w:p w14:paraId="1B4AB833"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w:t>
            </w:r>
          </w:p>
        </w:tc>
        <w:tc>
          <w:tcPr>
            <w:tcW w:w="1760" w:type="dxa"/>
            <w:tcBorders>
              <w:top w:val="nil"/>
              <w:left w:val="single" w:sz="4" w:space="0" w:color="auto"/>
              <w:bottom w:val="single" w:sz="4" w:space="0" w:color="auto"/>
              <w:right w:val="single" w:sz="4" w:space="0" w:color="auto"/>
            </w:tcBorders>
            <w:shd w:val="clear" w:color="000000" w:fill="DDEBF7"/>
            <w:noWrap/>
            <w:vAlign w:val="bottom"/>
            <w:hideMark/>
          </w:tcPr>
          <w:p w14:paraId="1C892EA8" w14:textId="77777777" w:rsidR="002D06AC" w:rsidRPr="002D06AC" w:rsidRDefault="002D06AC" w:rsidP="002D06AC">
            <w:pPr>
              <w:spacing w:after="0" w:line="240" w:lineRule="auto"/>
              <w:jc w:val="right"/>
              <w:rPr>
                <w:rFonts w:ascii="Calibri" w:eastAsia="Times New Roman" w:hAnsi="Calibri" w:cs="Calibri"/>
                <w:b/>
                <w:bCs/>
                <w:color w:val="000000"/>
                <w:sz w:val="24"/>
                <w:szCs w:val="24"/>
                <w:lang w:eastAsia="hr-HR"/>
              </w:rPr>
            </w:pPr>
            <w:r w:rsidRPr="002D06AC">
              <w:rPr>
                <w:rFonts w:ascii="Calibri" w:eastAsia="Times New Roman" w:hAnsi="Calibri" w:cs="Calibri"/>
                <w:b/>
                <w:bCs/>
                <w:color w:val="000000"/>
                <w:sz w:val="24"/>
                <w:szCs w:val="24"/>
                <w:lang w:eastAsia="hr-HR"/>
              </w:rPr>
              <w:t>0</w:t>
            </w:r>
          </w:p>
        </w:tc>
      </w:tr>
    </w:tbl>
    <w:p w14:paraId="6BB0418F" w14:textId="77777777" w:rsidR="002E389B" w:rsidRDefault="002E389B" w:rsidP="003E3D58">
      <w:pPr>
        <w:pStyle w:val="Bezproreda"/>
        <w:rPr>
          <w:sz w:val="28"/>
          <w:szCs w:val="28"/>
        </w:rPr>
      </w:pPr>
    </w:p>
    <w:p w14:paraId="68EC4FFA" w14:textId="77777777" w:rsidR="00CA6A1D" w:rsidRDefault="00CA6A1D" w:rsidP="003E3D58">
      <w:pPr>
        <w:pStyle w:val="Bezproreda"/>
        <w:rPr>
          <w:sz w:val="28"/>
          <w:szCs w:val="28"/>
        </w:rPr>
      </w:pPr>
    </w:p>
    <w:p w14:paraId="3DA8B660" w14:textId="77777777" w:rsidR="00CA6A1D" w:rsidRDefault="00CA6A1D" w:rsidP="003E3D58">
      <w:pPr>
        <w:pStyle w:val="Bezproreda"/>
        <w:rPr>
          <w:sz w:val="28"/>
          <w:szCs w:val="28"/>
        </w:rPr>
      </w:pPr>
    </w:p>
    <w:p w14:paraId="424B1ED3" w14:textId="77777777" w:rsidR="00CA6A1D" w:rsidRDefault="00CA6A1D" w:rsidP="003E3D58">
      <w:pPr>
        <w:pStyle w:val="Bezproreda"/>
        <w:rPr>
          <w:sz w:val="28"/>
          <w:szCs w:val="28"/>
        </w:rPr>
      </w:pPr>
    </w:p>
    <w:p w14:paraId="75E1F458" w14:textId="77777777" w:rsidR="00CA6A1D" w:rsidRDefault="00CA6A1D" w:rsidP="003E3D58">
      <w:pPr>
        <w:pStyle w:val="Bezproreda"/>
        <w:rPr>
          <w:sz w:val="28"/>
          <w:szCs w:val="28"/>
        </w:rPr>
      </w:pPr>
    </w:p>
    <w:p w14:paraId="3E6C59F6" w14:textId="77777777" w:rsidR="00CA6A1D" w:rsidRDefault="00CA6A1D" w:rsidP="003E3D58">
      <w:pPr>
        <w:pStyle w:val="Bezproreda"/>
        <w:rPr>
          <w:sz w:val="28"/>
          <w:szCs w:val="28"/>
        </w:rPr>
      </w:pPr>
    </w:p>
    <w:p w14:paraId="4490E4E0" w14:textId="77777777" w:rsidR="00CA6A1D" w:rsidRDefault="00CA6A1D" w:rsidP="003E3D58">
      <w:pPr>
        <w:pStyle w:val="Bezproreda"/>
        <w:rPr>
          <w:sz w:val="28"/>
          <w:szCs w:val="28"/>
        </w:rPr>
      </w:pPr>
    </w:p>
    <w:p w14:paraId="4883774F" w14:textId="77777777" w:rsidR="00CA6A1D" w:rsidRDefault="00CA6A1D" w:rsidP="003E3D58">
      <w:pPr>
        <w:pStyle w:val="Bezproreda"/>
        <w:rPr>
          <w:sz w:val="28"/>
          <w:szCs w:val="28"/>
        </w:rPr>
      </w:pPr>
    </w:p>
    <w:p w14:paraId="6378285F" w14:textId="77777777" w:rsidR="00CA6A1D" w:rsidRDefault="00CA6A1D" w:rsidP="003E3D58">
      <w:pPr>
        <w:pStyle w:val="Bezproreda"/>
        <w:rPr>
          <w:sz w:val="28"/>
          <w:szCs w:val="28"/>
        </w:rPr>
      </w:pPr>
    </w:p>
    <w:p w14:paraId="2578764B" w14:textId="77777777" w:rsidR="00CA6A1D" w:rsidRDefault="00CA6A1D" w:rsidP="003E3D58">
      <w:pPr>
        <w:pStyle w:val="Bezproreda"/>
        <w:rPr>
          <w:sz w:val="28"/>
          <w:szCs w:val="28"/>
        </w:rPr>
      </w:pPr>
    </w:p>
    <w:p w14:paraId="67A004AF" w14:textId="77777777" w:rsidR="00CA6A1D" w:rsidRDefault="00CA6A1D" w:rsidP="003E3D58">
      <w:pPr>
        <w:pStyle w:val="Bezproreda"/>
        <w:rPr>
          <w:sz w:val="28"/>
          <w:szCs w:val="28"/>
        </w:rPr>
      </w:pPr>
    </w:p>
    <w:p w14:paraId="1BC43758" w14:textId="77777777" w:rsidR="00CA6A1D" w:rsidRDefault="00CA6A1D" w:rsidP="003E3D58">
      <w:pPr>
        <w:pStyle w:val="Bezproreda"/>
        <w:rPr>
          <w:sz w:val="28"/>
          <w:szCs w:val="28"/>
        </w:rPr>
      </w:pPr>
    </w:p>
    <w:p w14:paraId="5E7805C5" w14:textId="77777777" w:rsidR="005C66D6" w:rsidRDefault="005C66D6" w:rsidP="003E3D58">
      <w:pPr>
        <w:pStyle w:val="Bezproreda"/>
        <w:rPr>
          <w:sz w:val="28"/>
          <w:szCs w:val="28"/>
        </w:rPr>
      </w:pPr>
    </w:p>
    <w:p w14:paraId="5800C079" w14:textId="647979DC" w:rsidR="003E3D58" w:rsidRPr="002E389B" w:rsidRDefault="00B1626E" w:rsidP="002E389B">
      <w:pPr>
        <w:pStyle w:val="Bezproreda"/>
        <w:numPr>
          <w:ilvl w:val="2"/>
          <w:numId w:val="2"/>
        </w:numPr>
        <w:jc w:val="both"/>
        <w:rPr>
          <w:rFonts w:cstheme="minorHAnsi"/>
          <w:b/>
          <w:bCs/>
          <w:sz w:val="28"/>
          <w:szCs w:val="28"/>
        </w:rPr>
      </w:pPr>
      <w:r w:rsidRPr="002E389B">
        <w:rPr>
          <w:rFonts w:cstheme="minorHAnsi"/>
          <w:b/>
          <w:bCs/>
          <w:sz w:val="28"/>
          <w:szCs w:val="28"/>
        </w:rPr>
        <w:lastRenderedPageBreak/>
        <w:t>Račun prihoda i rashoda</w:t>
      </w:r>
      <w:r w:rsidR="003E3D58" w:rsidRPr="002E389B">
        <w:rPr>
          <w:rFonts w:cstheme="minorHAnsi"/>
          <w:b/>
          <w:bCs/>
          <w:sz w:val="28"/>
          <w:szCs w:val="28"/>
        </w:rPr>
        <w:tab/>
      </w:r>
      <w:r w:rsidR="003E3D58" w:rsidRPr="002E389B">
        <w:rPr>
          <w:rFonts w:cstheme="minorHAnsi"/>
          <w:b/>
          <w:bCs/>
          <w:sz w:val="28"/>
          <w:szCs w:val="28"/>
        </w:rPr>
        <w:tab/>
      </w:r>
      <w:r w:rsidR="003E3D58" w:rsidRPr="002E389B">
        <w:rPr>
          <w:rFonts w:cstheme="minorHAnsi"/>
          <w:b/>
          <w:bCs/>
          <w:sz w:val="28"/>
          <w:szCs w:val="28"/>
        </w:rPr>
        <w:tab/>
      </w:r>
    </w:p>
    <w:p w14:paraId="1B3A2A78" w14:textId="77777777" w:rsidR="000B40A8" w:rsidRDefault="003E3D58" w:rsidP="000B40A8">
      <w:pPr>
        <w:pStyle w:val="Bezproreda"/>
        <w:rPr>
          <w:rFonts w:ascii="Arial" w:hAnsi="Arial" w:cs="Arial"/>
          <w:b/>
          <w:bCs/>
        </w:rPr>
      </w:pPr>
      <w:r w:rsidRPr="00D86D0C">
        <w:tab/>
      </w:r>
    </w:p>
    <w:tbl>
      <w:tblPr>
        <w:tblW w:w="13467" w:type="dxa"/>
        <w:tblLook w:val="04A0" w:firstRow="1" w:lastRow="0" w:firstColumn="1" w:lastColumn="0" w:noHBand="0" w:noVBand="1"/>
      </w:tblPr>
      <w:tblGrid>
        <w:gridCol w:w="1017"/>
        <w:gridCol w:w="1150"/>
        <w:gridCol w:w="3353"/>
        <w:gridCol w:w="1284"/>
        <w:gridCol w:w="1418"/>
        <w:gridCol w:w="1559"/>
        <w:gridCol w:w="1701"/>
        <w:gridCol w:w="1985"/>
      </w:tblGrid>
      <w:tr w:rsidR="002D06AC" w:rsidRPr="002D06AC" w14:paraId="22E5A5D8" w14:textId="77777777" w:rsidTr="008E798B">
        <w:trPr>
          <w:trHeight w:val="315"/>
        </w:trPr>
        <w:tc>
          <w:tcPr>
            <w:tcW w:w="13467" w:type="dxa"/>
            <w:gridSpan w:val="8"/>
            <w:tcBorders>
              <w:top w:val="nil"/>
              <w:left w:val="nil"/>
              <w:bottom w:val="nil"/>
              <w:right w:val="nil"/>
            </w:tcBorders>
            <w:shd w:val="clear" w:color="auto" w:fill="auto"/>
            <w:vAlign w:val="center"/>
            <w:hideMark/>
          </w:tcPr>
          <w:p w14:paraId="40FC1CB2"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I. OPĆI DIO</w:t>
            </w:r>
          </w:p>
        </w:tc>
      </w:tr>
      <w:tr w:rsidR="002D06AC" w:rsidRPr="002D06AC" w14:paraId="40B8A7EE" w14:textId="77777777" w:rsidTr="008E798B">
        <w:trPr>
          <w:trHeight w:val="288"/>
        </w:trPr>
        <w:tc>
          <w:tcPr>
            <w:tcW w:w="1017" w:type="dxa"/>
            <w:tcBorders>
              <w:top w:val="nil"/>
              <w:left w:val="nil"/>
              <w:bottom w:val="nil"/>
              <w:right w:val="nil"/>
            </w:tcBorders>
            <w:shd w:val="clear" w:color="auto" w:fill="auto"/>
            <w:vAlign w:val="center"/>
            <w:hideMark/>
          </w:tcPr>
          <w:p w14:paraId="5F180664"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p>
        </w:tc>
        <w:tc>
          <w:tcPr>
            <w:tcW w:w="1150" w:type="dxa"/>
            <w:tcBorders>
              <w:top w:val="nil"/>
              <w:left w:val="nil"/>
              <w:bottom w:val="nil"/>
              <w:right w:val="nil"/>
            </w:tcBorders>
            <w:shd w:val="clear" w:color="auto" w:fill="auto"/>
            <w:vAlign w:val="center"/>
            <w:hideMark/>
          </w:tcPr>
          <w:p w14:paraId="37BA09A3"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3353" w:type="dxa"/>
            <w:tcBorders>
              <w:top w:val="nil"/>
              <w:left w:val="nil"/>
              <w:bottom w:val="nil"/>
              <w:right w:val="nil"/>
            </w:tcBorders>
            <w:shd w:val="clear" w:color="auto" w:fill="auto"/>
            <w:vAlign w:val="center"/>
            <w:hideMark/>
          </w:tcPr>
          <w:p w14:paraId="77108DD9"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284" w:type="dxa"/>
            <w:tcBorders>
              <w:top w:val="nil"/>
              <w:left w:val="nil"/>
              <w:bottom w:val="nil"/>
              <w:right w:val="nil"/>
            </w:tcBorders>
            <w:shd w:val="clear" w:color="auto" w:fill="auto"/>
            <w:vAlign w:val="center"/>
            <w:hideMark/>
          </w:tcPr>
          <w:p w14:paraId="511EC3A7"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418" w:type="dxa"/>
            <w:tcBorders>
              <w:top w:val="nil"/>
              <w:left w:val="nil"/>
              <w:bottom w:val="nil"/>
              <w:right w:val="nil"/>
            </w:tcBorders>
            <w:shd w:val="clear" w:color="auto" w:fill="auto"/>
            <w:vAlign w:val="center"/>
            <w:hideMark/>
          </w:tcPr>
          <w:p w14:paraId="2444C765"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559" w:type="dxa"/>
            <w:tcBorders>
              <w:top w:val="nil"/>
              <w:left w:val="nil"/>
              <w:bottom w:val="nil"/>
              <w:right w:val="nil"/>
            </w:tcBorders>
            <w:shd w:val="clear" w:color="auto" w:fill="auto"/>
            <w:vAlign w:val="center"/>
            <w:hideMark/>
          </w:tcPr>
          <w:p w14:paraId="7DA22C7A"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701" w:type="dxa"/>
            <w:tcBorders>
              <w:top w:val="nil"/>
              <w:left w:val="nil"/>
              <w:bottom w:val="nil"/>
              <w:right w:val="nil"/>
            </w:tcBorders>
            <w:shd w:val="clear" w:color="auto" w:fill="auto"/>
            <w:vAlign w:val="center"/>
            <w:hideMark/>
          </w:tcPr>
          <w:p w14:paraId="51914CC4"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985" w:type="dxa"/>
            <w:tcBorders>
              <w:top w:val="nil"/>
              <w:left w:val="nil"/>
              <w:bottom w:val="nil"/>
              <w:right w:val="nil"/>
            </w:tcBorders>
            <w:shd w:val="clear" w:color="auto" w:fill="auto"/>
            <w:vAlign w:val="center"/>
            <w:hideMark/>
          </w:tcPr>
          <w:p w14:paraId="4E3ACC33" w14:textId="77777777" w:rsidR="002D06AC" w:rsidRPr="002D06AC" w:rsidRDefault="002D06AC" w:rsidP="002D06AC">
            <w:pPr>
              <w:spacing w:after="0" w:line="240" w:lineRule="auto"/>
              <w:rPr>
                <w:rFonts w:eastAsia="Times New Roman" w:cstheme="minorHAnsi"/>
                <w:sz w:val="24"/>
                <w:szCs w:val="24"/>
                <w:lang w:eastAsia="hr-HR"/>
              </w:rPr>
            </w:pPr>
          </w:p>
        </w:tc>
      </w:tr>
      <w:tr w:rsidR="002D06AC" w:rsidRPr="002D06AC" w14:paraId="6AA804E3" w14:textId="77777777" w:rsidTr="008E798B">
        <w:trPr>
          <w:trHeight w:val="360"/>
        </w:trPr>
        <w:tc>
          <w:tcPr>
            <w:tcW w:w="13467" w:type="dxa"/>
            <w:gridSpan w:val="8"/>
            <w:tcBorders>
              <w:top w:val="nil"/>
              <w:left w:val="nil"/>
              <w:bottom w:val="nil"/>
              <w:right w:val="nil"/>
            </w:tcBorders>
            <w:shd w:val="clear" w:color="auto" w:fill="auto"/>
            <w:vAlign w:val="center"/>
            <w:hideMark/>
          </w:tcPr>
          <w:p w14:paraId="070F226B"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xml:space="preserve">A. RAČUN PRIHODA I RASHODA </w:t>
            </w:r>
          </w:p>
        </w:tc>
      </w:tr>
      <w:tr w:rsidR="002D06AC" w:rsidRPr="002D06AC" w14:paraId="75FBFB5C" w14:textId="77777777" w:rsidTr="008E798B">
        <w:trPr>
          <w:trHeight w:val="288"/>
        </w:trPr>
        <w:tc>
          <w:tcPr>
            <w:tcW w:w="1017" w:type="dxa"/>
            <w:tcBorders>
              <w:top w:val="nil"/>
              <w:left w:val="nil"/>
              <w:bottom w:val="nil"/>
              <w:right w:val="nil"/>
            </w:tcBorders>
            <w:shd w:val="clear" w:color="auto" w:fill="auto"/>
            <w:vAlign w:val="center"/>
            <w:hideMark/>
          </w:tcPr>
          <w:p w14:paraId="4AD06423"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p>
        </w:tc>
        <w:tc>
          <w:tcPr>
            <w:tcW w:w="1150" w:type="dxa"/>
            <w:tcBorders>
              <w:top w:val="nil"/>
              <w:left w:val="nil"/>
              <w:bottom w:val="nil"/>
              <w:right w:val="nil"/>
            </w:tcBorders>
            <w:shd w:val="clear" w:color="auto" w:fill="auto"/>
            <w:vAlign w:val="center"/>
            <w:hideMark/>
          </w:tcPr>
          <w:p w14:paraId="379E6D3B"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3353" w:type="dxa"/>
            <w:tcBorders>
              <w:top w:val="nil"/>
              <w:left w:val="nil"/>
              <w:bottom w:val="nil"/>
              <w:right w:val="nil"/>
            </w:tcBorders>
            <w:shd w:val="clear" w:color="auto" w:fill="auto"/>
            <w:vAlign w:val="center"/>
            <w:hideMark/>
          </w:tcPr>
          <w:p w14:paraId="53D13418"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284" w:type="dxa"/>
            <w:tcBorders>
              <w:top w:val="nil"/>
              <w:left w:val="nil"/>
              <w:bottom w:val="nil"/>
              <w:right w:val="nil"/>
            </w:tcBorders>
            <w:shd w:val="clear" w:color="auto" w:fill="auto"/>
            <w:vAlign w:val="center"/>
            <w:hideMark/>
          </w:tcPr>
          <w:p w14:paraId="1BC85762"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418" w:type="dxa"/>
            <w:tcBorders>
              <w:top w:val="nil"/>
              <w:left w:val="nil"/>
              <w:bottom w:val="nil"/>
              <w:right w:val="nil"/>
            </w:tcBorders>
            <w:shd w:val="clear" w:color="auto" w:fill="auto"/>
            <w:vAlign w:val="center"/>
            <w:hideMark/>
          </w:tcPr>
          <w:p w14:paraId="6FCD1C32"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559" w:type="dxa"/>
            <w:tcBorders>
              <w:top w:val="nil"/>
              <w:left w:val="nil"/>
              <w:bottom w:val="nil"/>
              <w:right w:val="nil"/>
            </w:tcBorders>
            <w:shd w:val="clear" w:color="auto" w:fill="auto"/>
            <w:vAlign w:val="center"/>
            <w:hideMark/>
          </w:tcPr>
          <w:p w14:paraId="2ABFA2F3"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701" w:type="dxa"/>
            <w:tcBorders>
              <w:top w:val="nil"/>
              <w:left w:val="nil"/>
              <w:bottom w:val="nil"/>
              <w:right w:val="nil"/>
            </w:tcBorders>
            <w:shd w:val="clear" w:color="auto" w:fill="auto"/>
            <w:vAlign w:val="center"/>
            <w:hideMark/>
          </w:tcPr>
          <w:p w14:paraId="14DB16A0"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985" w:type="dxa"/>
            <w:tcBorders>
              <w:top w:val="nil"/>
              <w:left w:val="nil"/>
              <w:bottom w:val="nil"/>
              <w:right w:val="nil"/>
            </w:tcBorders>
            <w:shd w:val="clear" w:color="auto" w:fill="auto"/>
            <w:vAlign w:val="center"/>
            <w:hideMark/>
          </w:tcPr>
          <w:p w14:paraId="33FFC381" w14:textId="77777777" w:rsidR="002D06AC" w:rsidRPr="002D06AC" w:rsidRDefault="002D06AC" w:rsidP="002D06AC">
            <w:pPr>
              <w:spacing w:after="0" w:line="240" w:lineRule="auto"/>
              <w:rPr>
                <w:rFonts w:eastAsia="Times New Roman" w:cstheme="minorHAnsi"/>
                <w:sz w:val="24"/>
                <w:szCs w:val="24"/>
                <w:lang w:eastAsia="hr-HR"/>
              </w:rPr>
            </w:pPr>
          </w:p>
        </w:tc>
      </w:tr>
      <w:tr w:rsidR="002D06AC" w:rsidRPr="002D06AC" w14:paraId="5C41D64A" w14:textId="77777777" w:rsidTr="008E798B">
        <w:trPr>
          <w:trHeight w:val="315"/>
        </w:trPr>
        <w:tc>
          <w:tcPr>
            <w:tcW w:w="13467" w:type="dxa"/>
            <w:gridSpan w:val="8"/>
            <w:tcBorders>
              <w:top w:val="nil"/>
              <w:left w:val="nil"/>
              <w:bottom w:val="nil"/>
              <w:right w:val="nil"/>
            </w:tcBorders>
            <w:shd w:val="clear" w:color="auto" w:fill="auto"/>
            <w:vAlign w:val="center"/>
            <w:hideMark/>
          </w:tcPr>
          <w:p w14:paraId="5EE6EDE8"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PRIHODI POSLOVANJA PREMA EKONOMSKOJ KLASIFIKACIJI</w:t>
            </w:r>
          </w:p>
        </w:tc>
      </w:tr>
      <w:tr w:rsidR="002D06AC" w:rsidRPr="002D06AC" w14:paraId="20B06C96" w14:textId="77777777" w:rsidTr="008E798B">
        <w:trPr>
          <w:trHeight w:val="288"/>
        </w:trPr>
        <w:tc>
          <w:tcPr>
            <w:tcW w:w="1017" w:type="dxa"/>
            <w:tcBorders>
              <w:top w:val="nil"/>
              <w:left w:val="nil"/>
              <w:bottom w:val="nil"/>
              <w:right w:val="nil"/>
            </w:tcBorders>
            <w:shd w:val="clear" w:color="auto" w:fill="auto"/>
            <w:vAlign w:val="center"/>
            <w:hideMark/>
          </w:tcPr>
          <w:p w14:paraId="64C6BC22"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p>
        </w:tc>
        <w:tc>
          <w:tcPr>
            <w:tcW w:w="1150" w:type="dxa"/>
            <w:tcBorders>
              <w:top w:val="nil"/>
              <w:left w:val="nil"/>
              <w:bottom w:val="nil"/>
              <w:right w:val="nil"/>
            </w:tcBorders>
            <w:shd w:val="clear" w:color="auto" w:fill="auto"/>
            <w:vAlign w:val="center"/>
            <w:hideMark/>
          </w:tcPr>
          <w:p w14:paraId="372C49BB"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3353" w:type="dxa"/>
            <w:tcBorders>
              <w:top w:val="nil"/>
              <w:left w:val="nil"/>
              <w:bottom w:val="nil"/>
              <w:right w:val="nil"/>
            </w:tcBorders>
            <w:shd w:val="clear" w:color="auto" w:fill="auto"/>
            <w:vAlign w:val="center"/>
            <w:hideMark/>
          </w:tcPr>
          <w:p w14:paraId="39155B8F"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284" w:type="dxa"/>
            <w:tcBorders>
              <w:top w:val="nil"/>
              <w:left w:val="nil"/>
              <w:bottom w:val="nil"/>
              <w:right w:val="nil"/>
            </w:tcBorders>
            <w:shd w:val="clear" w:color="auto" w:fill="auto"/>
            <w:vAlign w:val="center"/>
            <w:hideMark/>
          </w:tcPr>
          <w:p w14:paraId="03664183"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418" w:type="dxa"/>
            <w:tcBorders>
              <w:top w:val="nil"/>
              <w:left w:val="nil"/>
              <w:bottom w:val="nil"/>
              <w:right w:val="nil"/>
            </w:tcBorders>
            <w:shd w:val="clear" w:color="auto" w:fill="auto"/>
            <w:vAlign w:val="center"/>
            <w:hideMark/>
          </w:tcPr>
          <w:p w14:paraId="04EBF9CA"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559" w:type="dxa"/>
            <w:tcBorders>
              <w:top w:val="nil"/>
              <w:left w:val="nil"/>
              <w:bottom w:val="nil"/>
              <w:right w:val="nil"/>
            </w:tcBorders>
            <w:shd w:val="clear" w:color="auto" w:fill="auto"/>
            <w:vAlign w:val="center"/>
            <w:hideMark/>
          </w:tcPr>
          <w:p w14:paraId="6BDA5A86"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701" w:type="dxa"/>
            <w:tcBorders>
              <w:top w:val="nil"/>
              <w:left w:val="nil"/>
              <w:bottom w:val="nil"/>
              <w:right w:val="nil"/>
            </w:tcBorders>
            <w:shd w:val="clear" w:color="auto" w:fill="auto"/>
            <w:vAlign w:val="center"/>
            <w:hideMark/>
          </w:tcPr>
          <w:p w14:paraId="32CFC3F6" w14:textId="77777777" w:rsidR="002D06AC" w:rsidRPr="002D06AC" w:rsidRDefault="002D06AC" w:rsidP="002D06AC">
            <w:pPr>
              <w:spacing w:after="0" w:line="240" w:lineRule="auto"/>
              <w:jc w:val="center"/>
              <w:rPr>
                <w:rFonts w:eastAsia="Times New Roman" w:cstheme="minorHAnsi"/>
                <w:sz w:val="24"/>
                <w:szCs w:val="24"/>
                <w:lang w:eastAsia="hr-HR"/>
              </w:rPr>
            </w:pPr>
          </w:p>
        </w:tc>
        <w:tc>
          <w:tcPr>
            <w:tcW w:w="1985" w:type="dxa"/>
            <w:tcBorders>
              <w:top w:val="nil"/>
              <w:left w:val="nil"/>
              <w:bottom w:val="nil"/>
              <w:right w:val="nil"/>
            </w:tcBorders>
            <w:shd w:val="clear" w:color="auto" w:fill="auto"/>
            <w:vAlign w:val="center"/>
            <w:hideMark/>
          </w:tcPr>
          <w:p w14:paraId="679D82D1" w14:textId="77777777" w:rsidR="002D06AC" w:rsidRPr="002D06AC" w:rsidRDefault="002D06AC" w:rsidP="002D06AC">
            <w:pPr>
              <w:spacing w:after="0" w:line="240" w:lineRule="auto"/>
              <w:rPr>
                <w:rFonts w:eastAsia="Times New Roman" w:cstheme="minorHAnsi"/>
                <w:sz w:val="24"/>
                <w:szCs w:val="24"/>
                <w:lang w:eastAsia="hr-HR"/>
              </w:rPr>
            </w:pPr>
          </w:p>
        </w:tc>
      </w:tr>
      <w:tr w:rsidR="002D06AC" w:rsidRPr="002D06AC" w14:paraId="763CF495" w14:textId="77777777" w:rsidTr="008E798B">
        <w:trPr>
          <w:trHeight w:val="408"/>
        </w:trPr>
        <w:tc>
          <w:tcPr>
            <w:tcW w:w="10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42761C"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Razred</w:t>
            </w:r>
          </w:p>
        </w:tc>
        <w:tc>
          <w:tcPr>
            <w:tcW w:w="1150" w:type="dxa"/>
            <w:tcBorders>
              <w:top w:val="single" w:sz="4" w:space="0" w:color="auto"/>
              <w:left w:val="nil"/>
              <w:bottom w:val="single" w:sz="4" w:space="0" w:color="auto"/>
              <w:right w:val="single" w:sz="4" w:space="0" w:color="auto"/>
            </w:tcBorders>
            <w:shd w:val="clear" w:color="000000" w:fill="D9D9D9"/>
            <w:vAlign w:val="center"/>
            <w:hideMark/>
          </w:tcPr>
          <w:p w14:paraId="2FB9CBD1"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Skupina</w:t>
            </w:r>
          </w:p>
        </w:tc>
        <w:tc>
          <w:tcPr>
            <w:tcW w:w="3353" w:type="dxa"/>
            <w:tcBorders>
              <w:top w:val="single" w:sz="4" w:space="0" w:color="auto"/>
              <w:left w:val="nil"/>
              <w:bottom w:val="single" w:sz="4" w:space="0" w:color="auto"/>
              <w:right w:val="single" w:sz="4" w:space="0" w:color="auto"/>
            </w:tcBorders>
            <w:shd w:val="clear" w:color="000000" w:fill="D9D9D9"/>
            <w:vAlign w:val="center"/>
            <w:hideMark/>
          </w:tcPr>
          <w:p w14:paraId="05CCDAE2"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Naziv prihoda</w:t>
            </w:r>
          </w:p>
        </w:tc>
        <w:tc>
          <w:tcPr>
            <w:tcW w:w="1284" w:type="dxa"/>
            <w:tcBorders>
              <w:top w:val="single" w:sz="4" w:space="0" w:color="auto"/>
              <w:left w:val="nil"/>
              <w:bottom w:val="single" w:sz="4" w:space="0" w:color="auto"/>
              <w:right w:val="single" w:sz="4" w:space="0" w:color="auto"/>
            </w:tcBorders>
            <w:shd w:val="clear" w:color="000000" w:fill="D9D9D9"/>
            <w:vAlign w:val="center"/>
            <w:hideMark/>
          </w:tcPr>
          <w:p w14:paraId="1EF5CE4B" w14:textId="555ED534"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Izvršenje 202</w:t>
            </w:r>
            <w:r w:rsidR="005E6BD7">
              <w:rPr>
                <w:rFonts w:eastAsia="Times New Roman" w:cstheme="minorHAnsi"/>
                <w:b/>
                <w:bCs/>
                <w:color w:val="000000"/>
                <w:sz w:val="24"/>
                <w:szCs w:val="24"/>
                <w:lang w:eastAsia="hr-HR"/>
              </w:rPr>
              <w:t>3</w:t>
            </w:r>
            <w:r w:rsidRPr="002D06AC">
              <w:rPr>
                <w:rFonts w:eastAsia="Times New Roman" w:cstheme="minorHAnsi"/>
                <w:b/>
                <w:bCs/>
                <w:color w:val="000000"/>
                <w:sz w:val="24"/>
                <w:szCs w:val="24"/>
                <w:lang w:eastAsia="hr-HR"/>
              </w:rPr>
              <w: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6F7E3F1" w14:textId="70197F33"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Plan 202</w:t>
            </w:r>
            <w:r w:rsidR="007617B7">
              <w:rPr>
                <w:rFonts w:eastAsia="Times New Roman" w:cstheme="minorHAnsi"/>
                <w:b/>
                <w:bCs/>
                <w:color w:val="000000"/>
                <w:sz w:val="24"/>
                <w:szCs w:val="24"/>
                <w:lang w:eastAsia="hr-HR"/>
              </w:rPr>
              <w:t>4</w:t>
            </w:r>
            <w:r w:rsidRPr="002D06AC">
              <w:rPr>
                <w:rFonts w:eastAsia="Times New Roman" w:cstheme="minorHAnsi"/>
                <w:b/>
                <w:bCs/>
                <w:color w:val="000000"/>
                <w:sz w:val="24"/>
                <w:szCs w:val="24"/>
                <w:lang w:eastAsia="hr-HR"/>
              </w:rPr>
              <w: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EF08670" w14:textId="19358934"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Plan za 202</w:t>
            </w:r>
            <w:r w:rsidR="007617B7">
              <w:rPr>
                <w:rFonts w:eastAsia="Times New Roman" w:cstheme="minorHAnsi"/>
                <w:b/>
                <w:bCs/>
                <w:color w:val="000000"/>
                <w:sz w:val="24"/>
                <w:szCs w:val="24"/>
                <w:lang w:eastAsia="hr-HR"/>
              </w:rPr>
              <w:t>5</w:t>
            </w:r>
            <w:r w:rsidRPr="002D06AC">
              <w:rPr>
                <w:rFonts w:eastAsia="Times New Roman" w:cstheme="minorHAnsi"/>
                <w:b/>
                <w:bCs/>
                <w:color w:val="000000"/>
                <w:sz w:val="24"/>
                <w:szCs w:val="24"/>
                <w:lang w:eastAsia="hr-HR"/>
              </w:rPr>
              <w: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C627A7C" w14:textId="071D3FEA"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xml:space="preserve">Projekcija </w:t>
            </w:r>
            <w:r w:rsidRPr="002D06AC">
              <w:rPr>
                <w:rFonts w:eastAsia="Times New Roman" w:cstheme="minorHAnsi"/>
                <w:b/>
                <w:bCs/>
                <w:color w:val="000000"/>
                <w:sz w:val="24"/>
                <w:szCs w:val="24"/>
                <w:lang w:eastAsia="hr-HR"/>
              </w:rPr>
              <w:br/>
              <w:t>za 202</w:t>
            </w:r>
            <w:r w:rsidR="007617B7">
              <w:rPr>
                <w:rFonts w:eastAsia="Times New Roman" w:cstheme="minorHAnsi"/>
                <w:b/>
                <w:bCs/>
                <w:color w:val="000000"/>
                <w:sz w:val="24"/>
                <w:szCs w:val="24"/>
                <w:lang w:eastAsia="hr-HR"/>
              </w:rPr>
              <w:t>6</w:t>
            </w:r>
            <w:r w:rsidRPr="002D06AC">
              <w:rPr>
                <w:rFonts w:eastAsia="Times New Roman" w:cstheme="minorHAnsi"/>
                <w:b/>
                <w:bCs/>
                <w:color w:val="000000"/>
                <w:sz w:val="24"/>
                <w:szCs w:val="24"/>
                <w:lang w:eastAsia="hr-HR"/>
              </w:rPr>
              <w:t>.</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1901D45F" w14:textId="42D9DCE6"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xml:space="preserve">Projekcija </w:t>
            </w:r>
            <w:r w:rsidRPr="002D06AC">
              <w:rPr>
                <w:rFonts w:eastAsia="Times New Roman" w:cstheme="minorHAnsi"/>
                <w:b/>
                <w:bCs/>
                <w:color w:val="000000"/>
                <w:sz w:val="24"/>
                <w:szCs w:val="24"/>
                <w:lang w:eastAsia="hr-HR"/>
              </w:rPr>
              <w:br/>
              <w:t>za 202</w:t>
            </w:r>
            <w:r w:rsidR="007617B7">
              <w:rPr>
                <w:rFonts w:eastAsia="Times New Roman" w:cstheme="minorHAnsi"/>
                <w:b/>
                <w:bCs/>
                <w:color w:val="000000"/>
                <w:sz w:val="24"/>
                <w:szCs w:val="24"/>
                <w:lang w:eastAsia="hr-HR"/>
              </w:rPr>
              <w:t>7</w:t>
            </w:r>
            <w:r w:rsidRPr="002D06AC">
              <w:rPr>
                <w:rFonts w:eastAsia="Times New Roman" w:cstheme="minorHAnsi"/>
                <w:b/>
                <w:bCs/>
                <w:color w:val="000000"/>
                <w:sz w:val="24"/>
                <w:szCs w:val="24"/>
                <w:lang w:eastAsia="hr-HR"/>
              </w:rPr>
              <w:t>.</w:t>
            </w:r>
          </w:p>
        </w:tc>
      </w:tr>
      <w:tr w:rsidR="002D06AC" w:rsidRPr="002D06AC" w14:paraId="0CA2EDC2" w14:textId="77777777" w:rsidTr="008B7ADE">
        <w:trPr>
          <w:trHeight w:val="288"/>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1B80018D"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w:t>
            </w:r>
          </w:p>
        </w:tc>
        <w:tc>
          <w:tcPr>
            <w:tcW w:w="1150" w:type="dxa"/>
            <w:tcBorders>
              <w:top w:val="nil"/>
              <w:left w:val="nil"/>
              <w:bottom w:val="single" w:sz="4" w:space="0" w:color="auto"/>
              <w:right w:val="single" w:sz="4" w:space="0" w:color="auto"/>
            </w:tcBorders>
            <w:shd w:val="clear" w:color="auto" w:fill="auto"/>
            <w:vAlign w:val="center"/>
            <w:hideMark/>
          </w:tcPr>
          <w:p w14:paraId="18C836CC" w14:textId="77777777" w:rsidR="002D06AC" w:rsidRPr="002D06AC" w:rsidRDefault="002D06AC" w:rsidP="002D06AC">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w:t>
            </w:r>
          </w:p>
        </w:tc>
        <w:tc>
          <w:tcPr>
            <w:tcW w:w="3353" w:type="dxa"/>
            <w:tcBorders>
              <w:top w:val="nil"/>
              <w:left w:val="nil"/>
              <w:bottom w:val="single" w:sz="4" w:space="0" w:color="auto"/>
              <w:right w:val="single" w:sz="4" w:space="0" w:color="auto"/>
            </w:tcBorders>
            <w:shd w:val="clear" w:color="auto" w:fill="auto"/>
            <w:vAlign w:val="center"/>
            <w:hideMark/>
          </w:tcPr>
          <w:p w14:paraId="53EAE8E7" w14:textId="77777777" w:rsidR="002D06AC" w:rsidRPr="002D06AC" w:rsidRDefault="002D06AC" w:rsidP="002D06AC">
            <w:pPr>
              <w:spacing w:after="0" w:line="240" w:lineRule="auto"/>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PRIHODI UKUPNO</w:t>
            </w:r>
          </w:p>
        </w:tc>
        <w:tc>
          <w:tcPr>
            <w:tcW w:w="1284" w:type="dxa"/>
            <w:tcBorders>
              <w:top w:val="nil"/>
              <w:left w:val="nil"/>
              <w:bottom w:val="single" w:sz="4" w:space="0" w:color="auto"/>
              <w:right w:val="single" w:sz="4" w:space="0" w:color="auto"/>
            </w:tcBorders>
            <w:shd w:val="clear" w:color="auto" w:fill="auto"/>
            <w:vAlign w:val="center"/>
          </w:tcPr>
          <w:p w14:paraId="75F5D9FB" w14:textId="146DB07A" w:rsidR="002D06AC" w:rsidRPr="002D06AC" w:rsidRDefault="008B7ADE" w:rsidP="002D06AC">
            <w:pPr>
              <w:spacing w:after="0" w:line="240" w:lineRule="auto"/>
              <w:jc w:val="right"/>
              <w:rPr>
                <w:rFonts w:eastAsia="Times New Roman" w:cstheme="minorHAnsi"/>
                <w:b/>
                <w:bCs/>
                <w:color w:val="000000"/>
                <w:sz w:val="24"/>
                <w:szCs w:val="24"/>
                <w:lang w:eastAsia="hr-HR"/>
              </w:rPr>
            </w:pPr>
            <w:r>
              <w:rPr>
                <w:rFonts w:eastAsia="Times New Roman" w:cstheme="minorHAnsi"/>
                <w:b/>
                <w:bCs/>
                <w:color w:val="000000"/>
                <w:sz w:val="24"/>
                <w:szCs w:val="24"/>
                <w:lang w:eastAsia="hr-HR"/>
              </w:rPr>
              <w:t>49.506,48</w:t>
            </w:r>
          </w:p>
        </w:tc>
        <w:tc>
          <w:tcPr>
            <w:tcW w:w="1418" w:type="dxa"/>
            <w:tcBorders>
              <w:top w:val="nil"/>
              <w:left w:val="nil"/>
              <w:bottom w:val="single" w:sz="4" w:space="0" w:color="auto"/>
              <w:right w:val="single" w:sz="4" w:space="0" w:color="auto"/>
            </w:tcBorders>
            <w:shd w:val="clear" w:color="auto" w:fill="auto"/>
            <w:vAlign w:val="center"/>
          </w:tcPr>
          <w:p w14:paraId="73B859E2" w14:textId="0F4CA0A0" w:rsidR="002D06AC" w:rsidRPr="002D06AC" w:rsidRDefault="001F6D99" w:rsidP="002D06AC">
            <w:pPr>
              <w:spacing w:after="0" w:line="240" w:lineRule="auto"/>
              <w:jc w:val="right"/>
              <w:rPr>
                <w:rFonts w:eastAsia="Times New Roman" w:cstheme="minorHAnsi"/>
                <w:b/>
                <w:bCs/>
                <w:color w:val="000000"/>
                <w:sz w:val="24"/>
                <w:szCs w:val="24"/>
                <w:lang w:eastAsia="hr-HR"/>
              </w:rPr>
            </w:pPr>
            <w:r>
              <w:rPr>
                <w:rFonts w:eastAsia="Times New Roman" w:cstheme="minorHAnsi"/>
                <w:b/>
                <w:bCs/>
                <w:color w:val="000000"/>
                <w:sz w:val="24"/>
                <w:szCs w:val="24"/>
                <w:lang w:eastAsia="hr-HR"/>
              </w:rPr>
              <w:t>62.818,79</w:t>
            </w:r>
          </w:p>
        </w:tc>
        <w:tc>
          <w:tcPr>
            <w:tcW w:w="1559" w:type="dxa"/>
            <w:tcBorders>
              <w:top w:val="nil"/>
              <w:left w:val="nil"/>
              <w:bottom w:val="single" w:sz="4" w:space="0" w:color="auto"/>
              <w:right w:val="single" w:sz="4" w:space="0" w:color="auto"/>
            </w:tcBorders>
            <w:shd w:val="clear" w:color="auto" w:fill="auto"/>
            <w:vAlign w:val="center"/>
          </w:tcPr>
          <w:p w14:paraId="025D1BEE" w14:textId="1324A55F" w:rsidR="002D06AC" w:rsidRPr="002D06AC" w:rsidRDefault="008A2AEC" w:rsidP="002D06AC">
            <w:pPr>
              <w:spacing w:after="0" w:line="240" w:lineRule="auto"/>
              <w:jc w:val="right"/>
              <w:rPr>
                <w:rFonts w:eastAsia="Times New Roman" w:cstheme="minorHAnsi"/>
                <w:b/>
                <w:bCs/>
                <w:color w:val="000000"/>
                <w:sz w:val="24"/>
                <w:szCs w:val="24"/>
                <w:lang w:eastAsia="hr-HR"/>
              </w:rPr>
            </w:pPr>
            <w:r>
              <w:rPr>
                <w:rFonts w:ascii="Calibri" w:eastAsia="Times New Roman" w:hAnsi="Calibri" w:cs="Calibri"/>
                <w:b/>
                <w:bCs/>
                <w:color w:val="000000"/>
                <w:sz w:val="24"/>
                <w:szCs w:val="24"/>
                <w:lang w:eastAsia="hr-HR"/>
              </w:rPr>
              <w:t>70.456,47</w:t>
            </w:r>
          </w:p>
        </w:tc>
        <w:tc>
          <w:tcPr>
            <w:tcW w:w="1701" w:type="dxa"/>
            <w:tcBorders>
              <w:top w:val="nil"/>
              <w:left w:val="nil"/>
              <w:bottom w:val="single" w:sz="4" w:space="0" w:color="auto"/>
              <w:right w:val="single" w:sz="4" w:space="0" w:color="auto"/>
            </w:tcBorders>
            <w:shd w:val="clear" w:color="auto" w:fill="auto"/>
            <w:vAlign w:val="center"/>
          </w:tcPr>
          <w:p w14:paraId="4905316F" w14:textId="7A3E1182" w:rsidR="002D06AC" w:rsidRPr="002D06AC" w:rsidRDefault="007617B7" w:rsidP="002D06AC">
            <w:pPr>
              <w:spacing w:after="0" w:line="240" w:lineRule="auto"/>
              <w:jc w:val="right"/>
              <w:rPr>
                <w:rFonts w:eastAsia="Times New Roman" w:cstheme="minorHAnsi"/>
                <w:b/>
                <w:bCs/>
                <w:color w:val="000000"/>
                <w:sz w:val="24"/>
                <w:szCs w:val="24"/>
                <w:lang w:eastAsia="hr-HR"/>
              </w:rPr>
            </w:pPr>
            <w:r>
              <w:rPr>
                <w:rFonts w:ascii="Calibri" w:eastAsia="Times New Roman" w:hAnsi="Calibri" w:cs="Calibri"/>
                <w:b/>
                <w:bCs/>
                <w:color w:val="000000"/>
                <w:sz w:val="24"/>
                <w:szCs w:val="24"/>
                <w:lang w:eastAsia="hr-HR"/>
              </w:rPr>
              <w:t>70.456,47</w:t>
            </w:r>
          </w:p>
        </w:tc>
        <w:tc>
          <w:tcPr>
            <w:tcW w:w="1985" w:type="dxa"/>
            <w:tcBorders>
              <w:top w:val="nil"/>
              <w:left w:val="nil"/>
              <w:bottom w:val="single" w:sz="4" w:space="0" w:color="auto"/>
              <w:right w:val="single" w:sz="4" w:space="0" w:color="auto"/>
            </w:tcBorders>
            <w:shd w:val="clear" w:color="auto" w:fill="auto"/>
            <w:vAlign w:val="center"/>
          </w:tcPr>
          <w:p w14:paraId="67463D1A" w14:textId="3A32A309" w:rsidR="002D06AC" w:rsidRPr="002D06AC" w:rsidRDefault="007617B7" w:rsidP="002D06AC">
            <w:pPr>
              <w:spacing w:after="0" w:line="240" w:lineRule="auto"/>
              <w:jc w:val="right"/>
              <w:rPr>
                <w:rFonts w:eastAsia="Times New Roman" w:cstheme="minorHAnsi"/>
                <w:b/>
                <w:bCs/>
                <w:color w:val="000000"/>
                <w:sz w:val="24"/>
                <w:szCs w:val="24"/>
                <w:lang w:eastAsia="hr-HR"/>
              </w:rPr>
            </w:pPr>
            <w:r>
              <w:rPr>
                <w:rFonts w:ascii="Calibri" w:eastAsia="Times New Roman" w:hAnsi="Calibri" w:cs="Calibri"/>
                <w:b/>
                <w:bCs/>
                <w:color w:val="000000"/>
                <w:sz w:val="24"/>
                <w:szCs w:val="24"/>
                <w:lang w:eastAsia="hr-HR"/>
              </w:rPr>
              <w:t>70.456,47</w:t>
            </w:r>
          </w:p>
        </w:tc>
      </w:tr>
      <w:tr w:rsidR="002D06AC" w:rsidRPr="002D06AC" w14:paraId="40256707" w14:textId="77777777" w:rsidTr="008B7ADE">
        <w:trPr>
          <w:trHeight w:val="315"/>
        </w:trPr>
        <w:tc>
          <w:tcPr>
            <w:tcW w:w="1017" w:type="dxa"/>
            <w:tcBorders>
              <w:top w:val="nil"/>
              <w:left w:val="single" w:sz="4" w:space="0" w:color="auto"/>
              <w:bottom w:val="single" w:sz="4" w:space="0" w:color="auto"/>
              <w:right w:val="single" w:sz="4" w:space="0" w:color="auto"/>
            </w:tcBorders>
            <w:shd w:val="clear" w:color="000000" w:fill="FFFFFF"/>
            <w:vAlign w:val="center"/>
            <w:hideMark/>
          </w:tcPr>
          <w:p w14:paraId="6187E0C0"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6</w:t>
            </w:r>
          </w:p>
        </w:tc>
        <w:tc>
          <w:tcPr>
            <w:tcW w:w="1150" w:type="dxa"/>
            <w:tcBorders>
              <w:top w:val="nil"/>
              <w:left w:val="nil"/>
              <w:bottom w:val="single" w:sz="4" w:space="0" w:color="auto"/>
              <w:right w:val="single" w:sz="4" w:space="0" w:color="auto"/>
            </w:tcBorders>
            <w:shd w:val="clear" w:color="000000" w:fill="FFFFFF"/>
            <w:vAlign w:val="center"/>
            <w:hideMark/>
          </w:tcPr>
          <w:p w14:paraId="34C60536"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 </w:t>
            </w:r>
          </w:p>
        </w:tc>
        <w:tc>
          <w:tcPr>
            <w:tcW w:w="3353" w:type="dxa"/>
            <w:tcBorders>
              <w:top w:val="nil"/>
              <w:left w:val="nil"/>
              <w:bottom w:val="single" w:sz="4" w:space="0" w:color="auto"/>
              <w:right w:val="single" w:sz="4" w:space="0" w:color="auto"/>
            </w:tcBorders>
            <w:shd w:val="clear" w:color="000000" w:fill="FFFFFF"/>
            <w:vAlign w:val="center"/>
            <w:hideMark/>
          </w:tcPr>
          <w:p w14:paraId="2BC2ABD4" w14:textId="77777777" w:rsidR="002D06AC" w:rsidRPr="002D06AC" w:rsidRDefault="002D06AC" w:rsidP="002D06AC">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Prihodi poslovanja</w:t>
            </w:r>
          </w:p>
        </w:tc>
        <w:tc>
          <w:tcPr>
            <w:tcW w:w="1284" w:type="dxa"/>
            <w:tcBorders>
              <w:top w:val="nil"/>
              <w:left w:val="nil"/>
              <w:bottom w:val="single" w:sz="4" w:space="0" w:color="auto"/>
              <w:right w:val="single" w:sz="4" w:space="0" w:color="auto"/>
            </w:tcBorders>
            <w:shd w:val="clear" w:color="000000" w:fill="FFFFFF"/>
            <w:noWrap/>
            <w:vAlign w:val="bottom"/>
          </w:tcPr>
          <w:p w14:paraId="6646BB3B" w14:textId="34567B02" w:rsidR="002D06AC" w:rsidRPr="002D06AC" w:rsidRDefault="008B7ADE" w:rsidP="002D06AC">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49.506,48</w:t>
            </w:r>
          </w:p>
        </w:tc>
        <w:tc>
          <w:tcPr>
            <w:tcW w:w="1418" w:type="dxa"/>
            <w:tcBorders>
              <w:top w:val="nil"/>
              <w:left w:val="nil"/>
              <w:bottom w:val="single" w:sz="4" w:space="0" w:color="auto"/>
              <w:right w:val="single" w:sz="4" w:space="0" w:color="auto"/>
            </w:tcBorders>
            <w:shd w:val="clear" w:color="000000" w:fill="FFFFFF"/>
            <w:noWrap/>
            <w:vAlign w:val="bottom"/>
          </w:tcPr>
          <w:p w14:paraId="4289B0C2" w14:textId="2711E56C" w:rsidR="002D06AC" w:rsidRPr="002D06AC" w:rsidRDefault="001F6D99" w:rsidP="002D06AC">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62.818,79</w:t>
            </w:r>
          </w:p>
        </w:tc>
        <w:tc>
          <w:tcPr>
            <w:tcW w:w="1559" w:type="dxa"/>
            <w:tcBorders>
              <w:top w:val="nil"/>
              <w:left w:val="nil"/>
              <w:bottom w:val="single" w:sz="4" w:space="0" w:color="auto"/>
              <w:right w:val="single" w:sz="4" w:space="0" w:color="auto"/>
            </w:tcBorders>
            <w:shd w:val="clear" w:color="000000" w:fill="FFFFFF"/>
            <w:noWrap/>
            <w:vAlign w:val="bottom"/>
          </w:tcPr>
          <w:p w14:paraId="374ED2A7" w14:textId="7FE8E6AE" w:rsidR="002D06AC" w:rsidRPr="002D06AC" w:rsidRDefault="008A2AEC" w:rsidP="002D06AC">
            <w:pPr>
              <w:spacing w:after="0" w:line="240" w:lineRule="auto"/>
              <w:jc w:val="right"/>
              <w:rPr>
                <w:rFonts w:eastAsia="Times New Roman" w:cstheme="minorHAnsi"/>
                <w:color w:val="000000"/>
                <w:sz w:val="24"/>
                <w:szCs w:val="24"/>
                <w:lang w:eastAsia="hr-HR"/>
              </w:rPr>
            </w:pPr>
            <w:r>
              <w:rPr>
                <w:rFonts w:ascii="Calibri" w:eastAsia="Times New Roman" w:hAnsi="Calibri" w:cs="Calibri"/>
                <w:b/>
                <w:bCs/>
                <w:color w:val="000000"/>
                <w:sz w:val="24"/>
                <w:szCs w:val="24"/>
                <w:lang w:eastAsia="hr-HR"/>
              </w:rPr>
              <w:t>70.456,47</w:t>
            </w:r>
          </w:p>
        </w:tc>
        <w:tc>
          <w:tcPr>
            <w:tcW w:w="1701" w:type="dxa"/>
            <w:tcBorders>
              <w:top w:val="nil"/>
              <w:left w:val="nil"/>
              <w:bottom w:val="single" w:sz="4" w:space="0" w:color="auto"/>
              <w:right w:val="single" w:sz="4" w:space="0" w:color="auto"/>
            </w:tcBorders>
            <w:shd w:val="clear" w:color="000000" w:fill="FFFFFF"/>
            <w:noWrap/>
            <w:vAlign w:val="bottom"/>
          </w:tcPr>
          <w:p w14:paraId="65F411C7" w14:textId="43A55F05" w:rsidR="002D06AC" w:rsidRPr="002D06AC" w:rsidRDefault="007617B7" w:rsidP="002D06AC">
            <w:pPr>
              <w:spacing w:after="0" w:line="240" w:lineRule="auto"/>
              <w:jc w:val="right"/>
              <w:rPr>
                <w:rFonts w:eastAsia="Times New Roman" w:cstheme="minorHAnsi"/>
                <w:color w:val="000000"/>
                <w:sz w:val="24"/>
                <w:szCs w:val="24"/>
                <w:lang w:eastAsia="hr-HR"/>
              </w:rPr>
            </w:pPr>
            <w:r>
              <w:rPr>
                <w:rFonts w:ascii="Calibri" w:eastAsia="Times New Roman" w:hAnsi="Calibri" w:cs="Calibri"/>
                <w:b/>
                <w:bCs/>
                <w:color w:val="000000"/>
                <w:sz w:val="24"/>
                <w:szCs w:val="24"/>
                <w:lang w:eastAsia="hr-HR"/>
              </w:rPr>
              <w:t>70.456,47</w:t>
            </w:r>
          </w:p>
        </w:tc>
        <w:tc>
          <w:tcPr>
            <w:tcW w:w="1985" w:type="dxa"/>
            <w:tcBorders>
              <w:top w:val="nil"/>
              <w:left w:val="nil"/>
              <w:bottom w:val="single" w:sz="4" w:space="0" w:color="auto"/>
              <w:right w:val="single" w:sz="4" w:space="0" w:color="auto"/>
            </w:tcBorders>
            <w:shd w:val="clear" w:color="000000" w:fill="FFFFFF"/>
            <w:noWrap/>
            <w:vAlign w:val="bottom"/>
          </w:tcPr>
          <w:p w14:paraId="5F5AF993" w14:textId="3A3B18FC" w:rsidR="002D06AC" w:rsidRPr="002D06AC" w:rsidRDefault="007617B7" w:rsidP="002D06AC">
            <w:pPr>
              <w:spacing w:after="0" w:line="240" w:lineRule="auto"/>
              <w:jc w:val="right"/>
              <w:rPr>
                <w:rFonts w:eastAsia="Times New Roman" w:cstheme="minorHAnsi"/>
                <w:color w:val="000000"/>
                <w:sz w:val="24"/>
                <w:szCs w:val="24"/>
                <w:lang w:eastAsia="hr-HR"/>
              </w:rPr>
            </w:pPr>
            <w:r>
              <w:rPr>
                <w:rFonts w:ascii="Calibri" w:eastAsia="Times New Roman" w:hAnsi="Calibri" w:cs="Calibri"/>
                <w:b/>
                <w:bCs/>
                <w:color w:val="000000"/>
                <w:sz w:val="24"/>
                <w:szCs w:val="24"/>
                <w:lang w:eastAsia="hr-HR"/>
              </w:rPr>
              <w:t>70.456,47</w:t>
            </w:r>
          </w:p>
        </w:tc>
      </w:tr>
      <w:tr w:rsidR="008B7ADE" w:rsidRPr="002D06AC" w14:paraId="381FEB99" w14:textId="77777777" w:rsidTr="008B7ADE">
        <w:trPr>
          <w:trHeight w:val="408"/>
        </w:trPr>
        <w:tc>
          <w:tcPr>
            <w:tcW w:w="1017" w:type="dxa"/>
            <w:tcBorders>
              <w:top w:val="nil"/>
              <w:left w:val="single" w:sz="4" w:space="0" w:color="auto"/>
              <w:bottom w:val="single" w:sz="4" w:space="0" w:color="auto"/>
              <w:right w:val="single" w:sz="4" w:space="0" w:color="auto"/>
            </w:tcBorders>
            <w:shd w:val="clear" w:color="000000" w:fill="FFFFFF"/>
            <w:vAlign w:val="center"/>
            <w:hideMark/>
          </w:tcPr>
          <w:p w14:paraId="75EE3D39" w14:textId="77777777" w:rsidR="008B7ADE" w:rsidRPr="002D06AC" w:rsidRDefault="008B7ADE" w:rsidP="008B7ADE">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 </w:t>
            </w:r>
          </w:p>
        </w:tc>
        <w:tc>
          <w:tcPr>
            <w:tcW w:w="1150" w:type="dxa"/>
            <w:tcBorders>
              <w:top w:val="nil"/>
              <w:left w:val="nil"/>
              <w:bottom w:val="single" w:sz="4" w:space="0" w:color="auto"/>
              <w:right w:val="single" w:sz="4" w:space="0" w:color="auto"/>
            </w:tcBorders>
            <w:shd w:val="clear" w:color="000000" w:fill="FFFFFF"/>
            <w:vAlign w:val="center"/>
            <w:hideMark/>
          </w:tcPr>
          <w:p w14:paraId="4FAFB110"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63</w:t>
            </w:r>
          </w:p>
        </w:tc>
        <w:tc>
          <w:tcPr>
            <w:tcW w:w="3353" w:type="dxa"/>
            <w:tcBorders>
              <w:top w:val="nil"/>
              <w:left w:val="nil"/>
              <w:bottom w:val="single" w:sz="4" w:space="0" w:color="auto"/>
              <w:right w:val="single" w:sz="4" w:space="0" w:color="auto"/>
            </w:tcBorders>
            <w:shd w:val="clear" w:color="000000" w:fill="FFFFFF"/>
            <w:vAlign w:val="center"/>
            <w:hideMark/>
          </w:tcPr>
          <w:p w14:paraId="2228884F"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Pomoći iz inozemstva i od subjekata unutar općeg proračuna</w:t>
            </w:r>
          </w:p>
        </w:tc>
        <w:tc>
          <w:tcPr>
            <w:tcW w:w="1284" w:type="dxa"/>
            <w:tcBorders>
              <w:top w:val="nil"/>
              <w:left w:val="nil"/>
              <w:bottom w:val="single" w:sz="4" w:space="0" w:color="auto"/>
              <w:right w:val="single" w:sz="4" w:space="0" w:color="auto"/>
            </w:tcBorders>
            <w:shd w:val="clear" w:color="000000" w:fill="FFFFFF"/>
            <w:noWrap/>
            <w:vAlign w:val="bottom"/>
          </w:tcPr>
          <w:p w14:paraId="0801FBD8" w14:textId="53AD2285" w:rsidR="008B7ADE" w:rsidRPr="002D06AC" w:rsidRDefault="008B7ADE" w:rsidP="008B7ADE">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7.104,46</w:t>
            </w:r>
          </w:p>
        </w:tc>
        <w:tc>
          <w:tcPr>
            <w:tcW w:w="1418" w:type="dxa"/>
            <w:tcBorders>
              <w:top w:val="nil"/>
              <w:left w:val="nil"/>
              <w:bottom w:val="single" w:sz="4" w:space="0" w:color="auto"/>
              <w:right w:val="single" w:sz="4" w:space="0" w:color="auto"/>
            </w:tcBorders>
            <w:shd w:val="clear" w:color="000000" w:fill="FFFFFF"/>
            <w:noWrap/>
            <w:vAlign w:val="bottom"/>
          </w:tcPr>
          <w:p w14:paraId="4F274956" w14:textId="55C0F97D" w:rsidR="008B7ADE" w:rsidRPr="002D06AC" w:rsidRDefault="001F6D99"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11.100,00</w:t>
            </w:r>
          </w:p>
        </w:tc>
        <w:tc>
          <w:tcPr>
            <w:tcW w:w="1559" w:type="dxa"/>
            <w:tcBorders>
              <w:top w:val="nil"/>
              <w:left w:val="nil"/>
              <w:bottom w:val="single" w:sz="4" w:space="0" w:color="auto"/>
              <w:right w:val="single" w:sz="4" w:space="0" w:color="auto"/>
            </w:tcBorders>
            <w:shd w:val="clear" w:color="000000" w:fill="FFFFFF"/>
            <w:noWrap/>
            <w:vAlign w:val="bottom"/>
          </w:tcPr>
          <w:p w14:paraId="3135471A" w14:textId="3F7ED326" w:rsidR="008B7ADE" w:rsidRPr="002D06AC"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11.100,00</w:t>
            </w:r>
          </w:p>
        </w:tc>
        <w:tc>
          <w:tcPr>
            <w:tcW w:w="1701" w:type="dxa"/>
            <w:tcBorders>
              <w:top w:val="nil"/>
              <w:left w:val="nil"/>
              <w:bottom w:val="single" w:sz="4" w:space="0" w:color="auto"/>
              <w:right w:val="single" w:sz="4" w:space="0" w:color="auto"/>
            </w:tcBorders>
            <w:shd w:val="clear" w:color="000000" w:fill="FFFFFF"/>
            <w:noWrap/>
            <w:vAlign w:val="bottom"/>
          </w:tcPr>
          <w:p w14:paraId="63F588A2" w14:textId="298B553C" w:rsidR="008B7ADE" w:rsidRPr="002D06AC"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11.100,00</w:t>
            </w:r>
          </w:p>
        </w:tc>
        <w:tc>
          <w:tcPr>
            <w:tcW w:w="1985" w:type="dxa"/>
            <w:tcBorders>
              <w:top w:val="nil"/>
              <w:left w:val="nil"/>
              <w:bottom w:val="single" w:sz="4" w:space="0" w:color="auto"/>
              <w:right w:val="single" w:sz="4" w:space="0" w:color="auto"/>
            </w:tcBorders>
            <w:shd w:val="clear" w:color="000000" w:fill="FFFFFF"/>
            <w:noWrap/>
            <w:vAlign w:val="bottom"/>
          </w:tcPr>
          <w:p w14:paraId="5D87A709" w14:textId="6151962B" w:rsidR="008B7ADE" w:rsidRPr="002D06AC"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11.100,00</w:t>
            </w:r>
          </w:p>
        </w:tc>
      </w:tr>
      <w:tr w:rsidR="007617B7" w:rsidRPr="002D06AC" w14:paraId="448A3E82" w14:textId="77777777" w:rsidTr="008B7ADE">
        <w:trPr>
          <w:trHeight w:val="288"/>
        </w:trPr>
        <w:tc>
          <w:tcPr>
            <w:tcW w:w="1017" w:type="dxa"/>
            <w:tcBorders>
              <w:top w:val="nil"/>
              <w:left w:val="single" w:sz="4" w:space="0" w:color="auto"/>
              <w:bottom w:val="single" w:sz="4" w:space="0" w:color="auto"/>
              <w:right w:val="single" w:sz="4" w:space="0" w:color="auto"/>
            </w:tcBorders>
            <w:shd w:val="clear" w:color="000000" w:fill="FFFFFF"/>
            <w:vAlign w:val="center"/>
          </w:tcPr>
          <w:p w14:paraId="074FAB45" w14:textId="77777777" w:rsidR="007617B7" w:rsidRPr="002D06AC" w:rsidRDefault="007617B7" w:rsidP="008B7ADE">
            <w:pPr>
              <w:spacing w:after="0" w:line="240" w:lineRule="auto"/>
              <w:rPr>
                <w:rFonts w:eastAsia="Times New Roman" w:cstheme="minorHAnsi"/>
                <w:b/>
                <w:bCs/>
                <w:sz w:val="24"/>
                <w:szCs w:val="24"/>
                <w:lang w:eastAsia="hr-HR"/>
              </w:rPr>
            </w:pPr>
          </w:p>
        </w:tc>
        <w:tc>
          <w:tcPr>
            <w:tcW w:w="1150" w:type="dxa"/>
            <w:tcBorders>
              <w:top w:val="nil"/>
              <w:left w:val="nil"/>
              <w:bottom w:val="single" w:sz="4" w:space="0" w:color="auto"/>
              <w:right w:val="single" w:sz="4" w:space="0" w:color="auto"/>
            </w:tcBorders>
            <w:shd w:val="clear" w:color="000000" w:fill="FFFFFF"/>
            <w:vAlign w:val="center"/>
          </w:tcPr>
          <w:p w14:paraId="166A3B61" w14:textId="63303EB1" w:rsidR="007617B7" w:rsidRPr="002D06AC" w:rsidRDefault="007617B7" w:rsidP="008B7ADE">
            <w:pPr>
              <w:spacing w:after="0" w:line="240" w:lineRule="auto"/>
              <w:rPr>
                <w:rFonts w:eastAsia="Times New Roman" w:cstheme="minorHAnsi"/>
                <w:sz w:val="24"/>
                <w:szCs w:val="24"/>
                <w:lang w:eastAsia="hr-HR"/>
              </w:rPr>
            </w:pPr>
            <w:r>
              <w:rPr>
                <w:rFonts w:eastAsia="Times New Roman" w:cstheme="minorHAnsi"/>
                <w:sz w:val="24"/>
                <w:szCs w:val="24"/>
                <w:lang w:eastAsia="hr-HR"/>
              </w:rPr>
              <w:t>64</w:t>
            </w:r>
          </w:p>
        </w:tc>
        <w:tc>
          <w:tcPr>
            <w:tcW w:w="3353" w:type="dxa"/>
            <w:tcBorders>
              <w:top w:val="nil"/>
              <w:left w:val="nil"/>
              <w:bottom w:val="single" w:sz="4" w:space="0" w:color="auto"/>
              <w:right w:val="single" w:sz="4" w:space="0" w:color="auto"/>
            </w:tcBorders>
            <w:shd w:val="clear" w:color="000000" w:fill="FFFFFF"/>
            <w:vAlign w:val="center"/>
          </w:tcPr>
          <w:p w14:paraId="0474AC64" w14:textId="6F51168B" w:rsidR="007617B7" w:rsidRPr="002D06AC" w:rsidRDefault="007617B7" w:rsidP="008B7ADE">
            <w:pPr>
              <w:spacing w:after="0" w:line="240" w:lineRule="auto"/>
              <w:rPr>
                <w:rFonts w:eastAsia="Times New Roman" w:cstheme="minorHAnsi"/>
                <w:sz w:val="24"/>
                <w:szCs w:val="24"/>
                <w:lang w:eastAsia="hr-HR"/>
              </w:rPr>
            </w:pPr>
            <w:r>
              <w:rPr>
                <w:rFonts w:eastAsia="Times New Roman" w:cstheme="minorHAnsi"/>
                <w:sz w:val="24"/>
                <w:szCs w:val="24"/>
                <w:lang w:eastAsia="hr-HR"/>
              </w:rPr>
              <w:t>Prihodi od imovine</w:t>
            </w:r>
          </w:p>
        </w:tc>
        <w:tc>
          <w:tcPr>
            <w:tcW w:w="1284" w:type="dxa"/>
            <w:tcBorders>
              <w:top w:val="nil"/>
              <w:left w:val="nil"/>
              <w:bottom w:val="single" w:sz="4" w:space="0" w:color="auto"/>
              <w:right w:val="single" w:sz="4" w:space="0" w:color="auto"/>
            </w:tcBorders>
            <w:shd w:val="clear" w:color="000000" w:fill="FFFFFF"/>
            <w:noWrap/>
            <w:vAlign w:val="bottom"/>
          </w:tcPr>
          <w:p w14:paraId="0B063BFE" w14:textId="07A149E2" w:rsidR="007617B7" w:rsidRPr="002D06AC"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1,62</w:t>
            </w:r>
          </w:p>
        </w:tc>
        <w:tc>
          <w:tcPr>
            <w:tcW w:w="1418" w:type="dxa"/>
            <w:tcBorders>
              <w:top w:val="nil"/>
              <w:left w:val="nil"/>
              <w:bottom w:val="single" w:sz="4" w:space="0" w:color="auto"/>
              <w:right w:val="single" w:sz="4" w:space="0" w:color="auto"/>
            </w:tcBorders>
            <w:shd w:val="clear" w:color="000000" w:fill="FFFFFF"/>
            <w:noWrap/>
            <w:vAlign w:val="bottom"/>
          </w:tcPr>
          <w:p w14:paraId="09383394" w14:textId="5E7654C3" w:rsidR="007617B7"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1,62</w:t>
            </w:r>
          </w:p>
        </w:tc>
        <w:tc>
          <w:tcPr>
            <w:tcW w:w="1559" w:type="dxa"/>
            <w:tcBorders>
              <w:top w:val="nil"/>
              <w:left w:val="nil"/>
              <w:bottom w:val="single" w:sz="4" w:space="0" w:color="auto"/>
              <w:right w:val="single" w:sz="4" w:space="0" w:color="auto"/>
            </w:tcBorders>
            <w:shd w:val="clear" w:color="000000" w:fill="FFFFFF"/>
            <w:noWrap/>
            <w:vAlign w:val="bottom"/>
          </w:tcPr>
          <w:p w14:paraId="4C1F6000" w14:textId="5D8326BD" w:rsidR="007617B7"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3,00</w:t>
            </w:r>
          </w:p>
        </w:tc>
        <w:tc>
          <w:tcPr>
            <w:tcW w:w="1701" w:type="dxa"/>
            <w:tcBorders>
              <w:top w:val="nil"/>
              <w:left w:val="nil"/>
              <w:bottom w:val="single" w:sz="4" w:space="0" w:color="auto"/>
              <w:right w:val="single" w:sz="4" w:space="0" w:color="auto"/>
            </w:tcBorders>
            <w:shd w:val="clear" w:color="000000" w:fill="FFFFFF"/>
            <w:noWrap/>
            <w:vAlign w:val="bottom"/>
          </w:tcPr>
          <w:p w14:paraId="6AB2B26B" w14:textId="0494B0F3" w:rsidR="007617B7" w:rsidRPr="002D06AC"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3,00</w:t>
            </w:r>
          </w:p>
        </w:tc>
        <w:tc>
          <w:tcPr>
            <w:tcW w:w="1985" w:type="dxa"/>
            <w:tcBorders>
              <w:top w:val="nil"/>
              <w:left w:val="nil"/>
              <w:bottom w:val="single" w:sz="4" w:space="0" w:color="auto"/>
              <w:right w:val="single" w:sz="4" w:space="0" w:color="auto"/>
            </w:tcBorders>
            <w:shd w:val="clear" w:color="000000" w:fill="FFFFFF"/>
            <w:noWrap/>
            <w:vAlign w:val="bottom"/>
          </w:tcPr>
          <w:p w14:paraId="6473AB94" w14:textId="575512C6" w:rsidR="007617B7" w:rsidRPr="002D06AC"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3,00</w:t>
            </w:r>
          </w:p>
        </w:tc>
      </w:tr>
      <w:tr w:rsidR="008B7ADE" w:rsidRPr="002D06AC" w14:paraId="144E2DED" w14:textId="77777777" w:rsidTr="008B7ADE">
        <w:trPr>
          <w:trHeight w:val="288"/>
        </w:trPr>
        <w:tc>
          <w:tcPr>
            <w:tcW w:w="1017" w:type="dxa"/>
            <w:tcBorders>
              <w:top w:val="nil"/>
              <w:left w:val="single" w:sz="4" w:space="0" w:color="auto"/>
              <w:bottom w:val="single" w:sz="4" w:space="0" w:color="auto"/>
              <w:right w:val="single" w:sz="4" w:space="0" w:color="auto"/>
            </w:tcBorders>
            <w:shd w:val="clear" w:color="000000" w:fill="FFFFFF"/>
            <w:vAlign w:val="center"/>
            <w:hideMark/>
          </w:tcPr>
          <w:p w14:paraId="3B9E1291" w14:textId="77777777" w:rsidR="008B7ADE" w:rsidRPr="002D06AC" w:rsidRDefault="008B7ADE" w:rsidP="008B7ADE">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 </w:t>
            </w:r>
          </w:p>
        </w:tc>
        <w:tc>
          <w:tcPr>
            <w:tcW w:w="1150" w:type="dxa"/>
            <w:tcBorders>
              <w:top w:val="nil"/>
              <w:left w:val="nil"/>
              <w:bottom w:val="single" w:sz="4" w:space="0" w:color="auto"/>
              <w:right w:val="single" w:sz="4" w:space="0" w:color="auto"/>
            </w:tcBorders>
            <w:shd w:val="clear" w:color="000000" w:fill="FFFFFF"/>
            <w:vAlign w:val="center"/>
            <w:hideMark/>
          </w:tcPr>
          <w:p w14:paraId="3A3B112E"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66</w:t>
            </w:r>
          </w:p>
        </w:tc>
        <w:tc>
          <w:tcPr>
            <w:tcW w:w="3353" w:type="dxa"/>
            <w:tcBorders>
              <w:top w:val="nil"/>
              <w:left w:val="nil"/>
              <w:bottom w:val="single" w:sz="4" w:space="0" w:color="auto"/>
              <w:right w:val="single" w:sz="4" w:space="0" w:color="auto"/>
            </w:tcBorders>
            <w:shd w:val="clear" w:color="000000" w:fill="FFFFFF"/>
            <w:vAlign w:val="center"/>
            <w:hideMark/>
          </w:tcPr>
          <w:p w14:paraId="070ED6A6"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 xml:space="preserve">Prihodi od prodaje proizvoda i usluga </w:t>
            </w:r>
          </w:p>
        </w:tc>
        <w:tc>
          <w:tcPr>
            <w:tcW w:w="1284" w:type="dxa"/>
            <w:tcBorders>
              <w:top w:val="nil"/>
              <w:left w:val="nil"/>
              <w:bottom w:val="single" w:sz="4" w:space="0" w:color="auto"/>
              <w:right w:val="single" w:sz="4" w:space="0" w:color="auto"/>
            </w:tcBorders>
            <w:shd w:val="clear" w:color="000000" w:fill="FFFFFF"/>
            <w:noWrap/>
            <w:vAlign w:val="bottom"/>
          </w:tcPr>
          <w:p w14:paraId="5F4D55FA" w14:textId="004B5910" w:rsidR="008B7ADE" w:rsidRPr="002D06AC"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3.053,60</w:t>
            </w:r>
          </w:p>
        </w:tc>
        <w:tc>
          <w:tcPr>
            <w:tcW w:w="1418" w:type="dxa"/>
            <w:tcBorders>
              <w:top w:val="nil"/>
              <w:left w:val="nil"/>
              <w:bottom w:val="single" w:sz="4" w:space="0" w:color="auto"/>
              <w:right w:val="single" w:sz="4" w:space="0" w:color="auto"/>
            </w:tcBorders>
            <w:shd w:val="clear" w:color="000000" w:fill="FFFFFF"/>
            <w:noWrap/>
            <w:vAlign w:val="bottom"/>
          </w:tcPr>
          <w:p w14:paraId="34E83016" w14:textId="185FAC91" w:rsidR="008B7ADE" w:rsidRPr="002D06AC" w:rsidRDefault="001F6D99"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3.454,47</w:t>
            </w:r>
          </w:p>
        </w:tc>
        <w:tc>
          <w:tcPr>
            <w:tcW w:w="1559" w:type="dxa"/>
            <w:tcBorders>
              <w:top w:val="nil"/>
              <w:left w:val="nil"/>
              <w:bottom w:val="single" w:sz="4" w:space="0" w:color="auto"/>
              <w:right w:val="single" w:sz="4" w:space="0" w:color="auto"/>
            </w:tcBorders>
            <w:shd w:val="clear" w:color="000000" w:fill="FFFFFF"/>
            <w:noWrap/>
            <w:vAlign w:val="bottom"/>
          </w:tcPr>
          <w:p w14:paraId="4A8994C8" w14:textId="2B5E1D1B" w:rsidR="008B7ADE" w:rsidRPr="002D06AC" w:rsidRDefault="008A2AEC"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3.454,47</w:t>
            </w:r>
          </w:p>
        </w:tc>
        <w:tc>
          <w:tcPr>
            <w:tcW w:w="1701" w:type="dxa"/>
            <w:tcBorders>
              <w:top w:val="nil"/>
              <w:left w:val="nil"/>
              <w:bottom w:val="single" w:sz="4" w:space="0" w:color="auto"/>
              <w:right w:val="single" w:sz="4" w:space="0" w:color="auto"/>
            </w:tcBorders>
            <w:shd w:val="clear" w:color="000000" w:fill="FFFFFF"/>
            <w:noWrap/>
            <w:vAlign w:val="bottom"/>
          </w:tcPr>
          <w:p w14:paraId="1B1D9FDD" w14:textId="3CA145F5" w:rsidR="008B7ADE" w:rsidRPr="002D06AC"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3.454,47</w:t>
            </w:r>
          </w:p>
        </w:tc>
        <w:tc>
          <w:tcPr>
            <w:tcW w:w="1985" w:type="dxa"/>
            <w:tcBorders>
              <w:top w:val="nil"/>
              <w:left w:val="nil"/>
              <w:bottom w:val="single" w:sz="4" w:space="0" w:color="auto"/>
              <w:right w:val="single" w:sz="4" w:space="0" w:color="auto"/>
            </w:tcBorders>
            <w:shd w:val="clear" w:color="000000" w:fill="FFFFFF"/>
            <w:noWrap/>
            <w:vAlign w:val="bottom"/>
          </w:tcPr>
          <w:p w14:paraId="5A8AA7A4" w14:textId="12058DFD" w:rsidR="008B7ADE" w:rsidRPr="002D06AC"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3.454,47</w:t>
            </w:r>
          </w:p>
        </w:tc>
      </w:tr>
      <w:tr w:rsidR="008B7ADE" w:rsidRPr="002D06AC" w14:paraId="5A03055D" w14:textId="77777777" w:rsidTr="008B7ADE">
        <w:trPr>
          <w:trHeight w:val="408"/>
        </w:trPr>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14:paraId="16448D6E"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 </w:t>
            </w:r>
          </w:p>
        </w:tc>
        <w:tc>
          <w:tcPr>
            <w:tcW w:w="1150" w:type="dxa"/>
            <w:tcBorders>
              <w:top w:val="nil"/>
              <w:left w:val="nil"/>
              <w:bottom w:val="single" w:sz="4" w:space="0" w:color="auto"/>
              <w:right w:val="single" w:sz="4" w:space="0" w:color="auto"/>
            </w:tcBorders>
            <w:shd w:val="clear" w:color="000000" w:fill="FFFFFF"/>
            <w:noWrap/>
            <w:vAlign w:val="center"/>
            <w:hideMark/>
          </w:tcPr>
          <w:p w14:paraId="5EF26E81"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67</w:t>
            </w:r>
          </w:p>
        </w:tc>
        <w:tc>
          <w:tcPr>
            <w:tcW w:w="3353" w:type="dxa"/>
            <w:tcBorders>
              <w:top w:val="nil"/>
              <w:left w:val="nil"/>
              <w:bottom w:val="single" w:sz="4" w:space="0" w:color="auto"/>
              <w:right w:val="single" w:sz="4" w:space="0" w:color="auto"/>
            </w:tcBorders>
            <w:shd w:val="clear" w:color="000000" w:fill="FFFFFF"/>
            <w:vAlign w:val="center"/>
            <w:hideMark/>
          </w:tcPr>
          <w:p w14:paraId="158637E3"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Prihodi iz nadležnog proračuna i od HZZO-a temeljem ugovornih obveza</w:t>
            </w:r>
          </w:p>
        </w:tc>
        <w:tc>
          <w:tcPr>
            <w:tcW w:w="1284" w:type="dxa"/>
            <w:tcBorders>
              <w:top w:val="nil"/>
              <w:left w:val="nil"/>
              <w:bottom w:val="single" w:sz="4" w:space="0" w:color="auto"/>
              <w:right w:val="single" w:sz="4" w:space="0" w:color="auto"/>
            </w:tcBorders>
            <w:shd w:val="clear" w:color="000000" w:fill="FFFFFF"/>
            <w:noWrap/>
            <w:vAlign w:val="bottom"/>
          </w:tcPr>
          <w:p w14:paraId="591ABDF4" w14:textId="56259EFC" w:rsidR="008B7ADE" w:rsidRPr="002D06AC" w:rsidRDefault="008B7ADE"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39.346,80</w:t>
            </w:r>
          </w:p>
        </w:tc>
        <w:tc>
          <w:tcPr>
            <w:tcW w:w="1418" w:type="dxa"/>
            <w:tcBorders>
              <w:top w:val="nil"/>
              <w:left w:val="nil"/>
              <w:bottom w:val="single" w:sz="4" w:space="0" w:color="auto"/>
              <w:right w:val="single" w:sz="4" w:space="0" w:color="auto"/>
            </w:tcBorders>
            <w:shd w:val="clear" w:color="000000" w:fill="FFFFFF"/>
            <w:noWrap/>
            <w:vAlign w:val="bottom"/>
          </w:tcPr>
          <w:p w14:paraId="71F62636" w14:textId="3AD52B7E" w:rsidR="008B7ADE" w:rsidRPr="002D06AC" w:rsidRDefault="001F6D99"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48.264,32</w:t>
            </w:r>
          </w:p>
        </w:tc>
        <w:tc>
          <w:tcPr>
            <w:tcW w:w="1559" w:type="dxa"/>
            <w:tcBorders>
              <w:top w:val="nil"/>
              <w:left w:val="nil"/>
              <w:bottom w:val="single" w:sz="4" w:space="0" w:color="auto"/>
              <w:right w:val="single" w:sz="4" w:space="0" w:color="auto"/>
            </w:tcBorders>
            <w:shd w:val="clear" w:color="000000" w:fill="FFFFFF"/>
            <w:noWrap/>
            <w:vAlign w:val="bottom"/>
          </w:tcPr>
          <w:p w14:paraId="0B24C707" w14:textId="4FB2BFF3" w:rsidR="008B7ADE" w:rsidRPr="002D06AC" w:rsidRDefault="008A2AEC"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55.902,00</w:t>
            </w:r>
          </w:p>
        </w:tc>
        <w:tc>
          <w:tcPr>
            <w:tcW w:w="1701" w:type="dxa"/>
            <w:tcBorders>
              <w:top w:val="nil"/>
              <w:left w:val="nil"/>
              <w:bottom w:val="single" w:sz="4" w:space="0" w:color="auto"/>
              <w:right w:val="single" w:sz="4" w:space="0" w:color="auto"/>
            </w:tcBorders>
            <w:shd w:val="clear" w:color="000000" w:fill="FFFFFF"/>
            <w:noWrap/>
            <w:vAlign w:val="bottom"/>
          </w:tcPr>
          <w:p w14:paraId="1CF4101E" w14:textId="31C31F16" w:rsidR="008B7ADE" w:rsidRPr="002D06AC"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55.902,00</w:t>
            </w:r>
          </w:p>
        </w:tc>
        <w:tc>
          <w:tcPr>
            <w:tcW w:w="1985" w:type="dxa"/>
            <w:tcBorders>
              <w:top w:val="nil"/>
              <w:left w:val="nil"/>
              <w:bottom w:val="single" w:sz="4" w:space="0" w:color="auto"/>
              <w:right w:val="single" w:sz="4" w:space="0" w:color="auto"/>
            </w:tcBorders>
            <w:shd w:val="clear" w:color="000000" w:fill="FFFFFF"/>
            <w:noWrap/>
            <w:vAlign w:val="bottom"/>
          </w:tcPr>
          <w:p w14:paraId="5A1B07B1" w14:textId="258C6756" w:rsidR="008B7ADE" w:rsidRPr="002D06AC"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55.902,00</w:t>
            </w:r>
          </w:p>
        </w:tc>
      </w:tr>
      <w:tr w:rsidR="008B7ADE" w:rsidRPr="002D06AC" w14:paraId="5D3BD363" w14:textId="77777777" w:rsidTr="008B7ADE">
        <w:trPr>
          <w:trHeight w:val="408"/>
        </w:trPr>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14:paraId="40F1A87C" w14:textId="77777777" w:rsidR="008B7ADE" w:rsidRPr="002D06AC" w:rsidRDefault="008B7ADE" w:rsidP="008B7ADE">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7</w:t>
            </w:r>
          </w:p>
        </w:tc>
        <w:tc>
          <w:tcPr>
            <w:tcW w:w="1150" w:type="dxa"/>
            <w:tcBorders>
              <w:top w:val="nil"/>
              <w:left w:val="nil"/>
              <w:bottom w:val="single" w:sz="4" w:space="0" w:color="auto"/>
              <w:right w:val="single" w:sz="4" w:space="0" w:color="auto"/>
            </w:tcBorders>
            <w:shd w:val="clear" w:color="000000" w:fill="FFFFFF"/>
            <w:noWrap/>
            <w:vAlign w:val="center"/>
            <w:hideMark/>
          </w:tcPr>
          <w:p w14:paraId="11D985E0" w14:textId="77777777" w:rsidR="008B7ADE" w:rsidRPr="002D06AC" w:rsidRDefault="008B7ADE" w:rsidP="008B7ADE">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 </w:t>
            </w:r>
          </w:p>
        </w:tc>
        <w:tc>
          <w:tcPr>
            <w:tcW w:w="3353" w:type="dxa"/>
            <w:tcBorders>
              <w:top w:val="nil"/>
              <w:left w:val="nil"/>
              <w:bottom w:val="single" w:sz="4" w:space="0" w:color="auto"/>
              <w:right w:val="single" w:sz="4" w:space="0" w:color="auto"/>
            </w:tcBorders>
            <w:shd w:val="clear" w:color="000000" w:fill="FFFFFF"/>
            <w:vAlign w:val="center"/>
            <w:hideMark/>
          </w:tcPr>
          <w:p w14:paraId="60F19A45" w14:textId="77777777" w:rsidR="008B7ADE" w:rsidRPr="002D06AC" w:rsidRDefault="008B7ADE" w:rsidP="008B7ADE">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Prihodi od prodaje nefinancijske imovine</w:t>
            </w:r>
          </w:p>
        </w:tc>
        <w:tc>
          <w:tcPr>
            <w:tcW w:w="1284" w:type="dxa"/>
            <w:tcBorders>
              <w:top w:val="nil"/>
              <w:left w:val="nil"/>
              <w:bottom w:val="single" w:sz="4" w:space="0" w:color="auto"/>
              <w:right w:val="single" w:sz="4" w:space="0" w:color="auto"/>
            </w:tcBorders>
            <w:shd w:val="clear" w:color="000000" w:fill="FFFFFF"/>
            <w:noWrap/>
            <w:vAlign w:val="bottom"/>
          </w:tcPr>
          <w:p w14:paraId="2FB8363D" w14:textId="05A80533" w:rsidR="008B7ADE" w:rsidRPr="002D06AC" w:rsidRDefault="008B7ADE"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0,00</w:t>
            </w:r>
          </w:p>
        </w:tc>
        <w:tc>
          <w:tcPr>
            <w:tcW w:w="1418" w:type="dxa"/>
            <w:tcBorders>
              <w:top w:val="nil"/>
              <w:left w:val="nil"/>
              <w:bottom w:val="single" w:sz="4" w:space="0" w:color="auto"/>
              <w:right w:val="single" w:sz="4" w:space="0" w:color="auto"/>
            </w:tcBorders>
            <w:shd w:val="clear" w:color="000000" w:fill="FFFFFF"/>
            <w:noWrap/>
            <w:vAlign w:val="bottom"/>
          </w:tcPr>
          <w:p w14:paraId="49058E96" w14:textId="30B3DE29" w:rsidR="008B7ADE" w:rsidRPr="002D06AC" w:rsidRDefault="001F6D99"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753BF4D1" w14:textId="77777777" w:rsidR="008B7ADE" w:rsidRPr="002D06AC" w:rsidRDefault="008B7ADE" w:rsidP="008B7ADE">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182BFE73" w14:textId="77777777" w:rsidR="008B7ADE" w:rsidRPr="002D06AC" w:rsidRDefault="008B7ADE" w:rsidP="008B7ADE">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6ACD3374" w14:textId="77777777" w:rsidR="008B7ADE" w:rsidRPr="002D06AC" w:rsidRDefault="008B7ADE" w:rsidP="008B7ADE">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r>
      <w:tr w:rsidR="008B7ADE" w:rsidRPr="002D06AC" w14:paraId="07187B58" w14:textId="77777777" w:rsidTr="008B7ADE">
        <w:trPr>
          <w:trHeight w:val="408"/>
        </w:trPr>
        <w:tc>
          <w:tcPr>
            <w:tcW w:w="1017" w:type="dxa"/>
            <w:tcBorders>
              <w:top w:val="nil"/>
              <w:left w:val="single" w:sz="4" w:space="0" w:color="auto"/>
              <w:bottom w:val="single" w:sz="4" w:space="0" w:color="auto"/>
              <w:right w:val="single" w:sz="4" w:space="0" w:color="auto"/>
            </w:tcBorders>
            <w:shd w:val="clear" w:color="000000" w:fill="FFFFFF"/>
            <w:vAlign w:val="center"/>
            <w:hideMark/>
          </w:tcPr>
          <w:p w14:paraId="5B296CAE"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 </w:t>
            </w:r>
          </w:p>
        </w:tc>
        <w:tc>
          <w:tcPr>
            <w:tcW w:w="1150" w:type="dxa"/>
            <w:tcBorders>
              <w:top w:val="nil"/>
              <w:left w:val="nil"/>
              <w:bottom w:val="single" w:sz="4" w:space="0" w:color="auto"/>
              <w:right w:val="single" w:sz="4" w:space="0" w:color="auto"/>
            </w:tcBorders>
            <w:shd w:val="clear" w:color="000000" w:fill="FFFFFF"/>
            <w:vAlign w:val="center"/>
            <w:hideMark/>
          </w:tcPr>
          <w:p w14:paraId="5F3B48BE"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72</w:t>
            </w:r>
          </w:p>
        </w:tc>
        <w:tc>
          <w:tcPr>
            <w:tcW w:w="3353" w:type="dxa"/>
            <w:tcBorders>
              <w:top w:val="nil"/>
              <w:left w:val="nil"/>
              <w:bottom w:val="single" w:sz="4" w:space="0" w:color="auto"/>
              <w:right w:val="single" w:sz="4" w:space="0" w:color="auto"/>
            </w:tcBorders>
            <w:shd w:val="clear" w:color="000000" w:fill="FFFFFF"/>
            <w:vAlign w:val="center"/>
            <w:hideMark/>
          </w:tcPr>
          <w:p w14:paraId="006292B2"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Prihodi od prodaje proizvedene dugotrajne imovine</w:t>
            </w:r>
          </w:p>
        </w:tc>
        <w:tc>
          <w:tcPr>
            <w:tcW w:w="1284" w:type="dxa"/>
            <w:tcBorders>
              <w:top w:val="nil"/>
              <w:left w:val="nil"/>
              <w:bottom w:val="single" w:sz="4" w:space="0" w:color="auto"/>
              <w:right w:val="single" w:sz="4" w:space="0" w:color="auto"/>
            </w:tcBorders>
            <w:shd w:val="clear" w:color="000000" w:fill="FFFFFF"/>
            <w:noWrap/>
            <w:vAlign w:val="bottom"/>
          </w:tcPr>
          <w:p w14:paraId="60A258D4" w14:textId="63EF9B33" w:rsidR="008B7ADE" w:rsidRPr="002D06AC" w:rsidRDefault="008B7ADE"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0,00</w:t>
            </w:r>
          </w:p>
        </w:tc>
        <w:tc>
          <w:tcPr>
            <w:tcW w:w="1418" w:type="dxa"/>
            <w:tcBorders>
              <w:top w:val="nil"/>
              <w:left w:val="nil"/>
              <w:bottom w:val="single" w:sz="4" w:space="0" w:color="auto"/>
              <w:right w:val="single" w:sz="4" w:space="0" w:color="auto"/>
            </w:tcBorders>
            <w:shd w:val="clear" w:color="000000" w:fill="FFFFFF"/>
            <w:noWrap/>
            <w:vAlign w:val="bottom"/>
          </w:tcPr>
          <w:p w14:paraId="4F36B6A0" w14:textId="35C5A936" w:rsidR="008B7ADE" w:rsidRPr="002D06AC" w:rsidRDefault="001F6D99"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0108F8C9" w14:textId="77777777" w:rsidR="008B7ADE" w:rsidRPr="002D06AC" w:rsidRDefault="008B7ADE" w:rsidP="008B7ADE">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503CF6A2" w14:textId="77777777" w:rsidR="008B7ADE" w:rsidRPr="002D06AC" w:rsidRDefault="008B7ADE" w:rsidP="008B7ADE">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c>
          <w:tcPr>
            <w:tcW w:w="1985" w:type="dxa"/>
            <w:tcBorders>
              <w:top w:val="nil"/>
              <w:left w:val="nil"/>
              <w:bottom w:val="single" w:sz="4" w:space="0" w:color="auto"/>
              <w:right w:val="single" w:sz="4" w:space="0" w:color="auto"/>
            </w:tcBorders>
            <w:shd w:val="clear" w:color="000000" w:fill="FFFFFF"/>
            <w:vAlign w:val="bottom"/>
            <w:hideMark/>
          </w:tcPr>
          <w:p w14:paraId="4DCE86DC" w14:textId="77777777" w:rsidR="008B7ADE" w:rsidRPr="002D06AC" w:rsidRDefault="008B7ADE" w:rsidP="008B7ADE">
            <w:pPr>
              <w:spacing w:after="0" w:line="240" w:lineRule="auto"/>
              <w:jc w:val="right"/>
              <w:rPr>
                <w:rFonts w:eastAsia="Times New Roman" w:cstheme="minorHAnsi"/>
                <w:color w:val="000000"/>
                <w:sz w:val="24"/>
                <w:szCs w:val="24"/>
                <w:lang w:eastAsia="hr-HR"/>
              </w:rPr>
            </w:pPr>
            <w:r w:rsidRPr="002D06AC">
              <w:rPr>
                <w:rFonts w:eastAsia="Times New Roman" w:cstheme="minorHAnsi"/>
                <w:color w:val="000000"/>
                <w:sz w:val="24"/>
                <w:szCs w:val="24"/>
                <w:lang w:eastAsia="hr-HR"/>
              </w:rPr>
              <w:t>0,00</w:t>
            </w:r>
          </w:p>
        </w:tc>
      </w:tr>
      <w:tr w:rsidR="008B7ADE" w:rsidRPr="002D06AC" w14:paraId="27E95ED8" w14:textId="77777777" w:rsidTr="008E798B">
        <w:trPr>
          <w:trHeight w:val="288"/>
        </w:trPr>
        <w:tc>
          <w:tcPr>
            <w:tcW w:w="1017" w:type="dxa"/>
            <w:tcBorders>
              <w:top w:val="nil"/>
              <w:left w:val="nil"/>
              <w:bottom w:val="nil"/>
              <w:right w:val="nil"/>
            </w:tcBorders>
            <w:shd w:val="clear" w:color="auto" w:fill="auto"/>
            <w:noWrap/>
            <w:vAlign w:val="bottom"/>
            <w:hideMark/>
          </w:tcPr>
          <w:p w14:paraId="51409524" w14:textId="77777777" w:rsidR="008B7ADE" w:rsidRPr="002D06AC" w:rsidRDefault="008B7ADE" w:rsidP="008B7ADE">
            <w:pPr>
              <w:spacing w:after="0" w:line="240" w:lineRule="auto"/>
              <w:jc w:val="right"/>
              <w:rPr>
                <w:rFonts w:eastAsia="Times New Roman" w:cstheme="minorHAnsi"/>
                <w:color w:val="000000"/>
                <w:sz w:val="24"/>
                <w:szCs w:val="24"/>
                <w:lang w:eastAsia="hr-HR"/>
              </w:rPr>
            </w:pPr>
          </w:p>
        </w:tc>
        <w:tc>
          <w:tcPr>
            <w:tcW w:w="1150" w:type="dxa"/>
            <w:tcBorders>
              <w:top w:val="nil"/>
              <w:left w:val="nil"/>
              <w:bottom w:val="nil"/>
              <w:right w:val="nil"/>
            </w:tcBorders>
            <w:shd w:val="clear" w:color="auto" w:fill="auto"/>
            <w:noWrap/>
            <w:vAlign w:val="bottom"/>
            <w:hideMark/>
          </w:tcPr>
          <w:p w14:paraId="35A66C6E" w14:textId="77777777" w:rsidR="008B7ADE" w:rsidRPr="002D06AC" w:rsidRDefault="008B7ADE" w:rsidP="008B7ADE">
            <w:pPr>
              <w:spacing w:after="0" w:line="240" w:lineRule="auto"/>
              <w:rPr>
                <w:rFonts w:eastAsia="Times New Roman" w:cstheme="minorHAnsi"/>
                <w:sz w:val="24"/>
                <w:szCs w:val="24"/>
                <w:lang w:eastAsia="hr-HR"/>
              </w:rPr>
            </w:pPr>
          </w:p>
        </w:tc>
        <w:tc>
          <w:tcPr>
            <w:tcW w:w="3353" w:type="dxa"/>
            <w:tcBorders>
              <w:top w:val="nil"/>
              <w:left w:val="nil"/>
              <w:bottom w:val="nil"/>
              <w:right w:val="nil"/>
            </w:tcBorders>
            <w:shd w:val="clear" w:color="auto" w:fill="auto"/>
            <w:noWrap/>
            <w:vAlign w:val="bottom"/>
            <w:hideMark/>
          </w:tcPr>
          <w:p w14:paraId="4C9A9672" w14:textId="77777777" w:rsidR="008B7ADE" w:rsidRPr="002D06AC" w:rsidRDefault="008B7ADE" w:rsidP="008B7ADE">
            <w:pPr>
              <w:spacing w:after="0" w:line="240" w:lineRule="auto"/>
              <w:rPr>
                <w:rFonts w:eastAsia="Times New Roman" w:cstheme="minorHAnsi"/>
                <w:sz w:val="24"/>
                <w:szCs w:val="24"/>
                <w:lang w:eastAsia="hr-HR"/>
              </w:rPr>
            </w:pPr>
          </w:p>
        </w:tc>
        <w:tc>
          <w:tcPr>
            <w:tcW w:w="1284" w:type="dxa"/>
            <w:tcBorders>
              <w:top w:val="nil"/>
              <w:left w:val="nil"/>
              <w:bottom w:val="nil"/>
              <w:right w:val="nil"/>
            </w:tcBorders>
            <w:shd w:val="clear" w:color="auto" w:fill="auto"/>
            <w:noWrap/>
            <w:vAlign w:val="bottom"/>
            <w:hideMark/>
          </w:tcPr>
          <w:p w14:paraId="618A6F20" w14:textId="77777777" w:rsidR="008B7ADE" w:rsidRPr="002D06AC" w:rsidRDefault="008B7ADE" w:rsidP="008B7ADE">
            <w:pPr>
              <w:spacing w:after="0" w:line="240" w:lineRule="auto"/>
              <w:rPr>
                <w:rFonts w:eastAsia="Times New Roman" w:cstheme="minorHAnsi"/>
                <w:sz w:val="24"/>
                <w:szCs w:val="24"/>
                <w:lang w:eastAsia="hr-HR"/>
              </w:rPr>
            </w:pPr>
          </w:p>
        </w:tc>
        <w:tc>
          <w:tcPr>
            <w:tcW w:w="1418" w:type="dxa"/>
            <w:tcBorders>
              <w:top w:val="nil"/>
              <w:left w:val="nil"/>
              <w:bottom w:val="nil"/>
              <w:right w:val="nil"/>
            </w:tcBorders>
            <w:shd w:val="clear" w:color="auto" w:fill="auto"/>
            <w:noWrap/>
            <w:vAlign w:val="bottom"/>
            <w:hideMark/>
          </w:tcPr>
          <w:p w14:paraId="16D6050E" w14:textId="77777777" w:rsidR="008B7ADE" w:rsidRPr="002D06AC" w:rsidRDefault="008B7ADE" w:rsidP="008B7ADE">
            <w:pPr>
              <w:spacing w:after="0" w:line="240" w:lineRule="auto"/>
              <w:rPr>
                <w:rFonts w:eastAsia="Times New Roman" w:cstheme="minorHAnsi"/>
                <w:sz w:val="24"/>
                <w:szCs w:val="24"/>
                <w:lang w:eastAsia="hr-HR"/>
              </w:rPr>
            </w:pPr>
          </w:p>
        </w:tc>
        <w:tc>
          <w:tcPr>
            <w:tcW w:w="1559" w:type="dxa"/>
            <w:tcBorders>
              <w:top w:val="nil"/>
              <w:left w:val="nil"/>
              <w:bottom w:val="nil"/>
              <w:right w:val="nil"/>
            </w:tcBorders>
            <w:shd w:val="clear" w:color="auto" w:fill="auto"/>
            <w:noWrap/>
            <w:vAlign w:val="bottom"/>
            <w:hideMark/>
          </w:tcPr>
          <w:p w14:paraId="2B8CA92D" w14:textId="77777777" w:rsidR="008B7ADE" w:rsidRPr="002D06AC" w:rsidRDefault="008B7ADE" w:rsidP="008B7ADE">
            <w:pPr>
              <w:spacing w:after="0" w:line="240" w:lineRule="auto"/>
              <w:rPr>
                <w:rFonts w:eastAsia="Times New Roman" w:cstheme="minorHAnsi"/>
                <w:sz w:val="24"/>
                <w:szCs w:val="24"/>
                <w:lang w:eastAsia="hr-HR"/>
              </w:rPr>
            </w:pPr>
          </w:p>
        </w:tc>
        <w:tc>
          <w:tcPr>
            <w:tcW w:w="1701" w:type="dxa"/>
            <w:tcBorders>
              <w:top w:val="nil"/>
              <w:left w:val="nil"/>
              <w:bottom w:val="nil"/>
              <w:right w:val="nil"/>
            </w:tcBorders>
            <w:shd w:val="clear" w:color="auto" w:fill="auto"/>
            <w:noWrap/>
            <w:vAlign w:val="bottom"/>
            <w:hideMark/>
          </w:tcPr>
          <w:p w14:paraId="4E42FAF0" w14:textId="77777777" w:rsidR="008B7ADE" w:rsidRPr="002D06AC" w:rsidRDefault="008B7ADE" w:rsidP="008B7ADE">
            <w:pPr>
              <w:spacing w:after="0" w:line="240" w:lineRule="auto"/>
              <w:rPr>
                <w:rFonts w:eastAsia="Times New Roman" w:cstheme="minorHAnsi"/>
                <w:sz w:val="24"/>
                <w:szCs w:val="24"/>
                <w:lang w:eastAsia="hr-HR"/>
              </w:rPr>
            </w:pPr>
          </w:p>
        </w:tc>
        <w:tc>
          <w:tcPr>
            <w:tcW w:w="1985" w:type="dxa"/>
            <w:tcBorders>
              <w:top w:val="nil"/>
              <w:left w:val="nil"/>
              <w:bottom w:val="nil"/>
              <w:right w:val="nil"/>
            </w:tcBorders>
            <w:shd w:val="clear" w:color="auto" w:fill="auto"/>
            <w:noWrap/>
            <w:vAlign w:val="bottom"/>
            <w:hideMark/>
          </w:tcPr>
          <w:p w14:paraId="7AA1AFFC" w14:textId="77777777" w:rsidR="008B7ADE" w:rsidRPr="002D06AC" w:rsidRDefault="008B7ADE" w:rsidP="008B7ADE">
            <w:pPr>
              <w:spacing w:after="0" w:line="240" w:lineRule="auto"/>
              <w:rPr>
                <w:rFonts w:eastAsia="Times New Roman" w:cstheme="minorHAnsi"/>
                <w:sz w:val="24"/>
                <w:szCs w:val="24"/>
                <w:lang w:eastAsia="hr-HR"/>
              </w:rPr>
            </w:pPr>
          </w:p>
        </w:tc>
      </w:tr>
      <w:tr w:rsidR="008B7ADE" w:rsidRPr="002D06AC" w14:paraId="30938684" w14:textId="77777777" w:rsidTr="008E798B">
        <w:trPr>
          <w:trHeight w:val="288"/>
        </w:trPr>
        <w:tc>
          <w:tcPr>
            <w:tcW w:w="1017" w:type="dxa"/>
            <w:tcBorders>
              <w:top w:val="nil"/>
              <w:left w:val="nil"/>
              <w:bottom w:val="nil"/>
              <w:right w:val="nil"/>
            </w:tcBorders>
            <w:shd w:val="clear" w:color="auto" w:fill="auto"/>
            <w:noWrap/>
            <w:vAlign w:val="bottom"/>
            <w:hideMark/>
          </w:tcPr>
          <w:p w14:paraId="3EE84788" w14:textId="77777777" w:rsidR="008B7ADE" w:rsidRPr="002D06AC" w:rsidRDefault="008B7ADE" w:rsidP="008B7ADE">
            <w:pPr>
              <w:spacing w:after="0" w:line="240" w:lineRule="auto"/>
              <w:rPr>
                <w:rFonts w:eastAsia="Times New Roman" w:cstheme="minorHAnsi"/>
                <w:sz w:val="24"/>
                <w:szCs w:val="24"/>
                <w:lang w:eastAsia="hr-HR"/>
              </w:rPr>
            </w:pPr>
          </w:p>
        </w:tc>
        <w:tc>
          <w:tcPr>
            <w:tcW w:w="1150" w:type="dxa"/>
            <w:tcBorders>
              <w:top w:val="nil"/>
              <w:left w:val="nil"/>
              <w:bottom w:val="nil"/>
              <w:right w:val="nil"/>
            </w:tcBorders>
            <w:shd w:val="clear" w:color="auto" w:fill="auto"/>
            <w:noWrap/>
            <w:vAlign w:val="bottom"/>
            <w:hideMark/>
          </w:tcPr>
          <w:p w14:paraId="700CF5AF" w14:textId="77777777" w:rsidR="008B7ADE" w:rsidRPr="002D06AC" w:rsidRDefault="008B7ADE" w:rsidP="008B7ADE">
            <w:pPr>
              <w:spacing w:after="0" w:line="240" w:lineRule="auto"/>
              <w:rPr>
                <w:rFonts w:eastAsia="Times New Roman" w:cstheme="minorHAnsi"/>
                <w:sz w:val="24"/>
                <w:szCs w:val="24"/>
                <w:lang w:eastAsia="hr-HR"/>
              </w:rPr>
            </w:pPr>
          </w:p>
        </w:tc>
        <w:tc>
          <w:tcPr>
            <w:tcW w:w="3353" w:type="dxa"/>
            <w:tcBorders>
              <w:top w:val="nil"/>
              <w:left w:val="nil"/>
              <w:bottom w:val="nil"/>
              <w:right w:val="nil"/>
            </w:tcBorders>
            <w:shd w:val="clear" w:color="auto" w:fill="auto"/>
            <w:noWrap/>
            <w:vAlign w:val="bottom"/>
            <w:hideMark/>
          </w:tcPr>
          <w:p w14:paraId="3C3A2D24" w14:textId="77777777" w:rsidR="008B7ADE" w:rsidRPr="002D06AC" w:rsidRDefault="008B7ADE" w:rsidP="008B7ADE">
            <w:pPr>
              <w:spacing w:after="0" w:line="240" w:lineRule="auto"/>
              <w:rPr>
                <w:rFonts w:eastAsia="Times New Roman" w:cstheme="minorHAnsi"/>
                <w:sz w:val="24"/>
                <w:szCs w:val="24"/>
                <w:lang w:eastAsia="hr-HR"/>
              </w:rPr>
            </w:pPr>
          </w:p>
        </w:tc>
        <w:tc>
          <w:tcPr>
            <w:tcW w:w="1284" w:type="dxa"/>
            <w:tcBorders>
              <w:top w:val="nil"/>
              <w:left w:val="nil"/>
              <w:bottom w:val="nil"/>
              <w:right w:val="nil"/>
            </w:tcBorders>
            <w:shd w:val="clear" w:color="auto" w:fill="auto"/>
            <w:noWrap/>
            <w:vAlign w:val="bottom"/>
            <w:hideMark/>
          </w:tcPr>
          <w:p w14:paraId="1EE28D94" w14:textId="77777777" w:rsidR="008B7ADE" w:rsidRPr="002D06AC" w:rsidRDefault="008B7ADE" w:rsidP="008B7ADE">
            <w:pPr>
              <w:spacing w:after="0" w:line="240" w:lineRule="auto"/>
              <w:rPr>
                <w:rFonts w:eastAsia="Times New Roman" w:cstheme="minorHAnsi"/>
                <w:sz w:val="24"/>
                <w:szCs w:val="24"/>
                <w:lang w:eastAsia="hr-HR"/>
              </w:rPr>
            </w:pPr>
          </w:p>
        </w:tc>
        <w:tc>
          <w:tcPr>
            <w:tcW w:w="1418" w:type="dxa"/>
            <w:tcBorders>
              <w:top w:val="nil"/>
              <w:left w:val="nil"/>
              <w:bottom w:val="nil"/>
              <w:right w:val="nil"/>
            </w:tcBorders>
            <w:shd w:val="clear" w:color="auto" w:fill="auto"/>
            <w:noWrap/>
            <w:vAlign w:val="bottom"/>
            <w:hideMark/>
          </w:tcPr>
          <w:p w14:paraId="745E35E3" w14:textId="77777777" w:rsidR="008B7ADE" w:rsidRPr="002D06AC" w:rsidRDefault="008B7ADE" w:rsidP="008B7ADE">
            <w:pPr>
              <w:spacing w:after="0" w:line="240" w:lineRule="auto"/>
              <w:rPr>
                <w:rFonts w:eastAsia="Times New Roman" w:cstheme="minorHAnsi"/>
                <w:sz w:val="24"/>
                <w:szCs w:val="24"/>
                <w:lang w:eastAsia="hr-HR"/>
              </w:rPr>
            </w:pPr>
          </w:p>
        </w:tc>
        <w:tc>
          <w:tcPr>
            <w:tcW w:w="1559" w:type="dxa"/>
            <w:tcBorders>
              <w:top w:val="nil"/>
              <w:left w:val="nil"/>
              <w:bottom w:val="nil"/>
              <w:right w:val="nil"/>
            </w:tcBorders>
            <w:shd w:val="clear" w:color="auto" w:fill="auto"/>
            <w:noWrap/>
            <w:vAlign w:val="bottom"/>
            <w:hideMark/>
          </w:tcPr>
          <w:p w14:paraId="5D463E79" w14:textId="77777777" w:rsidR="008B7ADE" w:rsidRPr="002D06AC" w:rsidRDefault="008B7ADE" w:rsidP="008B7ADE">
            <w:pPr>
              <w:spacing w:after="0" w:line="240" w:lineRule="auto"/>
              <w:rPr>
                <w:rFonts w:eastAsia="Times New Roman" w:cstheme="minorHAnsi"/>
                <w:sz w:val="24"/>
                <w:szCs w:val="24"/>
                <w:lang w:eastAsia="hr-HR"/>
              </w:rPr>
            </w:pPr>
          </w:p>
        </w:tc>
        <w:tc>
          <w:tcPr>
            <w:tcW w:w="1701" w:type="dxa"/>
            <w:tcBorders>
              <w:top w:val="nil"/>
              <w:left w:val="nil"/>
              <w:bottom w:val="nil"/>
              <w:right w:val="nil"/>
            </w:tcBorders>
            <w:shd w:val="clear" w:color="auto" w:fill="auto"/>
            <w:noWrap/>
            <w:vAlign w:val="bottom"/>
            <w:hideMark/>
          </w:tcPr>
          <w:p w14:paraId="6AD78F48" w14:textId="77777777" w:rsidR="008B7ADE" w:rsidRPr="002D06AC" w:rsidRDefault="008B7ADE" w:rsidP="008B7ADE">
            <w:pPr>
              <w:spacing w:after="0" w:line="240" w:lineRule="auto"/>
              <w:rPr>
                <w:rFonts w:eastAsia="Times New Roman" w:cstheme="minorHAnsi"/>
                <w:sz w:val="24"/>
                <w:szCs w:val="24"/>
                <w:lang w:eastAsia="hr-HR"/>
              </w:rPr>
            </w:pPr>
          </w:p>
        </w:tc>
        <w:tc>
          <w:tcPr>
            <w:tcW w:w="1985" w:type="dxa"/>
            <w:tcBorders>
              <w:top w:val="nil"/>
              <w:left w:val="nil"/>
              <w:bottom w:val="nil"/>
              <w:right w:val="nil"/>
            </w:tcBorders>
            <w:shd w:val="clear" w:color="auto" w:fill="auto"/>
            <w:noWrap/>
            <w:vAlign w:val="bottom"/>
            <w:hideMark/>
          </w:tcPr>
          <w:p w14:paraId="6AA0A980" w14:textId="77777777" w:rsidR="008B7ADE" w:rsidRPr="002D06AC" w:rsidRDefault="008B7ADE" w:rsidP="008B7ADE">
            <w:pPr>
              <w:spacing w:after="0" w:line="240" w:lineRule="auto"/>
              <w:rPr>
                <w:rFonts w:eastAsia="Times New Roman" w:cstheme="minorHAnsi"/>
                <w:sz w:val="24"/>
                <w:szCs w:val="24"/>
                <w:lang w:eastAsia="hr-HR"/>
              </w:rPr>
            </w:pPr>
          </w:p>
        </w:tc>
      </w:tr>
      <w:tr w:rsidR="008B7ADE" w:rsidRPr="002D06AC" w14:paraId="54A29C72" w14:textId="77777777" w:rsidTr="008E798B">
        <w:trPr>
          <w:trHeight w:val="288"/>
        </w:trPr>
        <w:tc>
          <w:tcPr>
            <w:tcW w:w="13467" w:type="dxa"/>
            <w:gridSpan w:val="8"/>
            <w:tcBorders>
              <w:top w:val="nil"/>
              <w:left w:val="nil"/>
              <w:bottom w:val="nil"/>
              <w:right w:val="nil"/>
            </w:tcBorders>
            <w:shd w:val="clear" w:color="auto" w:fill="auto"/>
            <w:vAlign w:val="center"/>
            <w:hideMark/>
          </w:tcPr>
          <w:p w14:paraId="1F0B05E6" w14:textId="77777777" w:rsidR="008B7ADE" w:rsidRDefault="008B7ADE" w:rsidP="008B7ADE">
            <w:pPr>
              <w:spacing w:after="0" w:line="240" w:lineRule="auto"/>
              <w:jc w:val="center"/>
              <w:rPr>
                <w:rFonts w:eastAsia="Times New Roman" w:cstheme="minorHAnsi"/>
                <w:b/>
                <w:bCs/>
                <w:color w:val="000000"/>
                <w:sz w:val="24"/>
                <w:szCs w:val="24"/>
                <w:lang w:eastAsia="hr-HR"/>
              </w:rPr>
            </w:pPr>
          </w:p>
          <w:p w14:paraId="269C48D3" w14:textId="344A3CCB" w:rsidR="008B7ADE" w:rsidRPr="002D06AC" w:rsidRDefault="008B7ADE" w:rsidP="008B7ADE">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RASHODI POSLOVANJA PREMA EKONOMSKOJ KLASIFIKACIJI</w:t>
            </w:r>
          </w:p>
        </w:tc>
      </w:tr>
      <w:tr w:rsidR="008B7ADE" w:rsidRPr="002D06AC" w14:paraId="4D7320AE" w14:textId="77777777" w:rsidTr="008E798B">
        <w:trPr>
          <w:trHeight w:val="288"/>
        </w:trPr>
        <w:tc>
          <w:tcPr>
            <w:tcW w:w="1017" w:type="dxa"/>
            <w:tcBorders>
              <w:top w:val="nil"/>
              <w:left w:val="nil"/>
              <w:bottom w:val="nil"/>
              <w:right w:val="nil"/>
            </w:tcBorders>
            <w:shd w:val="clear" w:color="auto" w:fill="auto"/>
            <w:vAlign w:val="center"/>
            <w:hideMark/>
          </w:tcPr>
          <w:p w14:paraId="7D589A6D" w14:textId="77777777" w:rsidR="008B7ADE" w:rsidRPr="002D06AC" w:rsidRDefault="008B7ADE" w:rsidP="008B7ADE">
            <w:pPr>
              <w:spacing w:after="0" w:line="240" w:lineRule="auto"/>
              <w:jc w:val="center"/>
              <w:rPr>
                <w:rFonts w:eastAsia="Times New Roman" w:cstheme="minorHAnsi"/>
                <w:b/>
                <w:bCs/>
                <w:color w:val="000000"/>
                <w:sz w:val="24"/>
                <w:szCs w:val="24"/>
                <w:lang w:eastAsia="hr-HR"/>
              </w:rPr>
            </w:pPr>
          </w:p>
        </w:tc>
        <w:tc>
          <w:tcPr>
            <w:tcW w:w="1150" w:type="dxa"/>
            <w:tcBorders>
              <w:top w:val="nil"/>
              <w:left w:val="nil"/>
              <w:bottom w:val="nil"/>
              <w:right w:val="nil"/>
            </w:tcBorders>
            <w:shd w:val="clear" w:color="auto" w:fill="auto"/>
            <w:vAlign w:val="center"/>
            <w:hideMark/>
          </w:tcPr>
          <w:p w14:paraId="4B293FB5" w14:textId="77777777" w:rsidR="008B7ADE" w:rsidRPr="002D06AC" w:rsidRDefault="008B7ADE" w:rsidP="008B7ADE">
            <w:pPr>
              <w:spacing w:after="0" w:line="240" w:lineRule="auto"/>
              <w:jc w:val="center"/>
              <w:rPr>
                <w:rFonts w:eastAsia="Times New Roman" w:cstheme="minorHAnsi"/>
                <w:sz w:val="24"/>
                <w:szCs w:val="24"/>
                <w:lang w:eastAsia="hr-HR"/>
              </w:rPr>
            </w:pPr>
          </w:p>
        </w:tc>
        <w:tc>
          <w:tcPr>
            <w:tcW w:w="3353" w:type="dxa"/>
            <w:tcBorders>
              <w:top w:val="nil"/>
              <w:left w:val="nil"/>
              <w:bottom w:val="nil"/>
              <w:right w:val="nil"/>
            </w:tcBorders>
            <w:shd w:val="clear" w:color="auto" w:fill="auto"/>
            <w:vAlign w:val="center"/>
            <w:hideMark/>
          </w:tcPr>
          <w:p w14:paraId="087DE331" w14:textId="77777777" w:rsidR="008B7ADE" w:rsidRPr="002D06AC" w:rsidRDefault="008B7ADE" w:rsidP="008B7ADE">
            <w:pPr>
              <w:spacing w:after="0" w:line="240" w:lineRule="auto"/>
              <w:jc w:val="center"/>
              <w:rPr>
                <w:rFonts w:eastAsia="Times New Roman" w:cstheme="minorHAnsi"/>
                <w:sz w:val="24"/>
                <w:szCs w:val="24"/>
                <w:lang w:eastAsia="hr-HR"/>
              </w:rPr>
            </w:pPr>
          </w:p>
        </w:tc>
        <w:tc>
          <w:tcPr>
            <w:tcW w:w="1284" w:type="dxa"/>
            <w:tcBorders>
              <w:top w:val="nil"/>
              <w:left w:val="nil"/>
              <w:bottom w:val="nil"/>
              <w:right w:val="nil"/>
            </w:tcBorders>
            <w:shd w:val="clear" w:color="auto" w:fill="auto"/>
            <w:vAlign w:val="center"/>
            <w:hideMark/>
          </w:tcPr>
          <w:p w14:paraId="60817982" w14:textId="77777777" w:rsidR="008B7ADE" w:rsidRPr="002D06AC" w:rsidRDefault="008B7ADE" w:rsidP="008B7ADE">
            <w:pPr>
              <w:spacing w:after="0" w:line="240" w:lineRule="auto"/>
              <w:jc w:val="center"/>
              <w:rPr>
                <w:rFonts w:eastAsia="Times New Roman" w:cstheme="minorHAnsi"/>
                <w:sz w:val="24"/>
                <w:szCs w:val="24"/>
                <w:lang w:eastAsia="hr-HR"/>
              </w:rPr>
            </w:pPr>
          </w:p>
        </w:tc>
        <w:tc>
          <w:tcPr>
            <w:tcW w:w="1418" w:type="dxa"/>
            <w:tcBorders>
              <w:top w:val="nil"/>
              <w:left w:val="nil"/>
              <w:bottom w:val="nil"/>
              <w:right w:val="nil"/>
            </w:tcBorders>
            <w:shd w:val="clear" w:color="auto" w:fill="auto"/>
            <w:vAlign w:val="center"/>
            <w:hideMark/>
          </w:tcPr>
          <w:p w14:paraId="621F5E98" w14:textId="77777777" w:rsidR="008B7ADE" w:rsidRPr="002D06AC" w:rsidRDefault="008B7ADE" w:rsidP="008B7ADE">
            <w:pPr>
              <w:spacing w:after="0" w:line="240" w:lineRule="auto"/>
              <w:jc w:val="center"/>
              <w:rPr>
                <w:rFonts w:eastAsia="Times New Roman" w:cstheme="minorHAnsi"/>
                <w:sz w:val="24"/>
                <w:szCs w:val="24"/>
                <w:lang w:eastAsia="hr-HR"/>
              </w:rPr>
            </w:pPr>
          </w:p>
        </w:tc>
        <w:tc>
          <w:tcPr>
            <w:tcW w:w="1559" w:type="dxa"/>
            <w:tcBorders>
              <w:top w:val="nil"/>
              <w:left w:val="nil"/>
              <w:bottom w:val="nil"/>
              <w:right w:val="nil"/>
            </w:tcBorders>
            <w:shd w:val="clear" w:color="auto" w:fill="auto"/>
            <w:vAlign w:val="center"/>
            <w:hideMark/>
          </w:tcPr>
          <w:p w14:paraId="687CDC69" w14:textId="77777777" w:rsidR="008B7ADE" w:rsidRPr="002D06AC" w:rsidRDefault="008B7ADE" w:rsidP="008B7ADE">
            <w:pPr>
              <w:spacing w:after="0" w:line="240" w:lineRule="auto"/>
              <w:jc w:val="center"/>
              <w:rPr>
                <w:rFonts w:eastAsia="Times New Roman" w:cstheme="minorHAnsi"/>
                <w:sz w:val="24"/>
                <w:szCs w:val="24"/>
                <w:lang w:eastAsia="hr-HR"/>
              </w:rPr>
            </w:pPr>
          </w:p>
        </w:tc>
        <w:tc>
          <w:tcPr>
            <w:tcW w:w="1701" w:type="dxa"/>
            <w:tcBorders>
              <w:top w:val="nil"/>
              <w:left w:val="nil"/>
              <w:bottom w:val="nil"/>
              <w:right w:val="nil"/>
            </w:tcBorders>
            <w:shd w:val="clear" w:color="auto" w:fill="auto"/>
            <w:vAlign w:val="center"/>
            <w:hideMark/>
          </w:tcPr>
          <w:p w14:paraId="19209744" w14:textId="77777777" w:rsidR="008B7ADE" w:rsidRPr="002D06AC" w:rsidRDefault="008B7ADE" w:rsidP="008B7ADE">
            <w:pPr>
              <w:spacing w:after="0" w:line="240" w:lineRule="auto"/>
              <w:jc w:val="center"/>
              <w:rPr>
                <w:rFonts w:eastAsia="Times New Roman" w:cstheme="minorHAnsi"/>
                <w:sz w:val="24"/>
                <w:szCs w:val="24"/>
                <w:lang w:eastAsia="hr-HR"/>
              </w:rPr>
            </w:pPr>
          </w:p>
        </w:tc>
        <w:tc>
          <w:tcPr>
            <w:tcW w:w="1985" w:type="dxa"/>
            <w:tcBorders>
              <w:top w:val="nil"/>
              <w:left w:val="nil"/>
              <w:bottom w:val="nil"/>
              <w:right w:val="nil"/>
            </w:tcBorders>
            <w:shd w:val="clear" w:color="auto" w:fill="auto"/>
            <w:vAlign w:val="center"/>
            <w:hideMark/>
          </w:tcPr>
          <w:p w14:paraId="1257CD7E" w14:textId="77777777" w:rsidR="008B7ADE" w:rsidRPr="002D06AC" w:rsidRDefault="008B7ADE" w:rsidP="008B7ADE">
            <w:pPr>
              <w:spacing w:after="0" w:line="240" w:lineRule="auto"/>
              <w:rPr>
                <w:rFonts w:eastAsia="Times New Roman" w:cstheme="minorHAnsi"/>
                <w:sz w:val="24"/>
                <w:szCs w:val="24"/>
                <w:lang w:eastAsia="hr-HR"/>
              </w:rPr>
            </w:pPr>
          </w:p>
        </w:tc>
      </w:tr>
      <w:tr w:rsidR="008B7ADE" w:rsidRPr="002D06AC" w14:paraId="691DED18" w14:textId="77777777" w:rsidTr="008E798B">
        <w:trPr>
          <w:trHeight w:val="408"/>
        </w:trPr>
        <w:tc>
          <w:tcPr>
            <w:tcW w:w="10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B99F1B" w14:textId="77777777" w:rsidR="008B7ADE" w:rsidRPr="002D06AC" w:rsidRDefault="008B7ADE" w:rsidP="008B7ADE">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Razred</w:t>
            </w:r>
          </w:p>
        </w:tc>
        <w:tc>
          <w:tcPr>
            <w:tcW w:w="1150" w:type="dxa"/>
            <w:tcBorders>
              <w:top w:val="single" w:sz="4" w:space="0" w:color="auto"/>
              <w:left w:val="nil"/>
              <w:bottom w:val="single" w:sz="4" w:space="0" w:color="auto"/>
              <w:right w:val="single" w:sz="4" w:space="0" w:color="auto"/>
            </w:tcBorders>
            <w:shd w:val="clear" w:color="000000" w:fill="D9D9D9"/>
            <w:vAlign w:val="center"/>
            <w:hideMark/>
          </w:tcPr>
          <w:p w14:paraId="7019BE39" w14:textId="77777777" w:rsidR="008B7ADE" w:rsidRPr="002D06AC" w:rsidRDefault="008B7ADE" w:rsidP="008B7ADE">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Skupina</w:t>
            </w:r>
          </w:p>
        </w:tc>
        <w:tc>
          <w:tcPr>
            <w:tcW w:w="3353" w:type="dxa"/>
            <w:tcBorders>
              <w:top w:val="single" w:sz="4" w:space="0" w:color="auto"/>
              <w:left w:val="nil"/>
              <w:bottom w:val="single" w:sz="4" w:space="0" w:color="auto"/>
              <w:right w:val="single" w:sz="4" w:space="0" w:color="auto"/>
            </w:tcBorders>
            <w:shd w:val="clear" w:color="000000" w:fill="D9D9D9"/>
            <w:vAlign w:val="center"/>
            <w:hideMark/>
          </w:tcPr>
          <w:p w14:paraId="26A394BC" w14:textId="77777777" w:rsidR="008B7ADE" w:rsidRPr="002D06AC" w:rsidRDefault="008B7ADE" w:rsidP="008B7ADE">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Naziv rashoda</w:t>
            </w:r>
          </w:p>
        </w:tc>
        <w:tc>
          <w:tcPr>
            <w:tcW w:w="1284" w:type="dxa"/>
            <w:tcBorders>
              <w:top w:val="single" w:sz="4" w:space="0" w:color="auto"/>
              <w:left w:val="nil"/>
              <w:bottom w:val="single" w:sz="4" w:space="0" w:color="auto"/>
              <w:right w:val="single" w:sz="4" w:space="0" w:color="auto"/>
            </w:tcBorders>
            <w:shd w:val="clear" w:color="000000" w:fill="D9D9D9"/>
            <w:vAlign w:val="center"/>
            <w:hideMark/>
          </w:tcPr>
          <w:p w14:paraId="6C8DA5DE" w14:textId="6CC3E98A" w:rsidR="008B7ADE" w:rsidRPr="002D06AC" w:rsidRDefault="008B7ADE" w:rsidP="008B7ADE">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Izvršenje 202</w:t>
            </w:r>
            <w:r w:rsidR="001F6D99">
              <w:rPr>
                <w:rFonts w:eastAsia="Times New Roman" w:cstheme="minorHAnsi"/>
                <w:b/>
                <w:bCs/>
                <w:color w:val="000000"/>
                <w:sz w:val="24"/>
                <w:szCs w:val="24"/>
                <w:lang w:eastAsia="hr-HR"/>
              </w:rPr>
              <w:t>3</w:t>
            </w:r>
            <w:r w:rsidRPr="002D06AC">
              <w:rPr>
                <w:rFonts w:eastAsia="Times New Roman" w:cstheme="minorHAnsi"/>
                <w:b/>
                <w:bCs/>
                <w:color w:val="000000"/>
                <w:sz w:val="24"/>
                <w:szCs w:val="24"/>
                <w:lang w:eastAsia="hr-HR"/>
              </w:rPr>
              <w: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112130FC" w14:textId="567C7680" w:rsidR="008B7ADE" w:rsidRPr="002D06AC" w:rsidRDefault="008B7ADE" w:rsidP="008B7ADE">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Plan 202</w:t>
            </w:r>
            <w:r w:rsidR="001F6D99">
              <w:rPr>
                <w:rFonts w:eastAsia="Times New Roman" w:cstheme="minorHAnsi"/>
                <w:b/>
                <w:bCs/>
                <w:color w:val="000000"/>
                <w:sz w:val="24"/>
                <w:szCs w:val="24"/>
                <w:lang w:eastAsia="hr-HR"/>
              </w:rPr>
              <w:t>4</w:t>
            </w:r>
            <w:r w:rsidRPr="002D06AC">
              <w:rPr>
                <w:rFonts w:eastAsia="Times New Roman" w:cstheme="minorHAnsi"/>
                <w:b/>
                <w:bCs/>
                <w:color w:val="000000"/>
                <w:sz w:val="24"/>
                <w:szCs w:val="24"/>
                <w:lang w:eastAsia="hr-HR"/>
              </w:rPr>
              <w: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160E66C" w14:textId="0FF958C9" w:rsidR="008B7ADE" w:rsidRPr="002D06AC" w:rsidRDefault="008B7ADE" w:rsidP="008B7ADE">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Plan za 202</w:t>
            </w:r>
            <w:r w:rsidR="001F6D99">
              <w:rPr>
                <w:rFonts w:eastAsia="Times New Roman" w:cstheme="minorHAnsi"/>
                <w:b/>
                <w:bCs/>
                <w:color w:val="000000"/>
                <w:sz w:val="24"/>
                <w:szCs w:val="24"/>
                <w:lang w:eastAsia="hr-HR"/>
              </w:rPr>
              <w:t>5</w:t>
            </w:r>
            <w:r w:rsidRPr="002D06AC">
              <w:rPr>
                <w:rFonts w:eastAsia="Times New Roman" w:cstheme="minorHAnsi"/>
                <w:b/>
                <w:bCs/>
                <w:color w:val="000000"/>
                <w:sz w:val="24"/>
                <w:szCs w:val="24"/>
                <w:lang w:eastAsia="hr-HR"/>
              </w:rPr>
              <w: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D74A3E3" w14:textId="5F55B469" w:rsidR="008B7ADE" w:rsidRPr="002D06AC" w:rsidRDefault="008B7ADE" w:rsidP="008B7ADE">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xml:space="preserve">Projekcija </w:t>
            </w:r>
            <w:r w:rsidRPr="002D06AC">
              <w:rPr>
                <w:rFonts w:eastAsia="Times New Roman" w:cstheme="minorHAnsi"/>
                <w:b/>
                <w:bCs/>
                <w:color w:val="000000"/>
                <w:sz w:val="24"/>
                <w:szCs w:val="24"/>
                <w:lang w:eastAsia="hr-HR"/>
              </w:rPr>
              <w:br/>
              <w:t>za 202</w:t>
            </w:r>
            <w:r w:rsidR="00184558">
              <w:rPr>
                <w:rFonts w:eastAsia="Times New Roman" w:cstheme="minorHAnsi"/>
                <w:b/>
                <w:bCs/>
                <w:color w:val="000000"/>
                <w:sz w:val="24"/>
                <w:szCs w:val="24"/>
                <w:lang w:eastAsia="hr-HR"/>
              </w:rPr>
              <w:t>6</w:t>
            </w:r>
            <w:r w:rsidRPr="002D06AC">
              <w:rPr>
                <w:rFonts w:eastAsia="Times New Roman" w:cstheme="minorHAnsi"/>
                <w:b/>
                <w:bCs/>
                <w:color w:val="000000"/>
                <w:sz w:val="24"/>
                <w:szCs w:val="24"/>
                <w:lang w:eastAsia="hr-HR"/>
              </w:rPr>
              <w:t>.</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3EC00F76" w14:textId="21A9EA26" w:rsidR="008B7ADE" w:rsidRPr="002D06AC" w:rsidRDefault="008B7ADE" w:rsidP="008B7ADE">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xml:space="preserve">Projekcija </w:t>
            </w:r>
            <w:r w:rsidRPr="002D06AC">
              <w:rPr>
                <w:rFonts w:eastAsia="Times New Roman" w:cstheme="minorHAnsi"/>
                <w:b/>
                <w:bCs/>
                <w:color w:val="000000"/>
                <w:sz w:val="24"/>
                <w:szCs w:val="24"/>
                <w:lang w:eastAsia="hr-HR"/>
              </w:rPr>
              <w:br/>
              <w:t>za 202</w:t>
            </w:r>
            <w:r w:rsidR="00184558">
              <w:rPr>
                <w:rFonts w:eastAsia="Times New Roman" w:cstheme="minorHAnsi"/>
                <w:b/>
                <w:bCs/>
                <w:color w:val="000000"/>
                <w:sz w:val="24"/>
                <w:szCs w:val="24"/>
                <w:lang w:eastAsia="hr-HR"/>
              </w:rPr>
              <w:t>7</w:t>
            </w:r>
            <w:r w:rsidRPr="002D06AC">
              <w:rPr>
                <w:rFonts w:eastAsia="Times New Roman" w:cstheme="minorHAnsi"/>
                <w:b/>
                <w:bCs/>
                <w:color w:val="000000"/>
                <w:sz w:val="24"/>
                <w:szCs w:val="24"/>
                <w:lang w:eastAsia="hr-HR"/>
              </w:rPr>
              <w:t>.</w:t>
            </w:r>
          </w:p>
        </w:tc>
      </w:tr>
      <w:tr w:rsidR="008B7ADE" w:rsidRPr="002D06AC" w14:paraId="644FF359" w14:textId="77777777" w:rsidTr="007522E8">
        <w:trPr>
          <w:trHeight w:val="288"/>
        </w:trPr>
        <w:tc>
          <w:tcPr>
            <w:tcW w:w="1017" w:type="dxa"/>
            <w:tcBorders>
              <w:top w:val="nil"/>
              <w:left w:val="single" w:sz="4" w:space="0" w:color="auto"/>
              <w:bottom w:val="single" w:sz="4" w:space="0" w:color="auto"/>
              <w:right w:val="single" w:sz="4" w:space="0" w:color="auto"/>
            </w:tcBorders>
            <w:shd w:val="clear" w:color="auto" w:fill="auto"/>
            <w:vAlign w:val="center"/>
            <w:hideMark/>
          </w:tcPr>
          <w:p w14:paraId="3C1D99A5" w14:textId="77777777" w:rsidR="008B7ADE" w:rsidRPr="002D06AC" w:rsidRDefault="008B7ADE" w:rsidP="008B7ADE">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w:t>
            </w:r>
          </w:p>
        </w:tc>
        <w:tc>
          <w:tcPr>
            <w:tcW w:w="1150" w:type="dxa"/>
            <w:tcBorders>
              <w:top w:val="nil"/>
              <w:left w:val="nil"/>
              <w:bottom w:val="single" w:sz="4" w:space="0" w:color="auto"/>
              <w:right w:val="single" w:sz="4" w:space="0" w:color="auto"/>
            </w:tcBorders>
            <w:shd w:val="clear" w:color="auto" w:fill="auto"/>
            <w:vAlign w:val="center"/>
            <w:hideMark/>
          </w:tcPr>
          <w:p w14:paraId="569C264F" w14:textId="77777777" w:rsidR="008B7ADE" w:rsidRPr="002D06AC" w:rsidRDefault="008B7ADE" w:rsidP="008B7ADE">
            <w:pPr>
              <w:spacing w:after="0" w:line="240" w:lineRule="auto"/>
              <w:jc w:val="center"/>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 </w:t>
            </w:r>
          </w:p>
        </w:tc>
        <w:tc>
          <w:tcPr>
            <w:tcW w:w="3353" w:type="dxa"/>
            <w:tcBorders>
              <w:top w:val="nil"/>
              <w:left w:val="nil"/>
              <w:bottom w:val="single" w:sz="4" w:space="0" w:color="auto"/>
              <w:right w:val="single" w:sz="4" w:space="0" w:color="auto"/>
            </w:tcBorders>
            <w:shd w:val="clear" w:color="auto" w:fill="auto"/>
            <w:vAlign w:val="center"/>
            <w:hideMark/>
          </w:tcPr>
          <w:p w14:paraId="3F767699" w14:textId="77777777" w:rsidR="008B7ADE" w:rsidRPr="002D06AC" w:rsidRDefault="008B7ADE" w:rsidP="008B7ADE">
            <w:pPr>
              <w:spacing w:after="0" w:line="240" w:lineRule="auto"/>
              <w:rPr>
                <w:rFonts w:eastAsia="Times New Roman" w:cstheme="minorHAnsi"/>
                <w:b/>
                <w:bCs/>
                <w:color w:val="000000"/>
                <w:sz w:val="24"/>
                <w:szCs w:val="24"/>
                <w:lang w:eastAsia="hr-HR"/>
              </w:rPr>
            </w:pPr>
            <w:r w:rsidRPr="002D06AC">
              <w:rPr>
                <w:rFonts w:eastAsia="Times New Roman" w:cstheme="minorHAnsi"/>
                <w:b/>
                <w:bCs/>
                <w:color w:val="000000"/>
                <w:sz w:val="24"/>
                <w:szCs w:val="24"/>
                <w:lang w:eastAsia="hr-HR"/>
              </w:rPr>
              <w:t>RASHODI UKUPNO</w:t>
            </w:r>
          </w:p>
        </w:tc>
        <w:tc>
          <w:tcPr>
            <w:tcW w:w="1284" w:type="dxa"/>
            <w:tcBorders>
              <w:top w:val="nil"/>
              <w:left w:val="nil"/>
              <w:bottom w:val="single" w:sz="4" w:space="0" w:color="auto"/>
              <w:right w:val="single" w:sz="4" w:space="0" w:color="auto"/>
            </w:tcBorders>
            <w:shd w:val="clear" w:color="auto" w:fill="auto"/>
            <w:vAlign w:val="center"/>
          </w:tcPr>
          <w:p w14:paraId="3EB09383" w14:textId="1A8F1708" w:rsidR="008B7ADE" w:rsidRPr="002D06AC" w:rsidRDefault="008B7ADE" w:rsidP="008B7ADE">
            <w:pPr>
              <w:spacing w:after="0" w:line="240" w:lineRule="auto"/>
              <w:jc w:val="right"/>
              <w:rPr>
                <w:rFonts w:eastAsia="Times New Roman" w:cstheme="minorHAnsi"/>
                <w:b/>
                <w:bCs/>
                <w:color w:val="000000"/>
                <w:sz w:val="24"/>
                <w:szCs w:val="24"/>
                <w:lang w:eastAsia="hr-HR"/>
              </w:rPr>
            </w:pPr>
            <w:r>
              <w:rPr>
                <w:rFonts w:eastAsia="Times New Roman" w:cstheme="minorHAnsi"/>
                <w:b/>
                <w:bCs/>
                <w:color w:val="000000"/>
                <w:sz w:val="24"/>
                <w:szCs w:val="24"/>
                <w:lang w:eastAsia="hr-HR"/>
              </w:rPr>
              <w:t>48.087,01</w:t>
            </w:r>
          </w:p>
        </w:tc>
        <w:tc>
          <w:tcPr>
            <w:tcW w:w="1418" w:type="dxa"/>
            <w:tcBorders>
              <w:top w:val="nil"/>
              <w:left w:val="nil"/>
              <w:bottom w:val="single" w:sz="4" w:space="0" w:color="auto"/>
              <w:right w:val="single" w:sz="4" w:space="0" w:color="auto"/>
            </w:tcBorders>
            <w:shd w:val="clear" w:color="auto" w:fill="auto"/>
            <w:vAlign w:val="center"/>
          </w:tcPr>
          <w:p w14:paraId="1717F0D1" w14:textId="5AE71F80" w:rsidR="008B7ADE" w:rsidRPr="002D06AC" w:rsidRDefault="001F6D99" w:rsidP="008B7ADE">
            <w:pPr>
              <w:spacing w:after="0" w:line="240" w:lineRule="auto"/>
              <w:jc w:val="right"/>
              <w:rPr>
                <w:rFonts w:eastAsia="Times New Roman" w:cstheme="minorHAnsi"/>
                <w:b/>
                <w:bCs/>
                <w:color w:val="000000"/>
                <w:sz w:val="24"/>
                <w:szCs w:val="24"/>
                <w:lang w:eastAsia="hr-HR"/>
              </w:rPr>
            </w:pPr>
            <w:r>
              <w:rPr>
                <w:rFonts w:eastAsia="Times New Roman" w:cstheme="minorHAnsi"/>
                <w:b/>
                <w:bCs/>
                <w:color w:val="000000"/>
                <w:sz w:val="24"/>
                <w:szCs w:val="24"/>
                <w:lang w:eastAsia="hr-HR"/>
              </w:rPr>
              <w:t>65.420,18</w:t>
            </w:r>
          </w:p>
        </w:tc>
        <w:tc>
          <w:tcPr>
            <w:tcW w:w="1559" w:type="dxa"/>
            <w:tcBorders>
              <w:top w:val="nil"/>
              <w:left w:val="nil"/>
              <w:bottom w:val="single" w:sz="4" w:space="0" w:color="auto"/>
              <w:right w:val="single" w:sz="4" w:space="0" w:color="auto"/>
            </w:tcBorders>
            <w:shd w:val="clear" w:color="auto" w:fill="auto"/>
            <w:vAlign w:val="center"/>
          </w:tcPr>
          <w:p w14:paraId="0C7E4ECE" w14:textId="10ED789B" w:rsidR="008B7ADE" w:rsidRPr="002D06AC" w:rsidRDefault="007617B7" w:rsidP="008B7ADE">
            <w:pPr>
              <w:spacing w:after="0" w:line="240" w:lineRule="auto"/>
              <w:jc w:val="right"/>
              <w:rPr>
                <w:rFonts w:eastAsia="Times New Roman" w:cstheme="minorHAnsi"/>
                <w:b/>
                <w:bCs/>
                <w:color w:val="000000"/>
                <w:sz w:val="24"/>
                <w:szCs w:val="24"/>
                <w:lang w:eastAsia="hr-HR"/>
              </w:rPr>
            </w:pPr>
            <w:r>
              <w:rPr>
                <w:rFonts w:eastAsia="Times New Roman" w:cstheme="minorHAnsi"/>
                <w:b/>
                <w:bCs/>
                <w:color w:val="000000"/>
                <w:sz w:val="24"/>
                <w:szCs w:val="24"/>
                <w:lang w:eastAsia="hr-HR"/>
              </w:rPr>
              <w:t>71.670,99</w:t>
            </w:r>
          </w:p>
        </w:tc>
        <w:tc>
          <w:tcPr>
            <w:tcW w:w="1701" w:type="dxa"/>
            <w:tcBorders>
              <w:top w:val="nil"/>
              <w:left w:val="nil"/>
              <w:bottom w:val="single" w:sz="4" w:space="0" w:color="auto"/>
              <w:right w:val="single" w:sz="4" w:space="0" w:color="auto"/>
            </w:tcBorders>
            <w:shd w:val="clear" w:color="auto" w:fill="auto"/>
            <w:vAlign w:val="center"/>
          </w:tcPr>
          <w:p w14:paraId="64A1F63F" w14:textId="5B6E4C8C" w:rsidR="008B7ADE" w:rsidRPr="002D06AC" w:rsidRDefault="007617B7" w:rsidP="008B7ADE">
            <w:pPr>
              <w:spacing w:after="0" w:line="240" w:lineRule="auto"/>
              <w:jc w:val="right"/>
              <w:rPr>
                <w:rFonts w:eastAsia="Times New Roman" w:cstheme="minorHAnsi"/>
                <w:b/>
                <w:bCs/>
                <w:color w:val="000000"/>
                <w:sz w:val="24"/>
                <w:szCs w:val="24"/>
                <w:lang w:eastAsia="hr-HR"/>
              </w:rPr>
            </w:pPr>
            <w:r>
              <w:rPr>
                <w:rFonts w:eastAsia="Times New Roman" w:cstheme="minorHAnsi"/>
                <w:b/>
                <w:bCs/>
                <w:color w:val="000000"/>
                <w:sz w:val="24"/>
                <w:szCs w:val="24"/>
                <w:lang w:eastAsia="hr-HR"/>
              </w:rPr>
              <w:t>70.456,47</w:t>
            </w:r>
          </w:p>
        </w:tc>
        <w:tc>
          <w:tcPr>
            <w:tcW w:w="1985" w:type="dxa"/>
            <w:tcBorders>
              <w:top w:val="nil"/>
              <w:left w:val="nil"/>
              <w:bottom w:val="single" w:sz="4" w:space="0" w:color="auto"/>
              <w:right w:val="single" w:sz="4" w:space="0" w:color="auto"/>
            </w:tcBorders>
            <w:shd w:val="clear" w:color="auto" w:fill="auto"/>
            <w:vAlign w:val="center"/>
          </w:tcPr>
          <w:p w14:paraId="3470BEAE" w14:textId="2ED1F87E" w:rsidR="008B7ADE" w:rsidRPr="002D06AC" w:rsidRDefault="007617B7" w:rsidP="008B7ADE">
            <w:pPr>
              <w:spacing w:after="0" w:line="240" w:lineRule="auto"/>
              <w:jc w:val="right"/>
              <w:rPr>
                <w:rFonts w:eastAsia="Times New Roman" w:cstheme="minorHAnsi"/>
                <w:b/>
                <w:bCs/>
                <w:color w:val="000000"/>
                <w:sz w:val="24"/>
                <w:szCs w:val="24"/>
                <w:lang w:eastAsia="hr-HR"/>
              </w:rPr>
            </w:pPr>
            <w:r>
              <w:rPr>
                <w:rFonts w:eastAsia="Times New Roman" w:cstheme="minorHAnsi"/>
                <w:b/>
                <w:bCs/>
                <w:color w:val="000000"/>
                <w:sz w:val="24"/>
                <w:szCs w:val="24"/>
                <w:lang w:eastAsia="hr-HR"/>
              </w:rPr>
              <w:t>70.456,47</w:t>
            </w:r>
          </w:p>
        </w:tc>
      </w:tr>
      <w:tr w:rsidR="008B7ADE" w:rsidRPr="002D06AC" w14:paraId="57D44C12" w14:textId="77777777" w:rsidTr="007522E8">
        <w:trPr>
          <w:trHeight w:val="315"/>
        </w:trPr>
        <w:tc>
          <w:tcPr>
            <w:tcW w:w="1017" w:type="dxa"/>
            <w:tcBorders>
              <w:top w:val="nil"/>
              <w:left w:val="single" w:sz="4" w:space="0" w:color="auto"/>
              <w:bottom w:val="single" w:sz="4" w:space="0" w:color="auto"/>
              <w:right w:val="single" w:sz="4" w:space="0" w:color="auto"/>
            </w:tcBorders>
            <w:shd w:val="clear" w:color="000000" w:fill="FFFFFF"/>
            <w:vAlign w:val="center"/>
            <w:hideMark/>
          </w:tcPr>
          <w:p w14:paraId="6A378AE0" w14:textId="77777777" w:rsidR="008B7ADE" w:rsidRPr="002D06AC" w:rsidRDefault="008B7ADE" w:rsidP="008B7ADE">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3</w:t>
            </w:r>
          </w:p>
        </w:tc>
        <w:tc>
          <w:tcPr>
            <w:tcW w:w="1150" w:type="dxa"/>
            <w:tcBorders>
              <w:top w:val="nil"/>
              <w:left w:val="nil"/>
              <w:bottom w:val="single" w:sz="4" w:space="0" w:color="auto"/>
              <w:right w:val="single" w:sz="4" w:space="0" w:color="auto"/>
            </w:tcBorders>
            <w:shd w:val="clear" w:color="000000" w:fill="FFFFFF"/>
            <w:vAlign w:val="center"/>
            <w:hideMark/>
          </w:tcPr>
          <w:p w14:paraId="6FD7A2A4" w14:textId="77777777" w:rsidR="008B7ADE" w:rsidRPr="002D06AC" w:rsidRDefault="008B7ADE" w:rsidP="008B7ADE">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 </w:t>
            </w:r>
          </w:p>
        </w:tc>
        <w:tc>
          <w:tcPr>
            <w:tcW w:w="3353" w:type="dxa"/>
            <w:tcBorders>
              <w:top w:val="nil"/>
              <w:left w:val="nil"/>
              <w:bottom w:val="single" w:sz="4" w:space="0" w:color="auto"/>
              <w:right w:val="single" w:sz="4" w:space="0" w:color="auto"/>
            </w:tcBorders>
            <w:shd w:val="clear" w:color="000000" w:fill="FFFFFF"/>
            <w:vAlign w:val="center"/>
            <w:hideMark/>
          </w:tcPr>
          <w:p w14:paraId="3E8763AA" w14:textId="77777777" w:rsidR="008B7ADE" w:rsidRPr="002D06AC" w:rsidRDefault="008B7ADE" w:rsidP="008B7ADE">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Rashodi poslovanja</w:t>
            </w:r>
          </w:p>
        </w:tc>
        <w:tc>
          <w:tcPr>
            <w:tcW w:w="1284" w:type="dxa"/>
            <w:tcBorders>
              <w:top w:val="nil"/>
              <w:left w:val="nil"/>
              <w:bottom w:val="single" w:sz="4" w:space="0" w:color="auto"/>
              <w:right w:val="single" w:sz="4" w:space="0" w:color="auto"/>
            </w:tcBorders>
            <w:shd w:val="clear" w:color="000000" w:fill="FFFFFF"/>
            <w:noWrap/>
            <w:vAlign w:val="bottom"/>
          </w:tcPr>
          <w:p w14:paraId="6B0754C9" w14:textId="4DAE259F" w:rsidR="008B7ADE" w:rsidRPr="002D06AC" w:rsidRDefault="00E00E4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46.112,01</w:t>
            </w:r>
          </w:p>
        </w:tc>
        <w:tc>
          <w:tcPr>
            <w:tcW w:w="1418" w:type="dxa"/>
            <w:tcBorders>
              <w:top w:val="nil"/>
              <w:left w:val="nil"/>
              <w:bottom w:val="single" w:sz="4" w:space="0" w:color="auto"/>
              <w:right w:val="single" w:sz="4" w:space="0" w:color="auto"/>
            </w:tcBorders>
            <w:shd w:val="clear" w:color="000000" w:fill="FFFFFF"/>
            <w:noWrap/>
            <w:vAlign w:val="bottom"/>
          </w:tcPr>
          <w:p w14:paraId="134C8FAB" w14:textId="15845CF4" w:rsidR="008B7ADE" w:rsidRPr="002D06AC" w:rsidRDefault="001F6D99"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62.170,18</w:t>
            </w:r>
          </w:p>
        </w:tc>
        <w:tc>
          <w:tcPr>
            <w:tcW w:w="1559" w:type="dxa"/>
            <w:tcBorders>
              <w:top w:val="nil"/>
              <w:left w:val="nil"/>
              <w:bottom w:val="single" w:sz="4" w:space="0" w:color="auto"/>
              <w:right w:val="single" w:sz="4" w:space="0" w:color="auto"/>
            </w:tcBorders>
            <w:shd w:val="clear" w:color="000000" w:fill="FFFFFF"/>
            <w:noWrap/>
            <w:vAlign w:val="bottom"/>
          </w:tcPr>
          <w:p w14:paraId="7B305548" w14:textId="52F0F1F8" w:rsidR="008B7ADE" w:rsidRPr="002D06AC" w:rsidRDefault="002C62DA"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68.420,99</w:t>
            </w:r>
          </w:p>
        </w:tc>
        <w:tc>
          <w:tcPr>
            <w:tcW w:w="1701" w:type="dxa"/>
            <w:tcBorders>
              <w:top w:val="nil"/>
              <w:left w:val="nil"/>
              <w:bottom w:val="single" w:sz="4" w:space="0" w:color="auto"/>
              <w:right w:val="single" w:sz="4" w:space="0" w:color="auto"/>
            </w:tcBorders>
            <w:shd w:val="clear" w:color="000000" w:fill="FFFFFF"/>
            <w:noWrap/>
            <w:vAlign w:val="bottom"/>
          </w:tcPr>
          <w:p w14:paraId="084493E9" w14:textId="6CDD2294" w:rsidR="008B7ADE" w:rsidRPr="002D06AC"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67.206,47</w:t>
            </w:r>
          </w:p>
        </w:tc>
        <w:tc>
          <w:tcPr>
            <w:tcW w:w="1985" w:type="dxa"/>
            <w:tcBorders>
              <w:top w:val="nil"/>
              <w:left w:val="nil"/>
              <w:bottom w:val="single" w:sz="4" w:space="0" w:color="auto"/>
              <w:right w:val="single" w:sz="4" w:space="0" w:color="auto"/>
            </w:tcBorders>
            <w:shd w:val="clear" w:color="000000" w:fill="FFFFFF"/>
            <w:noWrap/>
            <w:vAlign w:val="bottom"/>
          </w:tcPr>
          <w:p w14:paraId="49EB02B9" w14:textId="6775F071" w:rsidR="008B7ADE" w:rsidRPr="002D06AC" w:rsidRDefault="007617B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67.206,47</w:t>
            </w:r>
          </w:p>
        </w:tc>
      </w:tr>
      <w:tr w:rsidR="008B7ADE" w:rsidRPr="002D06AC" w14:paraId="10E1B15C" w14:textId="77777777" w:rsidTr="007522E8">
        <w:trPr>
          <w:trHeight w:val="315"/>
        </w:trPr>
        <w:tc>
          <w:tcPr>
            <w:tcW w:w="1017" w:type="dxa"/>
            <w:tcBorders>
              <w:top w:val="nil"/>
              <w:left w:val="single" w:sz="4" w:space="0" w:color="auto"/>
              <w:bottom w:val="single" w:sz="4" w:space="0" w:color="auto"/>
              <w:right w:val="single" w:sz="4" w:space="0" w:color="auto"/>
            </w:tcBorders>
            <w:shd w:val="clear" w:color="000000" w:fill="FFFFFF"/>
            <w:vAlign w:val="center"/>
            <w:hideMark/>
          </w:tcPr>
          <w:p w14:paraId="067738B7" w14:textId="77777777" w:rsidR="008B7ADE" w:rsidRPr="002D06AC" w:rsidRDefault="008B7ADE" w:rsidP="008B7ADE">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 </w:t>
            </w:r>
          </w:p>
        </w:tc>
        <w:tc>
          <w:tcPr>
            <w:tcW w:w="1150" w:type="dxa"/>
            <w:tcBorders>
              <w:top w:val="nil"/>
              <w:left w:val="nil"/>
              <w:bottom w:val="single" w:sz="4" w:space="0" w:color="auto"/>
              <w:right w:val="single" w:sz="4" w:space="0" w:color="auto"/>
            </w:tcBorders>
            <w:shd w:val="clear" w:color="000000" w:fill="FFFFFF"/>
            <w:vAlign w:val="center"/>
            <w:hideMark/>
          </w:tcPr>
          <w:p w14:paraId="26C786B8"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31</w:t>
            </w:r>
          </w:p>
        </w:tc>
        <w:tc>
          <w:tcPr>
            <w:tcW w:w="3353" w:type="dxa"/>
            <w:tcBorders>
              <w:top w:val="nil"/>
              <w:left w:val="nil"/>
              <w:bottom w:val="single" w:sz="4" w:space="0" w:color="auto"/>
              <w:right w:val="single" w:sz="4" w:space="0" w:color="auto"/>
            </w:tcBorders>
            <w:shd w:val="clear" w:color="000000" w:fill="FFFFFF"/>
            <w:vAlign w:val="center"/>
            <w:hideMark/>
          </w:tcPr>
          <w:p w14:paraId="4F880A33"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Rashodi za zaposlene</w:t>
            </w:r>
          </w:p>
        </w:tc>
        <w:tc>
          <w:tcPr>
            <w:tcW w:w="1284" w:type="dxa"/>
            <w:tcBorders>
              <w:top w:val="nil"/>
              <w:left w:val="nil"/>
              <w:bottom w:val="single" w:sz="4" w:space="0" w:color="auto"/>
              <w:right w:val="single" w:sz="4" w:space="0" w:color="auto"/>
            </w:tcBorders>
            <w:shd w:val="clear" w:color="000000" w:fill="FFFFFF"/>
            <w:noWrap/>
            <w:vAlign w:val="bottom"/>
          </w:tcPr>
          <w:p w14:paraId="30FC19B3" w14:textId="69D46780" w:rsidR="008B7ADE" w:rsidRPr="002D06AC" w:rsidRDefault="008B7ADE"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34.816,01</w:t>
            </w:r>
          </w:p>
        </w:tc>
        <w:tc>
          <w:tcPr>
            <w:tcW w:w="1418" w:type="dxa"/>
            <w:tcBorders>
              <w:top w:val="nil"/>
              <w:left w:val="nil"/>
              <w:bottom w:val="single" w:sz="4" w:space="0" w:color="auto"/>
              <w:right w:val="single" w:sz="4" w:space="0" w:color="auto"/>
            </w:tcBorders>
            <w:shd w:val="clear" w:color="000000" w:fill="FFFFFF"/>
            <w:noWrap/>
            <w:vAlign w:val="bottom"/>
          </w:tcPr>
          <w:p w14:paraId="5272B354" w14:textId="65DECF3B" w:rsidR="008B7ADE" w:rsidRPr="002D06AC" w:rsidRDefault="002C62DA"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39.244,89</w:t>
            </w:r>
          </w:p>
        </w:tc>
        <w:tc>
          <w:tcPr>
            <w:tcW w:w="1559" w:type="dxa"/>
            <w:tcBorders>
              <w:top w:val="nil"/>
              <w:left w:val="nil"/>
              <w:bottom w:val="single" w:sz="4" w:space="0" w:color="auto"/>
              <w:right w:val="single" w:sz="4" w:space="0" w:color="auto"/>
            </w:tcBorders>
            <w:shd w:val="clear" w:color="000000" w:fill="FFFFFF"/>
            <w:noWrap/>
            <w:vAlign w:val="bottom"/>
          </w:tcPr>
          <w:p w14:paraId="15568C6A" w14:textId="3767EBA5" w:rsidR="008B7ADE" w:rsidRPr="002D06AC" w:rsidRDefault="00E00E47"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46.358,04</w:t>
            </w:r>
          </w:p>
        </w:tc>
        <w:tc>
          <w:tcPr>
            <w:tcW w:w="1701" w:type="dxa"/>
            <w:tcBorders>
              <w:top w:val="nil"/>
              <w:left w:val="nil"/>
              <w:bottom w:val="single" w:sz="4" w:space="0" w:color="auto"/>
              <w:right w:val="single" w:sz="4" w:space="0" w:color="auto"/>
            </w:tcBorders>
            <w:shd w:val="clear" w:color="000000" w:fill="FFFFFF"/>
            <w:noWrap/>
            <w:vAlign w:val="bottom"/>
          </w:tcPr>
          <w:p w14:paraId="34556B64" w14:textId="526755A9" w:rsidR="008B7ADE" w:rsidRPr="002D06AC" w:rsidRDefault="00184558"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45.646,52</w:t>
            </w:r>
          </w:p>
        </w:tc>
        <w:tc>
          <w:tcPr>
            <w:tcW w:w="1985" w:type="dxa"/>
            <w:tcBorders>
              <w:top w:val="nil"/>
              <w:left w:val="nil"/>
              <w:bottom w:val="single" w:sz="4" w:space="0" w:color="auto"/>
              <w:right w:val="single" w:sz="4" w:space="0" w:color="auto"/>
            </w:tcBorders>
            <w:shd w:val="clear" w:color="000000" w:fill="FFFFFF"/>
            <w:noWrap/>
            <w:vAlign w:val="bottom"/>
          </w:tcPr>
          <w:p w14:paraId="4C05AD99" w14:textId="0E6A8F22" w:rsidR="008B7ADE" w:rsidRPr="002D06AC" w:rsidRDefault="00564390"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45.646,52</w:t>
            </w:r>
          </w:p>
        </w:tc>
      </w:tr>
      <w:tr w:rsidR="008B7ADE" w:rsidRPr="002D06AC" w14:paraId="4D384CDA" w14:textId="77777777" w:rsidTr="007522E8">
        <w:trPr>
          <w:trHeight w:val="288"/>
        </w:trPr>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14:paraId="3D5DC3AE"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 </w:t>
            </w:r>
          </w:p>
        </w:tc>
        <w:tc>
          <w:tcPr>
            <w:tcW w:w="1150" w:type="dxa"/>
            <w:tcBorders>
              <w:top w:val="nil"/>
              <w:left w:val="nil"/>
              <w:bottom w:val="single" w:sz="4" w:space="0" w:color="auto"/>
              <w:right w:val="single" w:sz="4" w:space="0" w:color="auto"/>
            </w:tcBorders>
            <w:shd w:val="clear" w:color="000000" w:fill="FFFFFF"/>
            <w:noWrap/>
            <w:vAlign w:val="center"/>
            <w:hideMark/>
          </w:tcPr>
          <w:p w14:paraId="5128B8F6"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32</w:t>
            </w:r>
          </w:p>
        </w:tc>
        <w:tc>
          <w:tcPr>
            <w:tcW w:w="3353" w:type="dxa"/>
            <w:tcBorders>
              <w:top w:val="nil"/>
              <w:left w:val="nil"/>
              <w:bottom w:val="single" w:sz="4" w:space="0" w:color="auto"/>
              <w:right w:val="single" w:sz="4" w:space="0" w:color="auto"/>
            </w:tcBorders>
            <w:shd w:val="clear" w:color="000000" w:fill="FFFFFF"/>
            <w:noWrap/>
            <w:vAlign w:val="center"/>
            <w:hideMark/>
          </w:tcPr>
          <w:p w14:paraId="224C8B89"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Materijalni rashodi</w:t>
            </w:r>
          </w:p>
        </w:tc>
        <w:tc>
          <w:tcPr>
            <w:tcW w:w="1284" w:type="dxa"/>
            <w:tcBorders>
              <w:top w:val="nil"/>
              <w:left w:val="nil"/>
              <w:bottom w:val="single" w:sz="4" w:space="0" w:color="auto"/>
              <w:right w:val="single" w:sz="4" w:space="0" w:color="auto"/>
            </w:tcBorders>
            <w:shd w:val="clear" w:color="000000" w:fill="FFFFFF"/>
            <w:noWrap/>
            <w:vAlign w:val="bottom"/>
          </w:tcPr>
          <w:p w14:paraId="6D91DC43" w14:textId="6332BD8D" w:rsidR="008B7ADE" w:rsidRPr="002D06AC" w:rsidRDefault="008B7ADE"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10.997,23</w:t>
            </w:r>
          </w:p>
        </w:tc>
        <w:tc>
          <w:tcPr>
            <w:tcW w:w="1418" w:type="dxa"/>
            <w:tcBorders>
              <w:top w:val="nil"/>
              <w:left w:val="nil"/>
              <w:bottom w:val="single" w:sz="4" w:space="0" w:color="auto"/>
              <w:right w:val="single" w:sz="4" w:space="0" w:color="auto"/>
            </w:tcBorders>
            <w:shd w:val="clear" w:color="000000" w:fill="FFFFFF"/>
            <w:noWrap/>
            <w:vAlign w:val="bottom"/>
          </w:tcPr>
          <w:p w14:paraId="0FBBD9D9" w14:textId="251D5549" w:rsidR="008B7ADE" w:rsidRPr="002D06AC" w:rsidRDefault="001F6D99"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22.562,29</w:t>
            </w:r>
          </w:p>
        </w:tc>
        <w:tc>
          <w:tcPr>
            <w:tcW w:w="1559" w:type="dxa"/>
            <w:tcBorders>
              <w:top w:val="nil"/>
              <w:left w:val="nil"/>
              <w:bottom w:val="single" w:sz="4" w:space="0" w:color="auto"/>
              <w:right w:val="single" w:sz="4" w:space="0" w:color="auto"/>
            </w:tcBorders>
            <w:shd w:val="clear" w:color="000000" w:fill="FFFFFF"/>
            <w:noWrap/>
            <w:vAlign w:val="bottom"/>
          </w:tcPr>
          <w:p w14:paraId="34A115B3" w14:textId="3846FC4F" w:rsidR="008B7ADE" w:rsidRPr="002D06AC" w:rsidRDefault="002C62DA"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21.699,95</w:t>
            </w:r>
          </w:p>
        </w:tc>
        <w:tc>
          <w:tcPr>
            <w:tcW w:w="1701" w:type="dxa"/>
            <w:tcBorders>
              <w:top w:val="nil"/>
              <w:left w:val="nil"/>
              <w:bottom w:val="single" w:sz="4" w:space="0" w:color="auto"/>
              <w:right w:val="single" w:sz="4" w:space="0" w:color="auto"/>
            </w:tcBorders>
            <w:shd w:val="clear" w:color="000000" w:fill="FFFFFF"/>
            <w:noWrap/>
            <w:vAlign w:val="bottom"/>
          </w:tcPr>
          <w:p w14:paraId="22CA52E3" w14:textId="69C0FFD3" w:rsidR="008B7ADE" w:rsidRPr="002D06AC" w:rsidRDefault="00564390"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21.196,95</w:t>
            </w:r>
          </w:p>
        </w:tc>
        <w:tc>
          <w:tcPr>
            <w:tcW w:w="1985" w:type="dxa"/>
            <w:tcBorders>
              <w:top w:val="nil"/>
              <w:left w:val="nil"/>
              <w:bottom w:val="single" w:sz="4" w:space="0" w:color="auto"/>
              <w:right w:val="single" w:sz="4" w:space="0" w:color="auto"/>
            </w:tcBorders>
            <w:shd w:val="clear" w:color="000000" w:fill="FFFFFF"/>
            <w:noWrap/>
            <w:vAlign w:val="bottom"/>
          </w:tcPr>
          <w:p w14:paraId="46DAA6A8" w14:textId="4AB96FD6" w:rsidR="008B7ADE" w:rsidRPr="002D06AC" w:rsidRDefault="00564390"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21.196,95</w:t>
            </w:r>
          </w:p>
        </w:tc>
      </w:tr>
      <w:tr w:rsidR="008B7ADE" w:rsidRPr="002D06AC" w14:paraId="4BFAB6B1" w14:textId="77777777" w:rsidTr="007522E8">
        <w:trPr>
          <w:trHeight w:val="288"/>
        </w:trPr>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14:paraId="03E92E87"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 </w:t>
            </w:r>
          </w:p>
        </w:tc>
        <w:tc>
          <w:tcPr>
            <w:tcW w:w="1150" w:type="dxa"/>
            <w:tcBorders>
              <w:top w:val="nil"/>
              <w:left w:val="nil"/>
              <w:bottom w:val="single" w:sz="4" w:space="0" w:color="auto"/>
              <w:right w:val="single" w:sz="4" w:space="0" w:color="auto"/>
            </w:tcBorders>
            <w:shd w:val="clear" w:color="000000" w:fill="FFFFFF"/>
            <w:noWrap/>
            <w:vAlign w:val="center"/>
            <w:hideMark/>
          </w:tcPr>
          <w:p w14:paraId="23AA90AA"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34</w:t>
            </w:r>
          </w:p>
        </w:tc>
        <w:tc>
          <w:tcPr>
            <w:tcW w:w="3353" w:type="dxa"/>
            <w:tcBorders>
              <w:top w:val="nil"/>
              <w:left w:val="nil"/>
              <w:bottom w:val="single" w:sz="4" w:space="0" w:color="auto"/>
              <w:right w:val="single" w:sz="4" w:space="0" w:color="auto"/>
            </w:tcBorders>
            <w:shd w:val="clear" w:color="000000" w:fill="FFFFFF"/>
            <w:noWrap/>
            <w:vAlign w:val="center"/>
            <w:hideMark/>
          </w:tcPr>
          <w:p w14:paraId="617C9642" w14:textId="77777777" w:rsidR="008B7ADE" w:rsidRPr="002D06AC" w:rsidRDefault="008B7ADE" w:rsidP="008B7ADE">
            <w:pPr>
              <w:spacing w:after="0" w:line="240" w:lineRule="auto"/>
              <w:rPr>
                <w:rFonts w:eastAsia="Times New Roman" w:cstheme="minorHAnsi"/>
                <w:i/>
                <w:iCs/>
                <w:sz w:val="24"/>
                <w:szCs w:val="24"/>
                <w:lang w:eastAsia="hr-HR"/>
              </w:rPr>
            </w:pPr>
            <w:r w:rsidRPr="002D06AC">
              <w:rPr>
                <w:rFonts w:eastAsia="Times New Roman" w:cstheme="minorHAnsi"/>
                <w:i/>
                <w:iCs/>
                <w:sz w:val="24"/>
                <w:szCs w:val="24"/>
                <w:lang w:eastAsia="hr-HR"/>
              </w:rPr>
              <w:t>Financijski rashodi</w:t>
            </w:r>
          </w:p>
        </w:tc>
        <w:tc>
          <w:tcPr>
            <w:tcW w:w="1284" w:type="dxa"/>
            <w:tcBorders>
              <w:top w:val="nil"/>
              <w:left w:val="nil"/>
              <w:bottom w:val="single" w:sz="4" w:space="0" w:color="auto"/>
              <w:right w:val="single" w:sz="4" w:space="0" w:color="auto"/>
            </w:tcBorders>
            <w:shd w:val="clear" w:color="000000" w:fill="FFFFFF"/>
            <w:noWrap/>
            <w:vAlign w:val="bottom"/>
          </w:tcPr>
          <w:p w14:paraId="039D4D47" w14:textId="57822ECB" w:rsidR="008B7ADE" w:rsidRPr="002D06AC" w:rsidRDefault="008B7ADE"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298,77</w:t>
            </w:r>
          </w:p>
        </w:tc>
        <w:tc>
          <w:tcPr>
            <w:tcW w:w="1418" w:type="dxa"/>
            <w:tcBorders>
              <w:top w:val="nil"/>
              <w:left w:val="nil"/>
              <w:bottom w:val="single" w:sz="4" w:space="0" w:color="auto"/>
              <w:right w:val="single" w:sz="4" w:space="0" w:color="auto"/>
            </w:tcBorders>
            <w:shd w:val="clear" w:color="000000" w:fill="FFFFFF"/>
            <w:noWrap/>
            <w:vAlign w:val="bottom"/>
          </w:tcPr>
          <w:p w14:paraId="44AA5477" w14:textId="27F930C7" w:rsidR="008B7ADE" w:rsidRPr="002D06AC" w:rsidRDefault="001F6D99"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363,00</w:t>
            </w:r>
          </w:p>
        </w:tc>
        <w:tc>
          <w:tcPr>
            <w:tcW w:w="1559" w:type="dxa"/>
            <w:tcBorders>
              <w:top w:val="nil"/>
              <w:left w:val="nil"/>
              <w:bottom w:val="single" w:sz="4" w:space="0" w:color="auto"/>
              <w:right w:val="single" w:sz="4" w:space="0" w:color="auto"/>
            </w:tcBorders>
            <w:shd w:val="clear" w:color="000000" w:fill="FFFFFF"/>
            <w:noWrap/>
            <w:vAlign w:val="bottom"/>
          </w:tcPr>
          <w:p w14:paraId="5577317F" w14:textId="77AD5C75" w:rsidR="008B7ADE" w:rsidRPr="002D06AC" w:rsidRDefault="002C62DA"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363,00</w:t>
            </w:r>
          </w:p>
        </w:tc>
        <w:tc>
          <w:tcPr>
            <w:tcW w:w="1701" w:type="dxa"/>
            <w:tcBorders>
              <w:top w:val="nil"/>
              <w:left w:val="nil"/>
              <w:bottom w:val="single" w:sz="4" w:space="0" w:color="auto"/>
              <w:right w:val="single" w:sz="4" w:space="0" w:color="auto"/>
            </w:tcBorders>
            <w:shd w:val="clear" w:color="000000" w:fill="FFFFFF"/>
            <w:noWrap/>
            <w:vAlign w:val="bottom"/>
          </w:tcPr>
          <w:p w14:paraId="58B2ADED" w14:textId="1846E19E" w:rsidR="008B7ADE" w:rsidRPr="002D06AC" w:rsidRDefault="00184558"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363</w:t>
            </w:r>
            <w:r w:rsidR="00564390">
              <w:rPr>
                <w:rFonts w:eastAsia="Times New Roman" w:cstheme="minorHAnsi"/>
                <w:color w:val="000000"/>
                <w:sz w:val="24"/>
                <w:szCs w:val="24"/>
                <w:lang w:eastAsia="hr-HR"/>
              </w:rPr>
              <w:t>,00</w:t>
            </w:r>
          </w:p>
        </w:tc>
        <w:tc>
          <w:tcPr>
            <w:tcW w:w="1985" w:type="dxa"/>
            <w:tcBorders>
              <w:top w:val="nil"/>
              <w:left w:val="nil"/>
              <w:bottom w:val="single" w:sz="4" w:space="0" w:color="auto"/>
              <w:right w:val="single" w:sz="4" w:space="0" w:color="auto"/>
            </w:tcBorders>
            <w:shd w:val="clear" w:color="000000" w:fill="FFFFFF"/>
            <w:noWrap/>
            <w:vAlign w:val="bottom"/>
          </w:tcPr>
          <w:p w14:paraId="59C7404D" w14:textId="6FE3D865" w:rsidR="008B7ADE" w:rsidRPr="002D06AC" w:rsidRDefault="00564390"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363,00</w:t>
            </w:r>
          </w:p>
        </w:tc>
      </w:tr>
      <w:tr w:rsidR="008B7ADE" w:rsidRPr="002D06AC" w14:paraId="1625D933" w14:textId="77777777" w:rsidTr="007522E8">
        <w:trPr>
          <w:trHeight w:val="408"/>
        </w:trPr>
        <w:tc>
          <w:tcPr>
            <w:tcW w:w="1017" w:type="dxa"/>
            <w:tcBorders>
              <w:top w:val="nil"/>
              <w:left w:val="single" w:sz="4" w:space="0" w:color="auto"/>
              <w:bottom w:val="single" w:sz="4" w:space="0" w:color="auto"/>
              <w:right w:val="single" w:sz="4" w:space="0" w:color="auto"/>
            </w:tcBorders>
            <w:shd w:val="clear" w:color="000000" w:fill="FFFFFF"/>
            <w:noWrap/>
            <w:vAlign w:val="center"/>
            <w:hideMark/>
          </w:tcPr>
          <w:p w14:paraId="6C3F93A4" w14:textId="77777777" w:rsidR="008B7ADE" w:rsidRPr="002D06AC" w:rsidRDefault="008B7ADE" w:rsidP="008B7ADE">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4</w:t>
            </w:r>
          </w:p>
        </w:tc>
        <w:tc>
          <w:tcPr>
            <w:tcW w:w="1150" w:type="dxa"/>
            <w:tcBorders>
              <w:top w:val="nil"/>
              <w:left w:val="nil"/>
              <w:bottom w:val="single" w:sz="4" w:space="0" w:color="auto"/>
              <w:right w:val="single" w:sz="4" w:space="0" w:color="auto"/>
            </w:tcBorders>
            <w:shd w:val="clear" w:color="000000" w:fill="FFFFFF"/>
            <w:noWrap/>
            <w:vAlign w:val="center"/>
            <w:hideMark/>
          </w:tcPr>
          <w:p w14:paraId="5E0FF7A2" w14:textId="77777777" w:rsidR="008B7ADE" w:rsidRPr="002D06AC" w:rsidRDefault="008B7ADE" w:rsidP="008B7ADE">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 </w:t>
            </w:r>
          </w:p>
        </w:tc>
        <w:tc>
          <w:tcPr>
            <w:tcW w:w="3353" w:type="dxa"/>
            <w:tcBorders>
              <w:top w:val="nil"/>
              <w:left w:val="nil"/>
              <w:bottom w:val="single" w:sz="4" w:space="0" w:color="auto"/>
              <w:right w:val="single" w:sz="4" w:space="0" w:color="auto"/>
            </w:tcBorders>
            <w:shd w:val="clear" w:color="000000" w:fill="FFFFFF"/>
            <w:vAlign w:val="center"/>
            <w:hideMark/>
          </w:tcPr>
          <w:p w14:paraId="259BE1D6" w14:textId="77777777" w:rsidR="008B7ADE" w:rsidRPr="002D06AC" w:rsidRDefault="008B7ADE" w:rsidP="008B7ADE">
            <w:pPr>
              <w:spacing w:after="0" w:line="240" w:lineRule="auto"/>
              <w:rPr>
                <w:rFonts w:eastAsia="Times New Roman" w:cstheme="minorHAnsi"/>
                <w:b/>
                <w:bCs/>
                <w:sz w:val="24"/>
                <w:szCs w:val="24"/>
                <w:lang w:eastAsia="hr-HR"/>
              </w:rPr>
            </w:pPr>
            <w:r w:rsidRPr="002D06AC">
              <w:rPr>
                <w:rFonts w:eastAsia="Times New Roman" w:cstheme="minorHAnsi"/>
                <w:b/>
                <w:bCs/>
                <w:sz w:val="24"/>
                <w:szCs w:val="24"/>
                <w:lang w:eastAsia="hr-HR"/>
              </w:rPr>
              <w:t>Rashodi za nabavu nefinancijske imovine</w:t>
            </w:r>
          </w:p>
        </w:tc>
        <w:tc>
          <w:tcPr>
            <w:tcW w:w="1284" w:type="dxa"/>
            <w:tcBorders>
              <w:top w:val="nil"/>
              <w:left w:val="nil"/>
              <w:bottom w:val="single" w:sz="4" w:space="0" w:color="auto"/>
              <w:right w:val="single" w:sz="4" w:space="0" w:color="auto"/>
            </w:tcBorders>
            <w:shd w:val="clear" w:color="000000" w:fill="FFFFFF"/>
            <w:noWrap/>
            <w:vAlign w:val="bottom"/>
          </w:tcPr>
          <w:p w14:paraId="68339C5E" w14:textId="2D808193" w:rsidR="008B7ADE" w:rsidRPr="002D06AC" w:rsidRDefault="008B7ADE" w:rsidP="008B7ADE">
            <w:pPr>
              <w:spacing w:after="0" w:line="240" w:lineRule="auto"/>
              <w:jc w:val="right"/>
              <w:rPr>
                <w:rFonts w:eastAsia="Times New Roman" w:cstheme="minorHAnsi"/>
                <w:b/>
                <w:bCs/>
                <w:color w:val="000000"/>
                <w:sz w:val="24"/>
                <w:szCs w:val="24"/>
                <w:lang w:eastAsia="hr-HR"/>
              </w:rPr>
            </w:pPr>
            <w:r>
              <w:rPr>
                <w:rFonts w:eastAsia="Times New Roman" w:cstheme="minorHAnsi"/>
                <w:b/>
                <w:bCs/>
                <w:color w:val="000000"/>
                <w:sz w:val="24"/>
                <w:szCs w:val="24"/>
                <w:lang w:eastAsia="hr-HR"/>
              </w:rPr>
              <w:t>1.975,00</w:t>
            </w:r>
          </w:p>
        </w:tc>
        <w:tc>
          <w:tcPr>
            <w:tcW w:w="1418" w:type="dxa"/>
            <w:tcBorders>
              <w:top w:val="nil"/>
              <w:left w:val="nil"/>
              <w:bottom w:val="single" w:sz="4" w:space="0" w:color="auto"/>
              <w:right w:val="single" w:sz="4" w:space="0" w:color="auto"/>
            </w:tcBorders>
            <w:shd w:val="clear" w:color="000000" w:fill="FFFFFF"/>
            <w:noWrap/>
            <w:vAlign w:val="bottom"/>
          </w:tcPr>
          <w:p w14:paraId="1F02A2E2" w14:textId="13A916A9" w:rsidR="008B7ADE" w:rsidRPr="002D06AC" w:rsidRDefault="007522E8" w:rsidP="008B7ADE">
            <w:pPr>
              <w:spacing w:after="0" w:line="240" w:lineRule="auto"/>
              <w:jc w:val="right"/>
              <w:rPr>
                <w:rFonts w:eastAsia="Times New Roman" w:cstheme="minorHAnsi"/>
                <w:b/>
                <w:bCs/>
                <w:color w:val="000000"/>
                <w:sz w:val="24"/>
                <w:szCs w:val="24"/>
                <w:lang w:eastAsia="hr-HR"/>
              </w:rPr>
            </w:pPr>
            <w:r>
              <w:rPr>
                <w:rFonts w:eastAsia="Times New Roman" w:cstheme="minorHAnsi"/>
                <w:b/>
                <w:bCs/>
                <w:color w:val="000000"/>
                <w:sz w:val="24"/>
                <w:szCs w:val="24"/>
                <w:lang w:eastAsia="hr-HR"/>
              </w:rPr>
              <w:t>3.250,00</w:t>
            </w:r>
          </w:p>
        </w:tc>
        <w:tc>
          <w:tcPr>
            <w:tcW w:w="1559" w:type="dxa"/>
            <w:tcBorders>
              <w:top w:val="nil"/>
              <w:left w:val="nil"/>
              <w:bottom w:val="single" w:sz="4" w:space="0" w:color="auto"/>
              <w:right w:val="single" w:sz="4" w:space="0" w:color="auto"/>
            </w:tcBorders>
            <w:shd w:val="clear" w:color="000000" w:fill="FFFFFF"/>
            <w:noWrap/>
            <w:vAlign w:val="bottom"/>
          </w:tcPr>
          <w:p w14:paraId="432F7EAF" w14:textId="3BC87757" w:rsidR="008B7ADE" w:rsidRPr="002D06AC" w:rsidRDefault="007617B7" w:rsidP="008B7ADE">
            <w:pPr>
              <w:spacing w:after="0" w:line="240" w:lineRule="auto"/>
              <w:jc w:val="right"/>
              <w:rPr>
                <w:rFonts w:eastAsia="Times New Roman" w:cstheme="minorHAnsi"/>
                <w:b/>
                <w:bCs/>
                <w:color w:val="000000"/>
                <w:sz w:val="24"/>
                <w:szCs w:val="24"/>
                <w:lang w:eastAsia="hr-HR"/>
              </w:rPr>
            </w:pPr>
            <w:r>
              <w:rPr>
                <w:rFonts w:eastAsia="Times New Roman" w:cstheme="minorHAnsi"/>
                <w:b/>
                <w:bCs/>
                <w:color w:val="000000"/>
                <w:sz w:val="24"/>
                <w:szCs w:val="24"/>
                <w:lang w:eastAsia="hr-HR"/>
              </w:rPr>
              <w:t>3.250,00</w:t>
            </w:r>
          </w:p>
        </w:tc>
        <w:tc>
          <w:tcPr>
            <w:tcW w:w="1701" w:type="dxa"/>
            <w:tcBorders>
              <w:top w:val="nil"/>
              <w:left w:val="nil"/>
              <w:bottom w:val="single" w:sz="4" w:space="0" w:color="auto"/>
              <w:right w:val="single" w:sz="4" w:space="0" w:color="auto"/>
            </w:tcBorders>
            <w:shd w:val="clear" w:color="000000" w:fill="FFFFFF"/>
            <w:noWrap/>
            <w:vAlign w:val="bottom"/>
          </w:tcPr>
          <w:p w14:paraId="101BDD76" w14:textId="7F38B6B2" w:rsidR="008B7ADE" w:rsidRPr="002D06AC" w:rsidRDefault="007617B7" w:rsidP="008B7ADE">
            <w:pPr>
              <w:spacing w:after="0" w:line="240" w:lineRule="auto"/>
              <w:jc w:val="right"/>
              <w:rPr>
                <w:rFonts w:eastAsia="Times New Roman" w:cstheme="minorHAnsi"/>
                <w:b/>
                <w:bCs/>
                <w:color w:val="000000"/>
                <w:sz w:val="24"/>
                <w:szCs w:val="24"/>
                <w:lang w:eastAsia="hr-HR"/>
              </w:rPr>
            </w:pPr>
            <w:r>
              <w:rPr>
                <w:rFonts w:eastAsia="Times New Roman" w:cstheme="minorHAnsi"/>
                <w:b/>
                <w:bCs/>
                <w:color w:val="000000"/>
                <w:sz w:val="24"/>
                <w:szCs w:val="24"/>
                <w:lang w:eastAsia="hr-HR"/>
              </w:rPr>
              <w:t>3.250,00</w:t>
            </w:r>
          </w:p>
        </w:tc>
        <w:tc>
          <w:tcPr>
            <w:tcW w:w="1985" w:type="dxa"/>
            <w:tcBorders>
              <w:top w:val="nil"/>
              <w:left w:val="nil"/>
              <w:bottom w:val="single" w:sz="4" w:space="0" w:color="auto"/>
              <w:right w:val="single" w:sz="4" w:space="0" w:color="auto"/>
            </w:tcBorders>
            <w:shd w:val="clear" w:color="000000" w:fill="FFFFFF"/>
            <w:noWrap/>
            <w:vAlign w:val="bottom"/>
          </w:tcPr>
          <w:p w14:paraId="180BC233" w14:textId="31E60F2D" w:rsidR="008B7ADE" w:rsidRPr="002D06AC" w:rsidRDefault="007617B7" w:rsidP="008B7ADE">
            <w:pPr>
              <w:spacing w:after="0" w:line="240" w:lineRule="auto"/>
              <w:jc w:val="right"/>
              <w:rPr>
                <w:rFonts w:eastAsia="Times New Roman" w:cstheme="minorHAnsi"/>
                <w:b/>
                <w:bCs/>
                <w:color w:val="000000"/>
                <w:sz w:val="24"/>
                <w:szCs w:val="24"/>
                <w:lang w:eastAsia="hr-HR"/>
              </w:rPr>
            </w:pPr>
            <w:r>
              <w:rPr>
                <w:rFonts w:eastAsia="Times New Roman" w:cstheme="minorHAnsi"/>
                <w:b/>
                <w:bCs/>
                <w:color w:val="000000"/>
                <w:sz w:val="24"/>
                <w:szCs w:val="24"/>
                <w:lang w:eastAsia="hr-HR"/>
              </w:rPr>
              <w:t>3.250,00</w:t>
            </w:r>
          </w:p>
        </w:tc>
      </w:tr>
      <w:tr w:rsidR="008B7ADE" w:rsidRPr="002D06AC" w14:paraId="257E24CE" w14:textId="77777777" w:rsidTr="007522E8">
        <w:trPr>
          <w:trHeight w:val="408"/>
        </w:trPr>
        <w:tc>
          <w:tcPr>
            <w:tcW w:w="1017" w:type="dxa"/>
            <w:tcBorders>
              <w:top w:val="nil"/>
              <w:left w:val="single" w:sz="4" w:space="0" w:color="auto"/>
              <w:bottom w:val="single" w:sz="4" w:space="0" w:color="auto"/>
              <w:right w:val="single" w:sz="4" w:space="0" w:color="auto"/>
            </w:tcBorders>
            <w:shd w:val="clear" w:color="000000" w:fill="FFFFFF"/>
            <w:vAlign w:val="center"/>
            <w:hideMark/>
          </w:tcPr>
          <w:p w14:paraId="450A359F"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 </w:t>
            </w:r>
          </w:p>
        </w:tc>
        <w:tc>
          <w:tcPr>
            <w:tcW w:w="1150" w:type="dxa"/>
            <w:tcBorders>
              <w:top w:val="nil"/>
              <w:left w:val="nil"/>
              <w:bottom w:val="single" w:sz="4" w:space="0" w:color="auto"/>
              <w:right w:val="single" w:sz="4" w:space="0" w:color="auto"/>
            </w:tcBorders>
            <w:shd w:val="clear" w:color="000000" w:fill="FFFFFF"/>
            <w:vAlign w:val="center"/>
            <w:hideMark/>
          </w:tcPr>
          <w:p w14:paraId="33B7E22A"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42</w:t>
            </w:r>
          </w:p>
        </w:tc>
        <w:tc>
          <w:tcPr>
            <w:tcW w:w="3353" w:type="dxa"/>
            <w:tcBorders>
              <w:top w:val="nil"/>
              <w:left w:val="nil"/>
              <w:bottom w:val="single" w:sz="4" w:space="0" w:color="auto"/>
              <w:right w:val="single" w:sz="4" w:space="0" w:color="auto"/>
            </w:tcBorders>
            <w:shd w:val="clear" w:color="000000" w:fill="FFFFFF"/>
            <w:vAlign w:val="center"/>
            <w:hideMark/>
          </w:tcPr>
          <w:p w14:paraId="306C3116" w14:textId="77777777" w:rsidR="008B7ADE" w:rsidRPr="002D06AC" w:rsidRDefault="008B7ADE" w:rsidP="008B7ADE">
            <w:pPr>
              <w:spacing w:after="0" w:line="240" w:lineRule="auto"/>
              <w:rPr>
                <w:rFonts w:eastAsia="Times New Roman" w:cstheme="minorHAnsi"/>
                <w:sz w:val="24"/>
                <w:szCs w:val="24"/>
                <w:lang w:eastAsia="hr-HR"/>
              </w:rPr>
            </w:pPr>
            <w:r w:rsidRPr="002D06AC">
              <w:rPr>
                <w:rFonts w:eastAsia="Times New Roman" w:cstheme="minorHAnsi"/>
                <w:sz w:val="24"/>
                <w:szCs w:val="24"/>
                <w:lang w:eastAsia="hr-HR"/>
              </w:rPr>
              <w:t>Rashodi za nabavu neproizvedene dugotrajne imovine</w:t>
            </w:r>
          </w:p>
        </w:tc>
        <w:tc>
          <w:tcPr>
            <w:tcW w:w="1284" w:type="dxa"/>
            <w:tcBorders>
              <w:top w:val="nil"/>
              <w:left w:val="nil"/>
              <w:bottom w:val="single" w:sz="4" w:space="0" w:color="auto"/>
              <w:right w:val="single" w:sz="4" w:space="0" w:color="auto"/>
            </w:tcBorders>
            <w:shd w:val="clear" w:color="000000" w:fill="FFFFFF"/>
            <w:noWrap/>
            <w:vAlign w:val="bottom"/>
          </w:tcPr>
          <w:p w14:paraId="41A3EBF0" w14:textId="123E19D7" w:rsidR="008B7ADE" w:rsidRPr="002D06AC" w:rsidRDefault="008B7ADE"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1.975,00</w:t>
            </w:r>
          </w:p>
        </w:tc>
        <w:tc>
          <w:tcPr>
            <w:tcW w:w="1418" w:type="dxa"/>
            <w:tcBorders>
              <w:top w:val="nil"/>
              <w:left w:val="nil"/>
              <w:bottom w:val="single" w:sz="4" w:space="0" w:color="auto"/>
              <w:right w:val="single" w:sz="4" w:space="0" w:color="auto"/>
            </w:tcBorders>
            <w:shd w:val="clear" w:color="000000" w:fill="FFFFFF"/>
            <w:noWrap/>
            <w:vAlign w:val="bottom"/>
          </w:tcPr>
          <w:p w14:paraId="489F32F3" w14:textId="159C5C92" w:rsidR="008B7ADE" w:rsidRPr="002D06AC" w:rsidRDefault="007522E8"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3.250,00</w:t>
            </w:r>
          </w:p>
        </w:tc>
        <w:tc>
          <w:tcPr>
            <w:tcW w:w="1559" w:type="dxa"/>
            <w:tcBorders>
              <w:top w:val="nil"/>
              <w:left w:val="nil"/>
              <w:bottom w:val="single" w:sz="4" w:space="0" w:color="auto"/>
              <w:right w:val="single" w:sz="4" w:space="0" w:color="auto"/>
            </w:tcBorders>
            <w:shd w:val="clear" w:color="000000" w:fill="FFFFFF"/>
            <w:noWrap/>
            <w:vAlign w:val="bottom"/>
          </w:tcPr>
          <w:p w14:paraId="1E72692C" w14:textId="6C2E6151" w:rsidR="008B7ADE" w:rsidRPr="002D06AC" w:rsidRDefault="00903F19"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3.250,00</w:t>
            </w:r>
          </w:p>
        </w:tc>
        <w:tc>
          <w:tcPr>
            <w:tcW w:w="1701" w:type="dxa"/>
            <w:tcBorders>
              <w:top w:val="nil"/>
              <w:left w:val="nil"/>
              <w:bottom w:val="single" w:sz="4" w:space="0" w:color="auto"/>
              <w:right w:val="single" w:sz="4" w:space="0" w:color="auto"/>
            </w:tcBorders>
            <w:shd w:val="clear" w:color="000000" w:fill="FFFFFF"/>
            <w:noWrap/>
            <w:vAlign w:val="bottom"/>
          </w:tcPr>
          <w:p w14:paraId="26398F1C" w14:textId="1DBAA6EB" w:rsidR="008B7ADE" w:rsidRPr="002D06AC" w:rsidRDefault="00903F19"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3.250,00</w:t>
            </w:r>
          </w:p>
        </w:tc>
        <w:tc>
          <w:tcPr>
            <w:tcW w:w="1985" w:type="dxa"/>
            <w:tcBorders>
              <w:top w:val="nil"/>
              <w:left w:val="nil"/>
              <w:bottom w:val="single" w:sz="4" w:space="0" w:color="auto"/>
              <w:right w:val="single" w:sz="4" w:space="0" w:color="auto"/>
            </w:tcBorders>
            <w:shd w:val="clear" w:color="000000" w:fill="FFFFFF"/>
            <w:vAlign w:val="bottom"/>
          </w:tcPr>
          <w:p w14:paraId="0933DBA6" w14:textId="763CBF7B" w:rsidR="008B7ADE" w:rsidRPr="002D06AC" w:rsidRDefault="00903F19" w:rsidP="008B7ADE">
            <w:pPr>
              <w:spacing w:after="0" w:line="240" w:lineRule="auto"/>
              <w:jc w:val="right"/>
              <w:rPr>
                <w:rFonts w:eastAsia="Times New Roman" w:cstheme="minorHAnsi"/>
                <w:color w:val="000000"/>
                <w:sz w:val="24"/>
                <w:szCs w:val="24"/>
                <w:lang w:eastAsia="hr-HR"/>
              </w:rPr>
            </w:pPr>
            <w:r>
              <w:rPr>
                <w:rFonts w:eastAsia="Times New Roman" w:cstheme="minorHAnsi"/>
                <w:color w:val="000000"/>
                <w:sz w:val="24"/>
                <w:szCs w:val="24"/>
                <w:lang w:eastAsia="hr-HR"/>
              </w:rPr>
              <w:t>3.250,00</w:t>
            </w:r>
          </w:p>
        </w:tc>
      </w:tr>
    </w:tbl>
    <w:p w14:paraId="75D23999" w14:textId="1CF887D0" w:rsidR="00235712" w:rsidRDefault="00235712" w:rsidP="003E3D58"/>
    <w:p w14:paraId="4D503FB0" w14:textId="77777777" w:rsidR="00ED7BCA" w:rsidRDefault="00ED7BCA" w:rsidP="003E3D58"/>
    <w:p w14:paraId="0170C418" w14:textId="77777777" w:rsidR="00CA6A1D" w:rsidRDefault="00CA6A1D" w:rsidP="003E3D58"/>
    <w:p w14:paraId="7926F41A" w14:textId="77777777" w:rsidR="00CA6A1D" w:rsidRDefault="00CA6A1D" w:rsidP="003E3D58"/>
    <w:p w14:paraId="5F09422C" w14:textId="77777777" w:rsidR="00CA6A1D" w:rsidRDefault="00CA6A1D" w:rsidP="003E3D58"/>
    <w:p w14:paraId="085A144C" w14:textId="77777777" w:rsidR="00CA6A1D" w:rsidRDefault="00CA6A1D" w:rsidP="003E3D58"/>
    <w:p w14:paraId="04CEB49B" w14:textId="77777777" w:rsidR="00CA6A1D" w:rsidRDefault="00CA6A1D" w:rsidP="003E3D58"/>
    <w:p w14:paraId="7899EFFF" w14:textId="77777777" w:rsidR="00CA6A1D" w:rsidRDefault="00CA6A1D" w:rsidP="003E3D58"/>
    <w:p w14:paraId="3F90A207" w14:textId="77777777" w:rsidR="00CA6A1D" w:rsidRDefault="00CA6A1D" w:rsidP="003E3D58"/>
    <w:p w14:paraId="0E529752" w14:textId="77777777" w:rsidR="00CA6A1D" w:rsidRDefault="00CA6A1D" w:rsidP="003E3D58"/>
    <w:p w14:paraId="3B8292B4" w14:textId="77777777" w:rsidR="00604DC9" w:rsidRDefault="00604DC9" w:rsidP="003E3D58"/>
    <w:p w14:paraId="702DC698" w14:textId="77777777" w:rsidR="00604DC9" w:rsidRDefault="00604DC9" w:rsidP="003E3D58"/>
    <w:p w14:paraId="5C7A87F2" w14:textId="77777777" w:rsidR="00604DC9" w:rsidRDefault="00604DC9" w:rsidP="003E3D58"/>
    <w:p w14:paraId="086BAD22" w14:textId="77777777" w:rsidR="00CA6A1D" w:rsidRDefault="00CA6A1D" w:rsidP="003E3D58"/>
    <w:p w14:paraId="7577D649" w14:textId="511D3DAE" w:rsidR="00A1163B" w:rsidRPr="00ED7BCA" w:rsidRDefault="00A1163B" w:rsidP="00ED7BCA">
      <w:pPr>
        <w:pStyle w:val="Odlomakpopisa"/>
        <w:numPr>
          <w:ilvl w:val="2"/>
          <w:numId w:val="2"/>
        </w:numPr>
        <w:spacing w:after="0"/>
        <w:rPr>
          <w:rFonts w:cstheme="minorHAnsi"/>
          <w:b/>
          <w:bCs/>
          <w:sz w:val="28"/>
          <w:szCs w:val="28"/>
        </w:rPr>
      </w:pPr>
      <w:r w:rsidRPr="00ED7BCA">
        <w:rPr>
          <w:rFonts w:cstheme="minorHAnsi"/>
          <w:b/>
          <w:bCs/>
          <w:sz w:val="28"/>
          <w:szCs w:val="28"/>
        </w:rPr>
        <w:t xml:space="preserve">Rashodi prema funkcijskoj klasifikaciji </w:t>
      </w:r>
    </w:p>
    <w:p w14:paraId="398F7F8E" w14:textId="77777777" w:rsidR="00ED7BCA" w:rsidRPr="00ED7BCA" w:rsidRDefault="00ED7BCA" w:rsidP="00ED7BCA">
      <w:pPr>
        <w:pStyle w:val="Odlomakpopisa"/>
        <w:spacing w:after="0"/>
        <w:ind w:left="2670"/>
        <w:rPr>
          <w:rFonts w:cstheme="minorHAnsi"/>
          <w:b/>
          <w:bCs/>
          <w:sz w:val="28"/>
          <w:szCs w:val="28"/>
        </w:rPr>
      </w:pPr>
    </w:p>
    <w:tbl>
      <w:tblPr>
        <w:tblW w:w="13467" w:type="dxa"/>
        <w:tblLook w:val="04A0" w:firstRow="1" w:lastRow="0" w:firstColumn="1" w:lastColumn="0" w:noHBand="0" w:noVBand="1"/>
      </w:tblPr>
      <w:tblGrid>
        <w:gridCol w:w="5529"/>
        <w:gridCol w:w="1275"/>
        <w:gridCol w:w="1418"/>
        <w:gridCol w:w="1559"/>
        <w:gridCol w:w="1701"/>
        <w:gridCol w:w="1985"/>
      </w:tblGrid>
      <w:tr w:rsidR="00ED7BCA" w:rsidRPr="00ED7BCA" w14:paraId="10F752E5" w14:textId="77777777" w:rsidTr="00496B50">
        <w:trPr>
          <w:trHeight w:val="312"/>
        </w:trPr>
        <w:tc>
          <w:tcPr>
            <w:tcW w:w="13467" w:type="dxa"/>
            <w:gridSpan w:val="6"/>
            <w:tcBorders>
              <w:top w:val="nil"/>
              <w:left w:val="nil"/>
              <w:bottom w:val="nil"/>
              <w:right w:val="nil"/>
            </w:tcBorders>
            <w:shd w:val="clear" w:color="auto" w:fill="auto"/>
            <w:vAlign w:val="center"/>
            <w:hideMark/>
          </w:tcPr>
          <w:p w14:paraId="417DC4E5" w14:textId="77777777" w:rsidR="00ED7BCA" w:rsidRPr="00ED7BCA" w:rsidRDefault="00ED7BCA" w:rsidP="00ED7BCA">
            <w:pPr>
              <w:spacing w:after="0" w:line="240" w:lineRule="auto"/>
              <w:jc w:val="center"/>
              <w:rPr>
                <w:rFonts w:ascii="Arial" w:eastAsia="Times New Roman" w:hAnsi="Arial" w:cs="Arial"/>
                <w:b/>
                <w:bCs/>
                <w:color w:val="000000"/>
                <w:sz w:val="24"/>
                <w:szCs w:val="24"/>
                <w:lang w:eastAsia="hr-HR"/>
              </w:rPr>
            </w:pPr>
            <w:r w:rsidRPr="00ED7BCA">
              <w:rPr>
                <w:rFonts w:ascii="Arial" w:eastAsia="Times New Roman" w:hAnsi="Arial" w:cs="Arial"/>
                <w:b/>
                <w:bCs/>
                <w:color w:val="000000"/>
                <w:sz w:val="24"/>
                <w:szCs w:val="24"/>
                <w:lang w:eastAsia="hr-HR"/>
              </w:rPr>
              <w:t>RASHODI PREMA FUNKCIJSKOJ KLASIFIKACIJI</w:t>
            </w:r>
          </w:p>
        </w:tc>
      </w:tr>
      <w:tr w:rsidR="00ED7BCA" w:rsidRPr="00ED7BCA" w14:paraId="6746BAD5" w14:textId="77777777" w:rsidTr="00496B50">
        <w:trPr>
          <w:trHeight w:val="348"/>
        </w:trPr>
        <w:tc>
          <w:tcPr>
            <w:tcW w:w="5529" w:type="dxa"/>
            <w:tcBorders>
              <w:top w:val="nil"/>
              <w:left w:val="nil"/>
              <w:bottom w:val="nil"/>
              <w:right w:val="nil"/>
            </w:tcBorders>
            <w:shd w:val="clear" w:color="auto" w:fill="auto"/>
            <w:vAlign w:val="center"/>
            <w:hideMark/>
          </w:tcPr>
          <w:p w14:paraId="7B33DC87" w14:textId="77777777" w:rsidR="00ED7BCA" w:rsidRPr="00ED7BCA" w:rsidRDefault="00ED7BCA" w:rsidP="00ED7BCA">
            <w:pPr>
              <w:spacing w:after="0" w:line="240" w:lineRule="auto"/>
              <w:jc w:val="center"/>
              <w:rPr>
                <w:rFonts w:ascii="Arial" w:eastAsia="Times New Roman" w:hAnsi="Arial" w:cs="Arial"/>
                <w:b/>
                <w:bCs/>
                <w:color w:val="000000"/>
                <w:sz w:val="24"/>
                <w:szCs w:val="24"/>
                <w:lang w:eastAsia="hr-HR"/>
              </w:rPr>
            </w:pPr>
          </w:p>
        </w:tc>
        <w:tc>
          <w:tcPr>
            <w:tcW w:w="1275" w:type="dxa"/>
            <w:tcBorders>
              <w:top w:val="nil"/>
              <w:left w:val="nil"/>
              <w:bottom w:val="nil"/>
              <w:right w:val="nil"/>
            </w:tcBorders>
            <w:shd w:val="clear" w:color="auto" w:fill="auto"/>
            <w:vAlign w:val="center"/>
            <w:hideMark/>
          </w:tcPr>
          <w:p w14:paraId="0FA00FDF" w14:textId="77777777" w:rsidR="00ED7BCA" w:rsidRPr="00ED7BCA" w:rsidRDefault="00ED7BCA" w:rsidP="00ED7BCA">
            <w:pPr>
              <w:spacing w:after="0" w:line="240" w:lineRule="auto"/>
              <w:jc w:val="center"/>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center"/>
            <w:hideMark/>
          </w:tcPr>
          <w:p w14:paraId="0A8D95FD" w14:textId="77777777" w:rsidR="00ED7BCA" w:rsidRPr="00ED7BCA" w:rsidRDefault="00ED7BCA" w:rsidP="00ED7BCA">
            <w:pPr>
              <w:spacing w:after="0" w:line="240" w:lineRule="auto"/>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14:paraId="74BFB252" w14:textId="77777777" w:rsidR="00ED7BCA" w:rsidRPr="00ED7BCA" w:rsidRDefault="00ED7BCA" w:rsidP="00ED7BCA">
            <w:pPr>
              <w:spacing w:after="0" w:line="240" w:lineRule="auto"/>
              <w:jc w:val="center"/>
              <w:rPr>
                <w:rFonts w:ascii="Times New Roman" w:eastAsia="Times New Roman" w:hAnsi="Times New Roman" w:cs="Times New Roman"/>
                <w:sz w:val="20"/>
                <w:szCs w:val="20"/>
                <w:lang w:eastAsia="hr-HR"/>
              </w:rPr>
            </w:pPr>
          </w:p>
        </w:tc>
        <w:tc>
          <w:tcPr>
            <w:tcW w:w="1701" w:type="dxa"/>
            <w:tcBorders>
              <w:top w:val="nil"/>
              <w:left w:val="nil"/>
              <w:bottom w:val="nil"/>
              <w:right w:val="nil"/>
            </w:tcBorders>
            <w:shd w:val="clear" w:color="auto" w:fill="auto"/>
            <w:vAlign w:val="center"/>
            <w:hideMark/>
          </w:tcPr>
          <w:p w14:paraId="7928E274" w14:textId="77777777" w:rsidR="00ED7BCA" w:rsidRPr="00ED7BCA" w:rsidRDefault="00ED7BCA" w:rsidP="00ED7BCA">
            <w:pPr>
              <w:spacing w:after="0" w:line="240" w:lineRule="auto"/>
              <w:jc w:val="center"/>
              <w:rPr>
                <w:rFonts w:ascii="Times New Roman" w:eastAsia="Times New Roman" w:hAnsi="Times New Roman" w:cs="Times New Roman"/>
                <w:sz w:val="20"/>
                <w:szCs w:val="20"/>
                <w:lang w:eastAsia="hr-HR"/>
              </w:rPr>
            </w:pPr>
          </w:p>
        </w:tc>
        <w:tc>
          <w:tcPr>
            <w:tcW w:w="1985" w:type="dxa"/>
            <w:tcBorders>
              <w:top w:val="nil"/>
              <w:left w:val="nil"/>
              <w:bottom w:val="nil"/>
              <w:right w:val="nil"/>
            </w:tcBorders>
            <w:shd w:val="clear" w:color="auto" w:fill="auto"/>
            <w:vAlign w:val="center"/>
            <w:hideMark/>
          </w:tcPr>
          <w:p w14:paraId="30848749" w14:textId="77777777" w:rsidR="00ED7BCA" w:rsidRPr="00ED7BCA" w:rsidRDefault="00ED7BCA" w:rsidP="00ED7BCA">
            <w:pPr>
              <w:spacing w:after="0" w:line="240" w:lineRule="auto"/>
              <w:rPr>
                <w:rFonts w:ascii="Times New Roman" w:eastAsia="Times New Roman" w:hAnsi="Times New Roman" w:cs="Times New Roman"/>
                <w:sz w:val="20"/>
                <w:szCs w:val="20"/>
                <w:lang w:eastAsia="hr-HR"/>
              </w:rPr>
            </w:pPr>
          </w:p>
        </w:tc>
      </w:tr>
      <w:tr w:rsidR="00496B50" w:rsidRPr="00ED7BCA" w14:paraId="4CE9F32C" w14:textId="77777777" w:rsidTr="00496B50">
        <w:trPr>
          <w:trHeight w:val="528"/>
        </w:trPr>
        <w:tc>
          <w:tcPr>
            <w:tcW w:w="55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7A69E1" w14:textId="77777777" w:rsidR="00ED7BCA" w:rsidRPr="00ED7BCA" w:rsidRDefault="00ED7BCA" w:rsidP="00ED7BCA">
            <w:pPr>
              <w:spacing w:after="0" w:line="240" w:lineRule="auto"/>
              <w:jc w:val="center"/>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Brojčana oznaka i naziv</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363C90D0" w14:textId="55FCA146" w:rsidR="00ED7BCA" w:rsidRPr="00ED7BCA" w:rsidRDefault="00ED7BCA" w:rsidP="00ED7BCA">
            <w:pPr>
              <w:spacing w:after="0" w:line="240" w:lineRule="auto"/>
              <w:jc w:val="center"/>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Izvršenje 202</w:t>
            </w:r>
            <w:r w:rsidR="00EE3EEF">
              <w:rPr>
                <w:rFonts w:ascii="Arial" w:eastAsia="Times New Roman" w:hAnsi="Arial" w:cs="Arial"/>
                <w:b/>
                <w:bCs/>
                <w:color w:val="000000"/>
                <w:sz w:val="20"/>
                <w:szCs w:val="20"/>
                <w:lang w:eastAsia="hr-HR"/>
              </w:rPr>
              <w:t>3</w:t>
            </w:r>
            <w:r w:rsidRPr="00ED7BCA">
              <w:rPr>
                <w:rFonts w:ascii="Arial" w:eastAsia="Times New Roman" w:hAnsi="Arial" w:cs="Arial"/>
                <w:b/>
                <w:bCs/>
                <w:color w:val="000000"/>
                <w:sz w:val="20"/>
                <w:szCs w:val="20"/>
                <w:lang w:eastAsia="hr-HR"/>
              </w:rPr>
              <w: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4C8C5E9E" w14:textId="0EF269E5" w:rsidR="00ED7BCA" w:rsidRPr="00ED7BCA" w:rsidRDefault="00ED7BCA" w:rsidP="00ED7BCA">
            <w:pPr>
              <w:spacing w:after="0" w:line="240" w:lineRule="auto"/>
              <w:jc w:val="center"/>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Plan 202</w:t>
            </w:r>
            <w:r w:rsidR="00EE3EEF">
              <w:rPr>
                <w:rFonts w:ascii="Arial" w:eastAsia="Times New Roman" w:hAnsi="Arial" w:cs="Arial"/>
                <w:b/>
                <w:bCs/>
                <w:color w:val="000000"/>
                <w:sz w:val="20"/>
                <w:szCs w:val="20"/>
                <w:lang w:eastAsia="hr-HR"/>
              </w:rPr>
              <w:t>4</w:t>
            </w:r>
            <w:r w:rsidRPr="00ED7BCA">
              <w:rPr>
                <w:rFonts w:ascii="Arial" w:eastAsia="Times New Roman" w:hAnsi="Arial" w:cs="Arial"/>
                <w:b/>
                <w:bCs/>
                <w:color w:val="000000"/>
                <w:sz w:val="20"/>
                <w:szCs w:val="20"/>
                <w:lang w:eastAsia="hr-HR"/>
              </w:rPr>
              <w: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016B22F" w14:textId="04442D6A" w:rsidR="00ED7BCA" w:rsidRPr="00ED7BCA" w:rsidRDefault="00ED7BCA" w:rsidP="00ED7BCA">
            <w:pPr>
              <w:spacing w:after="0" w:line="240" w:lineRule="auto"/>
              <w:jc w:val="center"/>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Plan za 202</w:t>
            </w:r>
            <w:r w:rsidR="00EE3EEF">
              <w:rPr>
                <w:rFonts w:ascii="Arial" w:eastAsia="Times New Roman" w:hAnsi="Arial" w:cs="Arial"/>
                <w:b/>
                <w:bCs/>
                <w:color w:val="000000"/>
                <w:sz w:val="20"/>
                <w:szCs w:val="20"/>
                <w:lang w:eastAsia="hr-HR"/>
              </w:rPr>
              <w:t>5</w:t>
            </w:r>
            <w:r w:rsidRPr="00ED7BCA">
              <w:rPr>
                <w:rFonts w:ascii="Arial" w:eastAsia="Times New Roman" w:hAnsi="Arial" w:cs="Arial"/>
                <w:b/>
                <w:bCs/>
                <w:color w:val="000000"/>
                <w:sz w:val="20"/>
                <w:szCs w:val="20"/>
                <w:lang w:eastAsia="hr-HR"/>
              </w:rPr>
              <w: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1BE864C" w14:textId="7239E4D3" w:rsidR="00ED7BCA" w:rsidRPr="00ED7BCA" w:rsidRDefault="00ED7BCA" w:rsidP="00ED7BCA">
            <w:pPr>
              <w:spacing w:after="0" w:line="240" w:lineRule="auto"/>
              <w:jc w:val="center"/>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 xml:space="preserve">Projekcija </w:t>
            </w:r>
            <w:r w:rsidRPr="00ED7BCA">
              <w:rPr>
                <w:rFonts w:ascii="Arial" w:eastAsia="Times New Roman" w:hAnsi="Arial" w:cs="Arial"/>
                <w:b/>
                <w:bCs/>
                <w:color w:val="000000"/>
                <w:sz w:val="20"/>
                <w:szCs w:val="20"/>
                <w:lang w:eastAsia="hr-HR"/>
              </w:rPr>
              <w:br/>
              <w:t>za 202</w:t>
            </w:r>
            <w:r w:rsidR="00EE3EEF">
              <w:rPr>
                <w:rFonts w:ascii="Arial" w:eastAsia="Times New Roman" w:hAnsi="Arial" w:cs="Arial"/>
                <w:b/>
                <w:bCs/>
                <w:color w:val="000000"/>
                <w:sz w:val="20"/>
                <w:szCs w:val="20"/>
                <w:lang w:eastAsia="hr-HR"/>
              </w:rPr>
              <w:t>6</w:t>
            </w:r>
            <w:r w:rsidRPr="00ED7BCA">
              <w:rPr>
                <w:rFonts w:ascii="Arial" w:eastAsia="Times New Roman" w:hAnsi="Arial" w:cs="Arial"/>
                <w:b/>
                <w:bCs/>
                <w:color w:val="000000"/>
                <w:sz w:val="20"/>
                <w:szCs w:val="20"/>
                <w:lang w:eastAsia="hr-HR"/>
              </w:rPr>
              <w:t>.</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4532E78D" w14:textId="1E5ABE74" w:rsidR="00ED7BCA" w:rsidRPr="00ED7BCA" w:rsidRDefault="00ED7BCA" w:rsidP="00ED7BCA">
            <w:pPr>
              <w:spacing w:after="0" w:line="240" w:lineRule="auto"/>
              <w:jc w:val="center"/>
              <w:rPr>
                <w:rFonts w:ascii="Arial" w:eastAsia="Times New Roman" w:hAnsi="Arial" w:cs="Arial"/>
                <w:b/>
                <w:bCs/>
                <w:color w:val="000000"/>
                <w:sz w:val="20"/>
                <w:szCs w:val="20"/>
                <w:lang w:eastAsia="hr-HR"/>
              </w:rPr>
            </w:pPr>
            <w:r w:rsidRPr="00ED7BCA">
              <w:rPr>
                <w:rFonts w:ascii="Arial" w:eastAsia="Times New Roman" w:hAnsi="Arial" w:cs="Arial"/>
                <w:b/>
                <w:bCs/>
                <w:color w:val="000000"/>
                <w:sz w:val="20"/>
                <w:szCs w:val="20"/>
                <w:lang w:eastAsia="hr-HR"/>
              </w:rPr>
              <w:t xml:space="preserve">Projekcija </w:t>
            </w:r>
            <w:r w:rsidRPr="00ED7BCA">
              <w:rPr>
                <w:rFonts w:ascii="Arial" w:eastAsia="Times New Roman" w:hAnsi="Arial" w:cs="Arial"/>
                <w:b/>
                <w:bCs/>
                <w:color w:val="000000"/>
                <w:sz w:val="20"/>
                <w:szCs w:val="20"/>
                <w:lang w:eastAsia="hr-HR"/>
              </w:rPr>
              <w:br/>
              <w:t>za 202</w:t>
            </w:r>
            <w:r w:rsidR="00EE3EEF">
              <w:rPr>
                <w:rFonts w:ascii="Arial" w:eastAsia="Times New Roman" w:hAnsi="Arial" w:cs="Arial"/>
                <w:b/>
                <w:bCs/>
                <w:color w:val="000000"/>
                <w:sz w:val="20"/>
                <w:szCs w:val="20"/>
                <w:lang w:eastAsia="hr-HR"/>
              </w:rPr>
              <w:t>7</w:t>
            </w:r>
            <w:r w:rsidRPr="00ED7BCA">
              <w:rPr>
                <w:rFonts w:ascii="Arial" w:eastAsia="Times New Roman" w:hAnsi="Arial" w:cs="Arial"/>
                <w:b/>
                <w:bCs/>
                <w:color w:val="000000"/>
                <w:sz w:val="20"/>
                <w:szCs w:val="20"/>
                <w:lang w:eastAsia="hr-HR"/>
              </w:rPr>
              <w:t>.</w:t>
            </w:r>
          </w:p>
        </w:tc>
      </w:tr>
      <w:tr w:rsidR="00496B50" w:rsidRPr="00ED7BCA" w14:paraId="3ED63243" w14:textId="77777777" w:rsidTr="00EE3EEF">
        <w:trPr>
          <w:trHeight w:val="315"/>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622CEDA" w14:textId="77777777" w:rsidR="00ED7BCA" w:rsidRPr="00ED7BCA" w:rsidRDefault="00ED7BCA" w:rsidP="00ED7BCA">
            <w:pPr>
              <w:spacing w:after="0" w:line="240" w:lineRule="auto"/>
              <w:rPr>
                <w:rFonts w:ascii="Arial" w:eastAsia="Times New Roman" w:hAnsi="Arial" w:cs="Arial"/>
                <w:b/>
                <w:bCs/>
                <w:sz w:val="20"/>
                <w:szCs w:val="20"/>
                <w:lang w:eastAsia="hr-HR"/>
              </w:rPr>
            </w:pPr>
            <w:r w:rsidRPr="00ED7BCA">
              <w:rPr>
                <w:rFonts w:ascii="Arial" w:eastAsia="Times New Roman" w:hAnsi="Arial" w:cs="Arial"/>
                <w:b/>
                <w:bCs/>
                <w:sz w:val="20"/>
                <w:szCs w:val="20"/>
                <w:lang w:eastAsia="hr-HR"/>
              </w:rPr>
              <w:t>UKUPNI RASHODI</w:t>
            </w:r>
          </w:p>
        </w:tc>
        <w:tc>
          <w:tcPr>
            <w:tcW w:w="1275" w:type="dxa"/>
            <w:tcBorders>
              <w:top w:val="nil"/>
              <w:left w:val="nil"/>
              <w:bottom w:val="single" w:sz="4" w:space="0" w:color="auto"/>
              <w:right w:val="single" w:sz="4" w:space="0" w:color="auto"/>
            </w:tcBorders>
            <w:shd w:val="clear" w:color="000000" w:fill="FFFFFF"/>
            <w:noWrap/>
            <w:vAlign w:val="bottom"/>
          </w:tcPr>
          <w:p w14:paraId="4066624D" w14:textId="166464B0" w:rsidR="00ED7BCA" w:rsidRPr="00ED7BCA" w:rsidRDefault="00382209" w:rsidP="00ED7BCA">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48.087,01</w:t>
            </w:r>
          </w:p>
        </w:tc>
        <w:tc>
          <w:tcPr>
            <w:tcW w:w="1418" w:type="dxa"/>
            <w:tcBorders>
              <w:top w:val="nil"/>
              <w:left w:val="nil"/>
              <w:bottom w:val="single" w:sz="4" w:space="0" w:color="auto"/>
              <w:right w:val="single" w:sz="4" w:space="0" w:color="auto"/>
            </w:tcBorders>
            <w:shd w:val="clear" w:color="000000" w:fill="FFFFFF"/>
            <w:noWrap/>
            <w:vAlign w:val="bottom"/>
          </w:tcPr>
          <w:p w14:paraId="32D60D66" w14:textId="1ABE0ECA" w:rsidR="00ED7BCA" w:rsidRPr="00ED7BCA" w:rsidRDefault="00EE3EEF" w:rsidP="00ED7BCA">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65.420,18</w:t>
            </w:r>
          </w:p>
        </w:tc>
        <w:tc>
          <w:tcPr>
            <w:tcW w:w="1559" w:type="dxa"/>
            <w:tcBorders>
              <w:top w:val="nil"/>
              <w:left w:val="nil"/>
              <w:bottom w:val="single" w:sz="4" w:space="0" w:color="auto"/>
              <w:right w:val="single" w:sz="4" w:space="0" w:color="auto"/>
            </w:tcBorders>
            <w:shd w:val="clear" w:color="000000" w:fill="FFFFFF"/>
            <w:noWrap/>
            <w:vAlign w:val="bottom"/>
          </w:tcPr>
          <w:p w14:paraId="58CCCB55" w14:textId="472CEDD4" w:rsidR="00ED7BCA" w:rsidRPr="00ED7BCA" w:rsidRDefault="005A2E24" w:rsidP="00ED7BCA">
            <w:pPr>
              <w:spacing w:after="0" w:line="240" w:lineRule="auto"/>
              <w:jc w:val="right"/>
              <w:rPr>
                <w:rFonts w:ascii="Arial" w:eastAsia="Times New Roman" w:hAnsi="Arial" w:cs="Arial"/>
                <w:b/>
                <w:bCs/>
                <w:color w:val="000000"/>
                <w:sz w:val="20"/>
                <w:szCs w:val="20"/>
                <w:lang w:eastAsia="hr-HR"/>
              </w:rPr>
            </w:pPr>
            <w:r>
              <w:rPr>
                <w:rFonts w:eastAsia="Times New Roman" w:cstheme="minorHAnsi"/>
                <w:b/>
                <w:bCs/>
                <w:color w:val="000000"/>
                <w:sz w:val="24"/>
                <w:szCs w:val="24"/>
                <w:lang w:eastAsia="hr-HR"/>
              </w:rPr>
              <w:t>71.670,99</w:t>
            </w:r>
          </w:p>
        </w:tc>
        <w:tc>
          <w:tcPr>
            <w:tcW w:w="1701" w:type="dxa"/>
            <w:tcBorders>
              <w:top w:val="nil"/>
              <w:left w:val="nil"/>
              <w:bottom w:val="single" w:sz="4" w:space="0" w:color="auto"/>
              <w:right w:val="single" w:sz="4" w:space="0" w:color="auto"/>
            </w:tcBorders>
            <w:shd w:val="clear" w:color="000000" w:fill="FFFFFF"/>
            <w:noWrap/>
            <w:vAlign w:val="bottom"/>
          </w:tcPr>
          <w:p w14:paraId="43A16E72" w14:textId="22FBA851" w:rsidR="00ED7BCA" w:rsidRPr="00ED7BCA" w:rsidRDefault="005A2E24" w:rsidP="00ED7BCA">
            <w:pPr>
              <w:spacing w:after="0" w:line="240" w:lineRule="auto"/>
              <w:jc w:val="right"/>
              <w:rPr>
                <w:rFonts w:ascii="Arial" w:eastAsia="Times New Roman" w:hAnsi="Arial" w:cs="Arial"/>
                <w:b/>
                <w:bCs/>
                <w:color w:val="000000"/>
                <w:sz w:val="20"/>
                <w:szCs w:val="20"/>
                <w:lang w:eastAsia="hr-HR"/>
              </w:rPr>
            </w:pPr>
            <w:r>
              <w:rPr>
                <w:rFonts w:eastAsia="Times New Roman" w:cstheme="minorHAnsi"/>
                <w:b/>
                <w:bCs/>
                <w:color w:val="000000"/>
                <w:sz w:val="24"/>
                <w:szCs w:val="24"/>
                <w:lang w:eastAsia="hr-HR"/>
              </w:rPr>
              <w:t>70.456,47</w:t>
            </w:r>
          </w:p>
        </w:tc>
        <w:tc>
          <w:tcPr>
            <w:tcW w:w="1985" w:type="dxa"/>
            <w:tcBorders>
              <w:top w:val="nil"/>
              <w:left w:val="nil"/>
              <w:bottom w:val="single" w:sz="4" w:space="0" w:color="auto"/>
              <w:right w:val="single" w:sz="4" w:space="0" w:color="auto"/>
            </w:tcBorders>
            <w:shd w:val="clear" w:color="000000" w:fill="FFFFFF"/>
            <w:noWrap/>
            <w:vAlign w:val="bottom"/>
          </w:tcPr>
          <w:p w14:paraId="2316DAD7" w14:textId="1FDD5A09" w:rsidR="00ED7BCA" w:rsidRPr="00ED7BCA" w:rsidRDefault="005A2E24" w:rsidP="00ED7BCA">
            <w:pPr>
              <w:spacing w:after="0" w:line="240" w:lineRule="auto"/>
              <w:jc w:val="right"/>
              <w:rPr>
                <w:rFonts w:ascii="Arial" w:eastAsia="Times New Roman" w:hAnsi="Arial" w:cs="Arial"/>
                <w:b/>
                <w:bCs/>
                <w:color w:val="000000"/>
                <w:sz w:val="20"/>
                <w:szCs w:val="20"/>
                <w:lang w:eastAsia="hr-HR"/>
              </w:rPr>
            </w:pPr>
            <w:r>
              <w:rPr>
                <w:rFonts w:eastAsia="Times New Roman" w:cstheme="minorHAnsi"/>
                <w:b/>
                <w:bCs/>
                <w:color w:val="000000"/>
                <w:sz w:val="24"/>
                <w:szCs w:val="24"/>
                <w:lang w:eastAsia="hr-HR"/>
              </w:rPr>
              <w:t>70.456,47</w:t>
            </w:r>
          </w:p>
        </w:tc>
      </w:tr>
      <w:tr w:rsidR="00496B50" w:rsidRPr="00ED7BCA" w14:paraId="29080468" w14:textId="77777777" w:rsidTr="00EE3EEF">
        <w:trPr>
          <w:trHeight w:val="315"/>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3A530B1C" w14:textId="77777777" w:rsidR="00ED7BCA" w:rsidRPr="00ED7BCA" w:rsidRDefault="00ED7BCA" w:rsidP="00ED7BCA">
            <w:pPr>
              <w:spacing w:after="0" w:line="240" w:lineRule="auto"/>
              <w:rPr>
                <w:rFonts w:ascii="Arial" w:eastAsia="Times New Roman" w:hAnsi="Arial" w:cs="Arial"/>
                <w:b/>
                <w:bCs/>
                <w:sz w:val="20"/>
                <w:szCs w:val="20"/>
                <w:lang w:eastAsia="hr-HR"/>
              </w:rPr>
            </w:pPr>
            <w:r w:rsidRPr="00ED7BCA">
              <w:rPr>
                <w:rFonts w:ascii="Arial" w:eastAsia="Times New Roman" w:hAnsi="Arial" w:cs="Arial"/>
                <w:b/>
                <w:bCs/>
                <w:sz w:val="20"/>
                <w:szCs w:val="20"/>
                <w:lang w:eastAsia="hr-HR"/>
              </w:rPr>
              <w:t>08 Kultura</w:t>
            </w:r>
          </w:p>
        </w:tc>
        <w:tc>
          <w:tcPr>
            <w:tcW w:w="1275" w:type="dxa"/>
            <w:tcBorders>
              <w:top w:val="nil"/>
              <w:left w:val="nil"/>
              <w:bottom w:val="single" w:sz="4" w:space="0" w:color="auto"/>
              <w:right w:val="single" w:sz="4" w:space="0" w:color="auto"/>
            </w:tcBorders>
            <w:shd w:val="clear" w:color="000000" w:fill="FFFFFF"/>
            <w:noWrap/>
            <w:vAlign w:val="bottom"/>
          </w:tcPr>
          <w:p w14:paraId="1EDDF1B0" w14:textId="14AA4355" w:rsidR="00ED7BCA" w:rsidRPr="00ED7BCA" w:rsidRDefault="00382209" w:rsidP="00ED7BCA">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48.087,01</w:t>
            </w:r>
          </w:p>
        </w:tc>
        <w:tc>
          <w:tcPr>
            <w:tcW w:w="1418" w:type="dxa"/>
            <w:tcBorders>
              <w:top w:val="nil"/>
              <w:left w:val="nil"/>
              <w:bottom w:val="single" w:sz="4" w:space="0" w:color="auto"/>
              <w:right w:val="single" w:sz="4" w:space="0" w:color="auto"/>
            </w:tcBorders>
            <w:shd w:val="clear" w:color="000000" w:fill="FFFFFF"/>
            <w:noWrap/>
            <w:vAlign w:val="bottom"/>
          </w:tcPr>
          <w:p w14:paraId="438DAF79" w14:textId="5463A42D" w:rsidR="00ED7BCA" w:rsidRPr="00ED7BCA" w:rsidRDefault="00EE3EEF" w:rsidP="00ED7BCA">
            <w:pPr>
              <w:spacing w:after="0" w:line="240" w:lineRule="auto"/>
              <w:jc w:val="right"/>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65.420,18</w:t>
            </w:r>
          </w:p>
        </w:tc>
        <w:tc>
          <w:tcPr>
            <w:tcW w:w="1559" w:type="dxa"/>
            <w:tcBorders>
              <w:top w:val="nil"/>
              <w:left w:val="nil"/>
              <w:bottom w:val="single" w:sz="4" w:space="0" w:color="auto"/>
              <w:right w:val="single" w:sz="4" w:space="0" w:color="auto"/>
            </w:tcBorders>
            <w:shd w:val="clear" w:color="000000" w:fill="FFFFFF"/>
            <w:noWrap/>
            <w:vAlign w:val="bottom"/>
          </w:tcPr>
          <w:p w14:paraId="2D919A30" w14:textId="21ACAFFD" w:rsidR="00ED7BCA" w:rsidRPr="00ED7BCA" w:rsidRDefault="005A2E24" w:rsidP="00ED7BCA">
            <w:pPr>
              <w:spacing w:after="0" w:line="240" w:lineRule="auto"/>
              <w:jc w:val="right"/>
              <w:rPr>
                <w:rFonts w:ascii="Arial" w:eastAsia="Times New Roman" w:hAnsi="Arial" w:cs="Arial"/>
                <w:b/>
                <w:bCs/>
                <w:color w:val="000000"/>
                <w:sz w:val="20"/>
                <w:szCs w:val="20"/>
                <w:lang w:eastAsia="hr-HR"/>
              </w:rPr>
            </w:pPr>
            <w:r>
              <w:rPr>
                <w:rFonts w:eastAsia="Times New Roman" w:cstheme="minorHAnsi"/>
                <w:b/>
                <w:bCs/>
                <w:color w:val="000000"/>
                <w:sz w:val="24"/>
                <w:szCs w:val="24"/>
                <w:lang w:eastAsia="hr-HR"/>
              </w:rPr>
              <w:t>71.670,99</w:t>
            </w:r>
          </w:p>
        </w:tc>
        <w:tc>
          <w:tcPr>
            <w:tcW w:w="1701" w:type="dxa"/>
            <w:tcBorders>
              <w:top w:val="nil"/>
              <w:left w:val="nil"/>
              <w:bottom w:val="single" w:sz="4" w:space="0" w:color="auto"/>
              <w:right w:val="single" w:sz="4" w:space="0" w:color="auto"/>
            </w:tcBorders>
            <w:shd w:val="clear" w:color="000000" w:fill="FFFFFF"/>
            <w:noWrap/>
            <w:vAlign w:val="bottom"/>
          </w:tcPr>
          <w:p w14:paraId="45D4E620" w14:textId="2B74ED70" w:rsidR="00ED7BCA" w:rsidRPr="00ED7BCA" w:rsidRDefault="005A2E24" w:rsidP="00ED7BCA">
            <w:pPr>
              <w:spacing w:after="0" w:line="240" w:lineRule="auto"/>
              <w:jc w:val="right"/>
              <w:rPr>
                <w:rFonts w:ascii="Arial" w:eastAsia="Times New Roman" w:hAnsi="Arial" w:cs="Arial"/>
                <w:b/>
                <w:bCs/>
                <w:color w:val="000000"/>
                <w:sz w:val="20"/>
                <w:szCs w:val="20"/>
                <w:lang w:eastAsia="hr-HR"/>
              </w:rPr>
            </w:pPr>
            <w:r>
              <w:rPr>
                <w:rFonts w:eastAsia="Times New Roman" w:cstheme="minorHAnsi"/>
                <w:b/>
                <w:bCs/>
                <w:color w:val="000000"/>
                <w:sz w:val="24"/>
                <w:szCs w:val="24"/>
                <w:lang w:eastAsia="hr-HR"/>
              </w:rPr>
              <w:t>70.456,47</w:t>
            </w:r>
          </w:p>
        </w:tc>
        <w:tc>
          <w:tcPr>
            <w:tcW w:w="1985" w:type="dxa"/>
            <w:tcBorders>
              <w:top w:val="nil"/>
              <w:left w:val="nil"/>
              <w:bottom w:val="single" w:sz="4" w:space="0" w:color="auto"/>
              <w:right w:val="single" w:sz="4" w:space="0" w:color="auto"/>
            </w:tcBorders>
            <w:shd w:val="clear" w:color="000000" w:fill="FFFFFF"/>
            <w:noWrap/>
            <w:vAlign w:val="bottom"/>
          </w:tcPr>
          <w:p w14:paraId="138D266E" w14:textId="09D3D574" w:rsidR="00ED7BCA" w:rsidRPr="00ED7BCA" w:rsidRDefault="005A2E24" w:rsidP="00ED7BCA">
            <w:pPr>
              <w:spacing w:after="0" w:line="240" w:lineRule="auto"/>
              <w:jc w:val="right"/>
              <w:rPr>
                <w:rFonts w:ascii="Arial" w:eastAsia="Times New Roman" w:hAnsi="Arial" w:cs="Arial"/>
                <w:b/>
                <w:bCs/>
                <w:color w:val="000000"/>
                <w:sz w:val="20"/>
                <w:szCs w:val="20"/>
                <w:lang w:eastAsia="hr-HR"/>
              </w:rPr>
            </w:pPr>
            <w:r>
              <w:rPr>
                <w:rFonts w:eastAsia="Times New Roman" w:cstheme="minorHAnsi"/>
                <w:b/>
                <w:bCs/>
                <w:color w:val="000000"/>
                <w:sz w:val="24"/>
                <w:szCs w:val="24"/>
                <w:lang w:eastAsia="hr-HR"/>
              </w:rPr>
              <w:t>70.456,47</w:t>
            </w:r>
          </w:p>
        </w:tc>
      </w:tr>
      <w:tr w:rsidR="00496B50" w:rsidRPr="00ED7BCA" w14:paraId="1B7F5972" w14:textId="77777777" w:rsidTr="00EE3EEF">
        <w:trPr>
          <w:trHeight w:val="288"/>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339DD755" w14:textId="77777777" w:rsidR="00ED7BCA" w:rsidRPr="00ED7BCA" w:rsidRDefault="00ED7BCA" w:rsidP="00ED7BCA">
            <w:pPr>
              <w:spacing w:after="0" w:line="240" w:lineRule="auto"/>
              <w:rPr>
                <w:rFonts w:ascii="Arial" w:eastAsia="Times New Roman" w:hAnsi="Arial" w:cs="Arial"/>
                <w:i/>
                <w:iCs/>
                <w:sz w:val="20"/>
                <w:szCs w:val="20"/>
                <w:lang w:eastAsia="hr-HR"/>
              </w:rPr>
            </w:pPr>
            <w:r w:rsidRPr="00ED7BCA">
              <w:rPr>
                <w:rFonts w:ascii="Arial" w:eastAsia="Times New Roman" w:hAnsi="Arial" w:cs="Arial"/>
                <w:i/>
                <w:iCs/>
                <w:sz w:val="20"/>
                <w:szCs w:val="20"/>
                <w:lang w:eastAsia="hr-HR"/>
              </w:rPr>
              <w:t>082 Službe kulture</w:t>
            </w:r>
          </w:p>
        </w:tc>
        <w:tc>
          <w:tcPr>
            <w:tcW w:w="1275" w:type="dxa"/>
            <w:tcBorders>
              <w:top w:val="nil"/>
              <w:left w:val="nil"/>
              <w:bottom w:val="single" w:sz="4" w:space="0" w:color="auto"/>
              <w:right w:val="single" w:sz="4" w:space="0" w:color="auto"/>
            </w:tcBorders>
            <w:shd w:val="clear" w:color="000000" w:fill="FFFFFF"/>
            <w:noWrap/>
            <w:vAlign w:val="bottom"/>
          </w:tcPr>
          <w:p w14:paraId="495AB1A5" w14:textId="62E5DDAE" w:rsidR="00ED7BCA" w:rsidRPr="00ED7BCA" w:rsidRDefault="00382209" w:rsidP="00ED7BCA">
            <w:pPr>
              <w:spacing w:after="0" w:line="240" w:lineRule="auto"/>
              <w:jc w:val="right"/>
              <w:rPr>
                <w:rFonts w:ascii="Arial" w:eastAsia="Times New Roman" w:hAnsi="Arial" w:cs="Arial"/>
                <w:color w:val="000000"/>
                <w:sz w:val="20"/>
                <w:szCs w:val="20"/>
                <w:lang w:eastAsia="hr-HR"/>
              </w:rPr>
            </w:pPr>
            <w:r>
              <w:rPr>
                <w:rFonts w:ascii="Arial" w:eastAsia="Times New Roman" w:hAnsi="Arial" w:cs="Arial"/>
                <w:b/>
                <w:bCs/>
                <w:color w:val="000000"/>
                <w:sz w:val="20"/>
                <w:szCs w:val="20"/>
                <w:lang w:eastAsia="hr-HR"/>
              </w:rPr>
              <w:t>48.087,01</w:t>
            </w:r>
          </w:p>
        </w:tc>
        <w:tc>
          <w:tcPr>
            <w:tcW w:w="1418" w:type="dxa"/>
            <w:tcBorders>
              <w:top w:val="nil"/>
              <w:left w:val="nil"/>
              <w:bottom w:val="single" w:sz="4" w:space="0" w:color="auto"/>
              <w:right w:val="single" w:sz="4" w:space="0" w:color="auto"/>
            </w:tcBorders>
            <w:shd w:val="clear" w:color="000000" w:fill="FFFFFF"/>
            <w:noWrap/>
            <w:vAlign w:val="bottom"/>
          </w:tcPr>
          <w:p w14:paraId="375DD1A5" w14:textId="564DFC3F" w:rsidR="00ED7BCA" w:rsidRPr="00ED7BCA" w:rsidRDefault="00EE3EEF" w:rsidP="00ED7BCA">
            <w:pPr>
              <w:spacing w:after="0" w:line="240" w:lineRule="auto"/>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65.420,18</w:t>
            </w:r>
          </w:p>
        </w:tc>
        <w:tc>
          <w:tcPr>
            <w:tcW w:w="1559" w:type="dxa"/>
            <w:tcBorders>
              <w:top w:val="nil"/>
              <w:left w:val="nil"/>
              <w:bottom w:val="single" w:sz="4" w:space="0" w:color="auto"/>
              <w:right w:val="single" w:sz="4" w:space="0" w:color="auto"/>
            </w:tcBorders>
            <w:shd w:val="clear" w:color="000000" w:fill="FFFFFF"/>
            <w:noWrap/>
            <w:vAlign w:val="bottom"/>
          </w:tcPr>
          <w:p w14:paraId="25408474" w14:textId="78E84BCE" w:rsidR="00ED7BCA" w:rsidRPr="00ED7BCA" w:rsidRDefault="005A2E24" w:rsidP="00ED7BCA">
            <w:pPr>
              <w:spacing w:after="0" w:line="240" w:lineRule="auto"/>
              <w:jc w:val="right"/>
              <w:rPr>
                <w:rFonts w:ascii="Arial" w:eastAsia="Times New Roman" w:hAnsi="Arial" w:cs="Arial"/>
                <w:color w:val="000000"/>
                <w:sz w:val="20"/>
                <w:szCs w:val="20"/>
                <w:lang w:eastAsia="hr-HR"/>
              </w:rPr>
            </w:pPr>
            <w:r>
              <w:rPr>
                <w:rFonts w:eastAsia="Times New Roman" w:cstheme="minorHAnsi"/>
                <w:b/>
                <w:bCs/>
                <w:color w:val="000000"/>
                <w:sz w:val="24"/>
                <w:szCs w:val="24"/>
                <w:lang w:eastAsia="hr-HR"/>
              </w:rPr>
              <w:t>71.670,99</w:t>
            </w:r>
          </w:p>
        </w:tc>
        <w:tc>
          <w:tcPr>
            <w:tcW w:w="1701" w:type="dxa"/>
            <w:tcBorders>
              <w:top w:val="nil"/>
              <w:left w:val="nil"/>
              <w:bottom w:val="single" w:sz="4" w:space="0" w:color="auto"/>
              <w:right w:val="single" w:sz="4" w:space="0" w:color="auto"/>
            </w:tcBorders>
            <w:shd w:val="clear" w:color="000000" w:fill="FFFFFF"/>
            <w:noWrap/>
            <w:vAlign w:val="bottom"/>
          </w:tcPr>
          <w:p w14:paraId="372623FE" w14:textId="3FC5BC80" w:rsidR="00ED7BCA" w:rsidRPr="00ED7BCA" w:rsidRDefault="005A2E24" w:rsidP="00ED7BCA">
            <w:pPr>
              <w:spacing w:after="0" w:line="240" w:lineRule="auto"/>
              <w:jc w:val="right"/>
              <w:rPr>
                <w:rFonts w:ascii="Arial" w:eastAsia="Times New Roman" w:hAnsi="Arial" w:cs="Arial"/>
                <w:color w:val="000000"/>
                <w:sz w:val="20"/>
                <w:szCs w:val="20"/>
                <w:lang w:eastAsia="hr-HR"/>
              </w:rPr>
            </w:pPr>
            <w:r>
              <w:rPr>
                <w:rFonts w:eastAsia="Times New Roman" w:cstheme="minorHAnsi"/>
                <w:b/>
                <w:bCs/>
                <w:color w:val="000000"/>
                <w:sz w:val="24"/>
                <w:szCs w:val="24"/>
                <w:lang w:eastAsia="hr-HR"/>
              </w:rPr>
              <w:t>70.456,47</w:t>
            </w:r>
          </w:p>
        </w:tc>
        <w:tc>
          <w:tcPr>
            <w:tcW w:w="1985" w:type="dxa"/>
            <w:tcBorders>
              <w:top w:val="nil"/>
              <w:left w:val="nil"/>
              <w:bottom w:val="single" w:sz="4" w:space="0" w:color="auto"/>
              <w:right w:val="single" w:sz="4" w:space="0" w:color="auto"/>
            </w:tcBorders>
            <w:shd w:val="clear" w:color="000000" w:fill="FFFFFF"/>
            <w:noWrap/>
            <w:vAlign w:val="bottom"/>
          </w:tcPr>
          <w:p w14:paraId="4D3F968C" w14:textId="1EB06FE0" w:rsidR="00ED7BCA" w:rsidRPr="00ED7BCA" w:rsidRDefault="005A2E24" w:rsidP="00ED7BCA">
            <w:pPr>
              <w:spacing w:after="0" w:line="240" w:lineRule="auto"/>
              <w:jc w:val="right"/>
              <w:rPr>
                <w:rFonts w:ascii="Arial" w:eastAsia="Times New Roman" w:hAnsi="Arial" w:cs="Arial"/>
                <w:color w:val="000000"/>
                <w:sz w:val="20"/>
                <w:szCs w:val="20"/>
                <w:lang w:eastAsia="hr-HR"/>
              </w:rPr>
            </w:pPr>
            <w:r>
              <w:rPr>
                <w:rFonts w:eastAsia="Times New Roman" w:cstheme="minorHAnsi"/>
                <w:b/>
                <w:bCs/>
                <w:color w:val="000000"/>
                <w:sz w:val="24"/>
                <w:szCs w:val="24"/>
                <w:lang w:eastAsia="hr-HR"/>
              </w:rPr>
              <w:t>70.456,47</w:t>
            </w:r>
          </w:p>
        </w:tc>
      </w:tr>
    </w:tbl>
    <w:p w14:paraId="11649660" w14:textId="77777777" w:rsidR="00A1163B" w:rsidRDefault="00A1163B" w:rsidP="00A1163B">
      <w:pPr>
        <w:spacing w:after="0"/>
        <w:rPr>
          <w:rFonts w:ascii="Arial" w:hAnsi="Arial" w:cs="Arial"/>
          <w:b/>
          <w:bCs/>
        </w:rPr>
      </w:pPr>
    </w:p>
    <w:p w14:paraId="40882787" w14:textId="77777777" w:rsidR="00CA6A1D" w:rsidRDefault="00CA6A1D" w:rsidP="00A1163B">
      <w:pPr>
        <w:spacing w:after="0"/>
        <w:rPr>
          <w:rFonts w:ascii="Arial" w:hAnsi="Arial" w:cs="Arial"/>
          <w:b/>
          <w:bCs/>
        </w:rPr>
      </w:pPr>
    </w:p>
    <w:p w14:paraId="27893687" w14:textId="77777777" w:rsidR="00CA6A1D" w:rsidRDefault="00CA6A1D" w:rsidP="00A1163B">
      <w:pPr>
        <w:spacing w:after="0"/>
        <w:rPr>
          <w:rFonts w:ascii="Arial" w:hAnsi="Arial" w:cs="Arial"/>
          <w:b/>
          <w:bCs/>
        </w:rPr>
      </w:pPr>
    </w:p>
    <w:p w14:paraId="6CCBA47A" w14:textId="77777777" w:rsidR="00C275ED" w:rsidRDefault="00C275ED" w:rsidP="00A1163B">
      <w:pPr>
        <w:spacing w:after="0"/>
        <w:rPr>
          <w:rFonts w:ascii="Arial" w:hAnsi="Arial" w:cs="Arial"/>
          <w:b/>
          <w:bCs/>
        </w:rPr>
      </w:pPr>
    </w:p>
    <w:p w14:paraId="3A930D83" w14:textId="77777777" w:rsidR="00C275ED" w:rsidRDefault="00C275ED" w:rsidP="00A1163B">
      <w:pPr>
        <w:spacing w:after="0"/>
        <w:rPr>
          <w:rFonts w:ascii="Arial" w:hAnsi="Arial" w:cs="Arial"/>
          <w:b/>
          <w:bCs/>
        </w:rPr>
      </w:pPr>
    </w:p>
    <w:p w14:paraId="09BB8BD1" w14:textId="77777777" w:rsidR="00C275ED" w:rsidRDefault="00C275ED" w:rsidP="00A1163B">
      <w:pPr>
        <w:spacing w:after="0"/>
        <w:rPr>
          <w:rFonts w:ascii="Arial" w:hAnsi="Arial" w:cs="Arial"/>
          <w:b/>
          <w:bCs/>
        </w:rPr>
      </w:pPr>
    </w:p>
    <w:p w14:paraId="529A4ADF" w14:textId="77777777" w:rsidR="00C275ED" w:rsidRDefault="00C275ED" w:rsidP="00A1163B">
      <w:pPr>
        <w:spacing w:after="0"/>
        <w:rPr>
          <w:rFonts w:ascii="Arial" w:hAnsi="Arial" w:cs="Arial"/>
          <w:b/>
          <w:bCs/>
        </w:rPr>
      </w:pPr>
    </w:p>
    <w:p w14:paraId="55BFE980" w14:textId="77777777" w:rsidR="00C275ED" w:rsidRDefault="00C275ED" w:rsidP="00A1163B">
      <w:pPr>
        <w:spacing w:after="0"/>
        <w:rPr>
          <w:rFonts w:ascii="Arial" w:hAnsi="Arial" w:cs="Arial"/>
          <w:b/>
          <w:bCs/>
        </w:rPr>
      </w:pPr>
    </w:p>
    <w:p w14:paraId="1232222D" w14:textId="77777777" w:rsidR="00C275ED" w:rsidRDefault="00C275ED" w:rsidP="00A1163B">
      <w:pPr>
        <w:spacing w:after="0"/>
        <w:rPr>
          <w:rFonts w:ascii="Arial" w:hAnsi="Arial" w:cs="Arial"/>
          <w:b/>
          <w:bCs/>
        </w:rPr>
      </w:pPr>
    </w:p>
    <w:p w14:paraId="7E2E72AF" w14:textId="77777777" w:rsidR="00C275ED" w:rsidRDefault="00C275ED" w:rsidP="00A1163B">
      <w:pPr>
        <w:spacing w:after="0"/>
        <w:rPr>
          <w:rFonts w:ascii="Arial" w:hAnsi="Arial" w:cs="Arial"/>
          <w:b/>
          <w:bCs/>
        </w:rPr>
      </w:pPr>
    </w:p>
    <w:p w14:paraId="343FE986" w14:textId="77777777" w:rsidR="00C275ED" w:rsidRDefault="00C275ED" w:rsidP="00A1163B">
      <w:pPr>
        <w:spacing w:after="0"/>
        <w:rPr>
          <w:rFonts w:ascii="Arial" w:hAnsi="Arial" w:cs="Arial"/>
          <w:b/>
          <w:bCs/>
        </w:rPr>
      </w:pPr>
    </w:p>
    <w:p w14:paraId="4B9BABF2" w14:textId="77777777" w:rsidR="0040537C" w:rsidRDefault="0040537C" w:rsidP="003E3D58"/>
    <w:p w14:paraId="1324E13B" w14:textId="67A1B884" w:rsidR="00A1163B" w:rsidRPr="002E389B" w:rsidRDefault="00A1163B" w:rsidP="00A1163B">
      <w:pPr>
        <w:spacing w:after="0"/>
        <w:rPr>
          <w:rFonts w:cstheme="minorHAnsi"/>
          <w:b/>
          <w:bCs/>
          <w:sz w:val="28"/>
          <w:szCs w:val="28"/>
        </w:rPr>
      </w:pPr>
      <w:r w:rsidRPr="002E389B">
        <w:rPr>
          <w:rFonts w:cstheme="minorHAnsi"/>
          <w:b/>
          <w:bCs/>
          <w:sz w:val="28"/>
          <w:szCs w:val="28"/>
        </w:rPr>
        <w:t>1.1.</w:t>
      </w:r>
      <w:r w:rsidR="002E389B" w:rsidRPr="002E389B">
        <w:rPr>
          <w:rFonts w:cstheme="minorHAnsi"/>
          <w:b/>
          <w:bCs/>
          <w:sz w:val="28"/>
          <w:szCs w:val="28"/>
        </w:rPr>
        <w:t>4</w:t>
      </w:r>
      <w:r w:rsidRPr="002E389B">
        <w:rPr>
          <w:rFonts w:cstheme="minorHAnsi"/>
          <w:b/>
          <w:bCs/>
          <w:sz w:val="28"/>
          <w:szCs w:val="28"/>
        </w:rPr>
        <w:t>. Račun financiranja</w:t>
      </w:r>
    </w:p>
    <w:p w14:paraId="08E1443E" w14:textId="77777777" w:rsidR="00A1163B" w:rsidRDefault="00A1163B" w:rsidP="00A1163B">
      <w:pPr>
        <w:spacing w:after="0"/>
        <w:rPr>
          <w:rFonts w:ascii="Arial" w:hAnsi="Arial" w:cs="Arial"/>
          <w:b/>
          <w:bCs/>
        </w:rPr>
      </w:pPr>
    </w:p>
    <w:p w14:paraId="09BEB6A1" w14:textId="77777777" w:rsidR="00FC0C22" w:rsidRDefault="00FC0C22" w:rsidP="007406FB">
      <w:pPr>
        <w:spacing w:after="0"/>
        <w:rPr>
          <w:rFonts w:ascii="Arial" w:hAnsi="Arial" w:cs="Arial"/>
          <w:b/>
          <w:bCs/>
        </w:rPr>
      </w:pPr>
    </w:p>
    <w:tbl>
      <w:tblPr>
        <w:tblW w:w="13467" w:type="dxa"/>
        <w:tblLook w:val="04A0" w:firstRow="1" w:lastRow="0" w:firstColumn="1" w:lastColumn="0" w:noHBand="0" w:noVBand="1"/>
      </w:tblPr>
      <w:tblGrid>
        <w:gridCol w:w="843"/>
        <w:gridCol w:w="943"/>
        <w:gridCol w:w="3743"/>
        <w:gridCol w:w="1275"/>
        <w:gridCol w:w="1418"/>
        <w:gridCol w:w="1559"/>
        <w:gridCol w:w="1701"/>
        <w:gridCol w:w="1985"/>
      </w:tblGrid>
      <w:tr w:rsidR="006C58FB" w:rsidRPr="006C58FB" w14:paraId="4849DF48" w14:textId="77777777" w:rsidTr="006C58FB">
        <w:trPr>
          <w:trHeight w:val="360"/>
        </w:trPr>
        <w:tc>
          <w:tcPr>
            <w:tcW w:w="13467" w:type="dxa"/>
            <w:gridSpan w:val="8"/>
            <w:tcBorders>
              <w:top w:val="nil"/>
              <w:left w:val="nil"/>
              <w:bottom w:val="nil"/>
              <w:right w:val="nil"/>
            </w:tcBorders>
            <w:shd w:val="clear" w:color="auto" w:fill="auto"/>
            <w:vAlign w:val="center"/>
            <w:hideMark/>
          </w:tcPr>
          <w:p w14:paraId="05F2A252"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B. RAČUN FINANCIRANJA PREMA EKONOMSKOJ KLASIFIKACIJI</w:t>
            </w:r>
          </w:p>
        </w:tc>
      </w:tr>
      <w:tr w:rsidR="006C58FB" w:rsidRPr="006C58FB" w14:paraId="3308F67D" w14:textId="77777777" w:rsidTr="006C58FB">
        <w:trPr>
          <w:trHeight w:val="288"/>
        </w:trPr>
        <w:tc>
          <w:tcPr>
            <w:tcW w:w="843" w:type="dxa"/>
            <w:tcBorders>
              <w:top w:val="nil"/>
              <w:left w:val="nil"/>
              <w:bottom w:val="nil"/>
              <w:right w:val="nil"/>
            </w:tcBorders>
            <w:shd w:val="clear" w:color="auto" w:fill="auto"/>
            <w:vAlign w:val="center"/>
            <w:hideMark/>
          </w:tcPr>
          <w:p w14:paraId="5507AF89"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p>
        </w:tc>
        <w:tc>
          <w:tcPr>
            <w:tcW w:w="943" w:type="dxa"/>
            <w:tcBorders>
              <w:top w:val="nil"/>
              <w:left w:val="nil"/>
              <w:bottom w:val="nil"/>
              <w:right w:val="nil"/>
            </w:tcBorders>
            <w:shd w:val="clear" w:color="auto" w:fill="auto"/>
            <w:vAlign w:val="center"/>
            <w:hideMark/>
          </w:tcPr>
          <w:p w14:paraId="22E60791" w14:textId="77777777" w:rsidR="006C58FB" w:rsidRPr="006C58FB" w:rsidRDefault="006C58FB" w:rsidP="006C58FB">
            <w:pPr>
              <w:spacing w:after="0" w:line="240" w:lineRule="auto"/>
              <w:jc w:val="center"/>
              <w:rPr>
                <w:rFonts w:ascii="Times New Roman" w:eastAsia="Times New Roman" w:hAnsi="Times New Roman" w:cs="Times New Roman"/>
                <w:sz w:val="20"/>
                <w:szCs w:val="20"/>
                <w:lang w:eastAsia="hr-HR"/>
              </w:rPr>
            </w:pPr>
          </w:p>
        </w:tc>
        <w:tc>
          <w:tcPr>
            <w:tcW w:w="3743" w:type="dxa"/>
            <w:tcBorders>
              <w:top w:val="nil"/>
              <w:left w:val="nil"/>
              <w:bottom w:val="nil"/>
              <w:right w:val="nil"/>
            </w:tcBorders>
            <w:shd w:val="clear" w:color="auto" w:fill="auto"/>
            <w:vAlign w:val="center"/>
            <w:hideMark/>
          </w:tcPr>
          <w:p w14:paraId="6DBD159F" w14:textId="77777777" w:rsidR="006C58FB" w:rsidRPr="006C58FB" w:rsidRDefault="006C58FB" w:rsidP="006C58FB">
            <w:pPr>
              <w:spacing w:after="0" w:line="240" w:lineRule="auto"/>
              <w:jc w:val="center"/>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vAlign w:val="center"/>
            <w:hideMark/>
          </w:tcPr>
          <w:p w14:paraId="09F36DB3" w14:textId="77777777" w:rsidR="006C58FB" w:rsidRPr="006C58FB" w:rsidRDefault="006C58FB" w:rsidP="006C58FB">
            <w:pPr>
              <w:spacing w:after="0" w:line="240" w:lineRule="auto"/>
              <w:jc w:val="center"/>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center"/>
            <w:hideMark/>
          </w:tcPr>
          <w:p w14:paraId="5AC42618" w14:textId="77777777" w:rsidR="006C58FB" w:rsidRPr="006C58FB" w:rsidRDefault="006C58FB" w:rsidP="006C58FB">
            <w:pPr>
              <w:spacing w:after="0" w:line="240" w:lineRule="auto"/>
              <w:jc w:val="center"/>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14:paraId="31F65E28" w14:textId="77777777" w:rsidR="006C58FB" w:rsidRPr="006C58FB" w:rsidRDefault="006C58FB" w:rsidP="006C58FB">
            <w:pPr>
              <w:spacing w:after="0" w:line="240" w:lineRule="auto"/>
              <w:jc w:val="center"/>
              <w:rPr>
                <w:rFonts w:ascii="Times New Roman" w:eastAsia="Times New Roman" w:hAnsi="Times New Roman" w:cs="Times New Roman"/>
                <w:sz w:val="20"/>
                <w:szCs w:val="20"/>
                <w:lang w:eastAsia="hr-HR"/>
              </w:rPr>
            </w:pPr>
          </w:p>
        </w:tc>
        <w:tc>
          <w:tcPr>
            <w:tcW w:w="1701" w:type="dxa"/>
            <w:tcBorders>
              <w:top w:val="nil"/>
              <w:left w:val="nil"/>
              <w:bottom w:val="nil"/>
              <w:right w:val="nil"/>
            </w:tcBorders>
            <w:shd w:val="clear" w:color="auto" w:fill="auto"/>
            <w:vAlign w:val="center"/>
            <w:hideMark/>
          </w:tcPr>
          <w:p w14:paraId="5386EC89" w14:textId="77777777" w:rsidR="006C58FB" w:rsidRPr="006C58FB" w:rsidRDefault="006C58FB" w:rsidP="006C58FB">
            <w:pPr>
              <w:spacing w:after="0" w:line="240" w:lineRule="auto"/>
              <w:jc w:val="center"/>
              <w:rPr>
                <w:rFonts w:ascii="Times New Roman" w:eastAsia="Times New Roman" w:hAnsi="Times New Roman" w:cs="Times New Roman"/>
                <w:sz w:val="20"/>
                <w:szCs w:val="20"/>
                <w:lang w:eastAsia="hr-HR"/>
              </w:rPr>
            </w:pPr>
          </w:p>
        </w:tc>
        <w:tc>
          <w:tcPr>
            <w:tcW w:w="1985" w:type="dxa"/>
            <w:tcBorders>
              <w:top w:val="nil"/>
              <w:left w:val="nil"/>
              <w:bottom w:val="nil"/>
              <w:right w:val="nil"/>
            </w:tcBorders>
            <w:shd w:val="clear" w:color="auto" w:fill="auto"/>
            <w:vAlign w:val="center"/>
            <w:hideMark/>
          </w:tcPr>
          <w:p w14:paraId="7A2D32F6" w14:textId="77777777" w:rsidR="006C58FB" w:rsidRPr="006C58FB" w:rsidRDefault="006C58FB" w:rsidP="006C58FB">
            <w:pPr>
              <w:spacing w:after="0" w:line="240" w:lineRule="auto"/>
              <w:rPr>
                <w:rFonts w:ascii="Times New Roman" w:eastAsia="Times New Roman" w:hAnsi="Times New Roman" w:cs="Times New Roman"/>
                <w:sz w:val="20"/>
                <w:szCs w:val="20"/>
                <w:lang w:eastAsia="hr-HR"/>
              </w:rPr>
            </w:pPr>
          </w:p>
        </w:tc>
      </w:tr>
      <w:tr w:rsidR="006C58FB" w:rsidRPr="006C58FB" w14:paraId="2823BF5D" w14:textId="77777777" w:rsidTr="006C58FB">
        <w:trPr>
          <w:trHeight w:val="864"/>
        </w:trPr>
        <w:tc>
          <w:tcPr>
            <w:tcW w:w="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E4DB45"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Razred</w:t>
            </w:r>
          </w:p>
        </w:tc>
        <w:tc>
          <w:tcPr>
            <w:tcW w:w="943" w:type="dxa"/>
            <w:tcBorders>
              <w:top w:val="single" w:sz="4" w:space="0" w:color="auto"/>
              <w:left w:val="nil"/>
              <w:bottom w:val="single" w:sz="4" w:space="0" w:color="auto"/>
              <w:right w:val="single" w:sz="4" w:space="0" w:color="auto"/>
            </w:tcBorders>
            <w:shd w:val="clear" w:color="000000" w:fill="D9D9D9"/>
            <w:vAlign w:val="center"/>
            <w:hideMark/>
          </w:tcPr>
          <w:p w14:paraId="5BBCD94E"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Skupina</w:t>
            </w:r>
          </w:p>
        </w:tc>
        <w:tc>
          <w:tcPr>
            <w:tcW w:w="3743" w:type="dxa"/>
            <w:tcBorders>
              <w:top w:val="single" w:sz="4" w:space="0" w:color="auto"/>
              <w:left w:val="nil"/>
              <w:bottom w:val="single" w:sz="4" w:space="0" w:color="auto"/>
              <w:right w:val="single" w:sz="4" w:space="0" w:color="auto"/>
            </w:tcBorders>
            <w:shd w:val="clear" w:color="000000" w:fill="D9D9D9"/>
            <w:vAlign w:val="center"/>
            <w:hideMark/>
          </w:tcPr>
          <w:p w14:paraId="76E96D42"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Naziv</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4117AB4" w14:textId="2D07467D"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Izvršenje 202</w:t>
            </w:r>
            <w:r w:rsidR="001353C0">
              <w:rPr>
                <w:rFonts w:ascii="Calibri" w:eastAsia="Times New Roman" w:hAnsi="Calibri" w:cs="Calibri"/>
                <w:b/>
                <w:bCs/>
                <w:color w:val="000000"/>
                <w:lang w:eastAsia="hr-HR"/>
              </w:rPr>
              <w:t>3</w:t>
            </w:r>
            <w:r w:rsidRPr="006C58FB">
              <w:rPr>
                <w:rFonts w:ascii="Calibri" w:eastAsia="Times New Roman" w:hAnsi="Calibri" w:cs="Calibri"/>
                <w:b/>
                <w:bCs/>
                <w:color w:val="000000"/>
                <w:lang w:eastAsia="hr-HR"/>
              </w:rPr>
              <w: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D9D43CD" w14:textId="189E8519"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Plan 202</w:t>
            </w:r>
            <w:r w:rsidR="001353C0">
              <w:rPr>
                <w:rFonts w:ascii="Calibri" w:eastAsia="Times New Roman" w:hAnsi="Calibri" w:cs="Calibri"/>
                <w:b/>
                <w:bCs/>
                <w:color w:val="000000"/>
                <w:lang w:eastAsia="hr-HR"/>
              </w:rPr>
              <w:t>4</w:t>
            </w:r>
            <w:r w:rsidRPr="006C58FB">
              <w:rPr>
                <w:rFonts w:ascii="Calibri" w:eastAsia="Times New Roman" w:hAnsi="Calibri" w:cs="Calibri"/>
                <w:b/>
                <w:bCs/>
                <w:color w:val="000000"/>
                <w:lang w:eastAsia="hr-HR"/>
              </w:rPr>
              <w: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53EE56A" w14:textId="7A52C3BC"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Plan za 202</w:t>
            </w:r>
            <w:r w:rsidR="001353C0">
              <w:rPr>
                <w:rFonts w:ascii="Calibri" w:eastAsia="Times New Roman" w:hAnsi="Calibri" w:cs="Calibri"/>
                <w:b/>
                <w:bCs/>
                <w:color w:val="000000"/>
                <w:lang w:eastAsia="hr-HR"/>
              </w:rPr>
              <w:t>5</w:t>
            </w:r>
            <w:r w:rsidRPr="006C58FB">
              <w:rPr>
                <w:rFonts w:ascii="Calibri" w:eastAsia="Times New Roman" w:hAnsi="Calibri" w:cs="Calibri"/>
                <w:b/>
                <w:bCs/>
                <w:color w:val="000000"/>
                <w:lang w:eastAsia="hr-HR"/>
              </w:rPr>
              <w: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08F3FA77" w14:textId="394F8313"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 xml:space="preserve">Projekcija </w:t>
            </w:r>
            <w:r w:rsidRPr="006C58FB">
              <w:rPr>
                <w:rFonts w:ascii="Calibri" w:eastAsia="Times New Roman" w:hAnsi="Calibri" w:cs="Calibri"/>
                <w:b/>
                <w:bCs/>
                <w:color w:val="000000"/>
                <w:lang w:eastAsia="hr-HR"/>
              </w:rPr>
              <w:br/>
              <w:t>za 202</w:t>
            </w:r>
            <w:r w:rsidR="001353C0">
              <w:rPr>
                <w:rFonts w:ascii="Calibri" w:eastAsia="Times New Roman" w:hAnsi="Calibri" w:cs="Calibri"/>
                <w:b/>
                <w:bCs/>
                <w:color w:val="000000"/>
                <w:lang w:eastAsia="hr-HR"/>
              </w:rPr>
              <w:t>6</w:t>
            </w:r>
            <w:r w:rsidRPr="006C58FB">
              <w:rPr>
                <w:rFonts w:ascii="Calibri" w:eastAsia="Times New Roman" w:hAnsi="Calibri" w:cs="Calibri"/>
                <w:b/>
                <w:bCs/>
                <w:color w:val="000000"/>
                <w:lang w:eastAsia="hr-HR"/>
              </w:rPr>
              <w:t>.</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12DC4A86" w14:textId="310C96A0"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 xml:space="preserve">Projekcija </w:t>
            </w:r>
            <w:r w:rsidRPr="006C58FB">
              <w:rPr>
                <w:rFonts w:ascii="Calibri" w:eastAsia="Times New Roman" w:hAnsi="Calibri" w:cs="Calibri"/>
                <w:b/>
                <w:bCs/>
                <w:color w:val="000000"/>
                <w:lang w:eastAsia="hr-HR"/>
              </w:rPr>
              <w:br/>
              <w:t>za 202</w:t>
            </w:r>
            <w:r w:rsidR="001353C0">
              <w:rPr>
                <w:rFonts w:ascii="Calibri" w:eastAsia="Times New Roman" w:hAnsi="Calibri" w:cs="Calibri"/>
                <w:b/>
                <w:bCs/>
                <w:color w:val="000000"/>
                <w:lang w:eastAsia="hr-HR"/>
              </w:rPr>
              <w:t>7</w:t>
            </w:r>
            <w:r w:rsidRPr="006C58FB">
              <w:rPr>
                <w:rFonts w:ascii="Calibri" w:eastAsia="Times New Roman" w:hAnsi="Calibri" w:cs="Calibri"/>
                <w:b/>
                <w:bCs/>
                <w:color w:val="000000"/>
                <w:lang w:eastAsia="hr-HR"/>
              </w:rPr>
              <w:t>.</w:t>
            </w:r>
          </w:p>
        </w:tc>
      </w:tr>
      <w:tr w:rsidR="006C58FB" w:rsidRPr="006C58FB" w14:paraId="6E4334BF" w14:textId="77777777" w:rsidTr="006C58FB">
        <w:trPr>
          <w:trHeight w:val="288"/>
        </w:trPr>
        <w:tc>
          <w:tcPr>
            <w:tcW w:w="843" w:type="dxa"/>
            <w:tcBorders>
              <w:top w:val="nil"/>
              <w:left w:val="single" w:sz="4" w:space="0" w:color="auto"/>
              <w:bottom w:val="single" w:sz="4" w:space="0" w:color="auto"/>
              <w:right w:val="single" w:sz="4" w:space="0" w:color="auto"/>
            </w:tcBorders>
            <w:shd w:val="clear" w:color="auto" w:fill="auto"/>
            <w:vAlign w:val="center"/>
            <w:hideMark/>
          </w:tcPr>
          <w:p w14:paraId="7E710D9A"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 </w:t>
            </w:r>
          </w:p>
        </w:tc>
        <w:tc>
          <w:tcPr>
            <w:tcW w:w="943" w:type="dxa"/>
            <w:tcBorders>
              <w:top w:val="nil"/>
              <w:left w:val="nil"/>
              <w:bottom w:val="single" w:sz="4" w:space="0" w:color="auto"/>
              <w:right w:val="single" w:sz="4" w:space="0" w:color="auto"/>
            </w:tcBorders>
            <w:shd w:val="clear" w:color="auto" w:fill="auto"/>
            <w:vAlign w:val="center"/>
            <w:hideMark/>
          </w:tcPr>
          <w:p w14:paraId="5223BD56" w14:textId="77777777" w:rsidR="006C58FB" w:rsidRPr="006C58FB" w:rsidRDefault="006C58FB" w:rsidP="006C58FB">
            <w:pPr>
              <w:spacing w:after="0" w:line="240" w:lineRule="auto"/>
              <w:jc w:val="center"/>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 </w:t>
            </w:r>
          </w:p>
        </w:tc>
        <w:tc>
          <w:tcPr>
            <w:tcW w:w="3743" w:type="dxa"/>
            <w:tcBorders>
              <w:top w:val="nil"/>
              <w:left w:val="nil"/>
              <w:bottom w:val="single" w:sz="4" w:space="0" w:color="auto"/>
              <w:right w:val="single" w:sz="4" w:space="0" w:color="auto"/>
            </w:tcBorders>
            <w:shd w:val="clear" w:color="auto" w:fill="auto"/>
            <w:vAlign w:val="center"/>
            <w:hideMark/>
          </w:tcPr>
          <w:p w14:paraId="402377C4" w14:textId="77777777" w:rsidR="006C58FB" w:rsidRPr="006C58FB" w:rsidRDefault="006C58FB" w:rsidP="006C58FB">
            <w:pPr>
              <w:spacing w:after="0" w:line="240" w:lineRule="auto"/>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PRIMICI UKUPNO</w:t>
            </w:r>
          </w:p>
        </w:tc>
        <w:tc>
          <w:tcPr>
            <w:tcW w:w="1275" w:type="dxa"/>
            <w:tcBorders>
              <w:top w:val="nil"/>
              <w:left w:val="nil"/>
              <w:bottom w:val="single" w:sz="4" w:space="0" w:color="auto"/>
              <w:right w:val="single" w:sz="4" w:space="0" w:color="auto"/>
            </w:tcBorders>
            <w:shd w:val="clear" w:color="auto" w:fill="auto"/>
            <w:vAlign w:val="center"/>
            <w:hideMark/>
          </w:tcPr>
          <w:p w14:paraId="2BB666C8"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418" w:type="dxa"/>
            <w:tcBorders>
              <w:top w:val="nil"/>
              <w:left w:val="nil"/>
              <w:bottom w:val="single" w:sz="4" w:space="0" w:color="auto"/>
              <w:right w:val="single" w:sz="4" w:space="0" w:color="auto"/>
            </w:tcBorders>
            <w:shd w:val="clear" w:color="auto" w:fill="auto"/>
            <w:vAlign w:val="center"/>
            <w:hideMark/>
          </w:tcPr>
          <w:p w14:paraId="0F91D290"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559" w:type="dxa"/>
            <w:tcBorders>
              <w:top w:val="nil"/>
              <w:left w:val="nil"/>
              <w:bottom w:val="single" w:sz="4" w:space="0" w:color="auto"/>
              <w:right w:val="single" w:sz="4" w:space="0" w:color="auto"/>
            </w:tcBorders>
            <w:shd w:val="clear" w:color="auto" w:fill="auto"/>
            <w:vAlign w:val="center"/>
            <w:hideMark/>
          </w:tcPr>
          <w:p w14:paraId="684791DC"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701" w:type="dxa"/>
            <w:tcBorders>
              <w:top w:val="nil"/>
              <w:left w:val="nil"/>
              <w:bottom w:val="single" w:sz="4" w:space="0" w:color="auto"/>
              <w:right w:val="single" w:sz="4" w:space="0" w:color="auto"/>
            </w:tcBorders>
            <w:shd w:val="clear" w:color="auto" w:fill="auto"/>
            <w:vAlign w:val="center"/>
            <w:hideMark/>
          </w:tcPr>
          <w:p w14:paraId="1CB3A3EE"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985" w:type="dxa"/>
            <w:tcBorders>
              <w:top w:val="nil"/>
              <w:left w:val="nil"/>
              <w:bottom w:val="single" w:sz="4" w:space="0" w:color="auto"/>
              <w:right w:val="single" w:sz="4" w:space="0" w:color="auto"/>
            </w:tcBorders>
            <w:shd w:val="clear" w:color="auto" w:fill="auto"/>
            <w:vAlign w:val="center"/>
            <w:hideMark/>
          </w:tcPr>
          <w:p w14:paraId="32A4905E"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r>
      <w:tr w:rsidR="006C58FB" w:rsidRPr="006C58FB" w14:paraId="02C7FBE7" w14:textId="77777777" w:rsidTr="006C58FB">
        <w:trPr>
          <w:trHeight w:val="576"/>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234B71FC"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8</w:t>
            </w:r>
          </w:p>
        </w:tc>
        <w:tc>
          <w:tcPr>
            <w:tcW w:w="943" w:type="dxa"/>
            <w:tcBorders>
              <w:top w:val="nil"/>
              <w:left w:val="nil"/>
              <w:bottom w:val="single" w:sz="4" w:space="0" w:color="auto"/>
              <w:right w:val="single" w:sz="4" w:space="0" w:color="auto"/>
            </w:tcBorders>
            <w:shd w:val="clear" w:color="000000" w:fill="FFFFFF"/>
            <w:vAlign w:val="center"/>
            <w:hideMark/>
          </w:tcPr>
          <w:p w14:paraId="206087EC"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 </w:t>
            </w:r>
          </w:p>
        </w:tc>
        <w:tc>
          <w:tcPr>
            <w:tcW w:w="3743" w:type="dxa"/>
            <w:tcBorders>
              <w:top w:val="nil"/>
              <w:left w:val="nil"/>
              <w:bottom w:val="single" w:sz="4" w:space="0" w:color="auto"/>
              <w:right w:val="single" w:sz="4" w:space="0" w:color="auto"/>
            </w:tcBorders>
            <w:shd w:val="clear" w:color="000000" w:fill="FFFFFF"/>
            <w:vAlign w:val="center"/>
            <w:hideMark/>
          </w:tcPr>
          <w:p w14:paraId="324B2521"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Primici od financijske imovine i zaduživanja</w:t>
            </w:r>
          </w:p>
        </w:tc>
        <w:tc>
          <w:tcPr>
            <w:tcW w:w="1275" w:type="dxa"/>
            <w:tcBorders>
              <w:top w:val="nil"/>
              <w:left w:val="nil"/>
              <w:bottom w:val="single" w:sz="4" w:space="0" w:color="auto"/>
              <w:right w:val="single" w:sz="4" w:space="0" w:color="auto"/>
            </w:tcBorders>
            <w:shd w:val="clear" w:color="000000" w:fill="FFFFFF"/>
            <w:noWrap/>
            <w:vAlign w:val="bottom"/>
            <w:hideMark/>
          </w:tcPr>
          <w:p w14:paraId="07DC25E7"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23A6CA43"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50AA40C9"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2E842DB2"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1FD9D4DE"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r>
      <w:tr w:rsidR="006C58FB" w:rsidRPr="006C58FB" w14:paraId="03267A4C" w14:textId="77777777" w:rsidTr="006C58FB">
        <w:trPr>
          <w:trHeight w:val="288"/>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4D1789AF"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 </w:t>
            </w:r>
          </w:p>
        </w:tc>
        <w:tc>
          <w:tcPr>
            <w:tcW w:w="943" w:type="dxa"/>
            <w:tcBorders>
              <w:top w:val="nil"/>
              <w:left w:val="nil"/>
              <w:bottom w:val="single" w:sz="4" w:space="0" w:color="auto"/>
              <w:right w:val="single" w:sz="4" w:space="0" w:color="auto"/>
            </w:tcBorders>
            <w:shd w:val="clear" w:color="000000" w:fill="FFFFFF"/>
            <w:vAlign w:val="center"/>
            <w:hideMark/>
          </w:tcPr>
          <w:p w14:paraId="1B09E455"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84</w:t>
            </w:r>
          </w:p>
        </w:tc>
        <w:tc>
          <w:tcPr>
            <w:tcW w:w="3743" w:type="dxa"/>
            <w:tcBorders>
              <w:top w:val="nil"/>
              <w:left w:val="nil"/>
              <w:bottom w:val="single" w:sz="4" w:space="0" w:color="auto"/>
              <w:right w:val="single" w:sz="4" w:space="0" w:color="auto"/>
            </w:tcBorders>
            <w:shd w:val="clear" w:color="000000" w:fill="FFFFFF"/>
            <w:vAlign w:val="center"/>
            <w:hideMark/>
          </w:tcPr>
          <w:p w14:paraId="65894E9E"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Primici od zaduživanja</w:t>
            </w:r>
          </w:p>
        </w:tc>
        <w:tc>
          <w:tcPr>
            <w:tcW w:w="1275" w:type="dxa"/>
            <w:tcBorders>
              <w:top w:val="nil"/>
              <w:left w:val="nil"/>
              <w:bottom w:val="single" w:sz="4" w:space="0" w:color="auto"/>
              <w:right w:val="single" w:sz="4" w:space="0" w:color="auto"/>
            </w:tcBorders>
            <w:shd w:val="clear" w:color="000000" w:fill="FFFFFF"/>
            <w:noWrap/>
            <w:vAlign w:val="bottom"/>
            <w:hideMark/>
          </w:tcPr>
          <w:p w14:paraId="5F99F703"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30A61258"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6E1A9527"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0CD8FB8C"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7B36DF6E"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r>
      <w:tr w:rsidR="006C58FB" w:rsidRPr="006C58FB" w14:paraId="254824C0" w14:textId="77777777" w:rsidTr="006C58FB">
        <w:trPr>
          <w:trHeight w:val="288"/>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762E687C"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 </w:t>
            </w:r>
          </w:p>
        </w:tc>
        <w:tc>
          <w:tcPr>
            <w:tcW w:w="943" w:type="dxa"/>
            <w:tcBorders>
              <w:top w:val="nil"/>
              <w:left w:val="nil"/>
              <w:bottom w:val="single" w:sz="4" w:space="0" w:color="auto"/>
              <w:right w:val="single" w:sz="4" w:space="0" w:color="auto"/>
            </w:tcBorders>
            <w:shd w:val="clear" w:color="000000" w:fill="FFFFFF"/>
            <w:vAlign w:val="center"/>
            <w:hideMark/>
          </w:tcPr>
          <w:p w14:paraId="6D6B43B3"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 </w:t>
            </w:r>
          </w:p>
        </w:tc>
        <w:tc>
          <w:tcPr>
            <w:tcW w:w="3743" w:type="dxa"/>
            <w:tcBorders>
              <w:top w:val="nil"/>
              <w:left w:val="nil"/>
              <w:bottom w:val="single" w:sz="4" w:space="0" w:color="auto"/>
              <w:right w:val="single" w:sz="4" w:space="0" w:color="auto"/>
            </w:tcBorders>
            <w:shd w:val="clear" w:color="000000" w:fill="FFFFFF"/>
            <w:vAlign w:val="center"/>
            <w:hideMark/>
          </w:tcPr>
          <w:p w14:paraId="4711151A"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75634FA6"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7DF37EE6"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01583778"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30549817"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 </w:t>
            </w:r>
          </w:p>
        </w:tc>
        <w:tc>
          <w:tcPr>
            <w:tcW w:w="1985" w:type="dxa"/>
            <w:tcBorders>
              <w:top w:val="nil"/>
              <w:left w:val="nil"/>
              <w:bottom w:val="single" w:sz="4" w:space="0" w:color="auto"/>
              <w:right w:val="single" w:sz="4" w:space="0" w:color="auto"/>
            </w:tcBorders>
            <w:shd w:val="clear" w:color="000000" w:fill="FFFFFF"/>
            <w:noWrap/>
            <w:vAlign w:val="bottom"/>
            <w:hideMark/>
          </w:tcPr>
          <w:p w14:paraId="385B6540"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 </w:t>
            </w:r>
          </w:p>
        </w:tc>
      </w:tr>
      <w:tr w:rsidR="006C58FB" w:rsidRPr="006C58FB" w14:paraId="22FAEFAF" w14:textId="77777777" w:rsidTr="006C58FB">
        <w:trPr>
          <w:trHeight w:val="288"/>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5BB6A979"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 </w:t>
            </w:r>
          </w:p>
        </w:tc>
        <w:tc>
          <w:tcPr>
            <w:tcW w:w="943" w:type="dxa"/>
            <w:tcBorders>
              <w:top w:val="nil"/>
              <w:left w:val="nil"/>
              <w:bottom w:val="single" w:sz="4" w:space="0" w:color="auto"/>
              <w:right w:val="single" w:sz="4" w:space="0" w:color="auto"/>
            </w:tcBorders>
            <w:shd w:val="clear" w:color="000000" w:fill="FFFFFF"/>
            <w:vAlign w:val="center"/>
            <w:hideMark/>
          </w:tcPr>
          <w:p w14:paraId="09906AFD"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 </w:t>
            </w:r>
          </w:p>
        </w:tc>
        <w:tc>
          <w:tcPr>
            <w:tcW w:w="3743" w:type="dxa"/>
            <w:tcBorders>
              <w:top w:val="nil"/>
              <w:left w:val="nil"/>
              <w:bottom w:val="single" w:sz="4" w:space="0" w:color="auto"/>
              <w:right w:val="single" w:sz="4" w:space="0" w:color="auto"/>
            </w:tcBorders>
            <w:shd w:val="clear" w:color="auto" w:fill="auto"/>
            <w:vAlign w:val="center"/>
            <w:hideMark/>
          </w:tcPr>
          <w:p w14:paraId="04653232" w14:textId="77777777" w:rsidR="006C58FB" w:rsidRPr="006C58FB" w:rsidRDefault="006C58FB" w:rsidP="006C58FB">
            <w:pPr>
              <w:spacing w:after="0" w:line="240" w:lineRule="auto"/>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IZDACI UKUPNO</w:t>
            </w:r>
          </w:p>
        </w:tc>
        <w:tc>
          <w:tcPr>
            <w:tcW w:w="1275" w:type="dxa"/>
            <w:tcBorders>
              <w:top w:val="nil"/>
              <w:left w:val="nil"/>
              <w:bottom w:val="single" w:sz="4" w:space="0" w:color="auto"/>
              <w:right w:val="single" w:sz="4" w:space="0" w:color="auto"/>
            </w:tcBorders>
            <w:shd w:val="clear" w:color="000000" w:fill="FFFFFF"/>
            <w:noWrap/>
            <w:vAlign w:val="bottom"/>
            <w:hideMark/>
          </w:tcPr>
          <w:p w14:paraId="39436A2D"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6A4D1B29"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2B17D36E"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4C16ED24"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2694512D" w14:textId="77777777" w:rsidR="006C58FB" w:rsidRPr="006C58FB" w:rsidRDefault="006C58FB" w:rsidP="006C58FB">
            <w:pPr>
              <w:spacing w:after="0" w:line="240" w:lineRule="auto"/>
              <w:jc w:val="right"/>
              <w:rPr>
                <w:rFonts w:ascii="Calibri" w:eastAsia="Times New Roman" w:hAnsi="Calibri" w:cs="Calibri"/>
                <w:b/>
                <w:bCs/>
                <w:color w:val="000000"/>
                <w:lang w:eastAsia="hr-HR"/>
              </w:rPr>
            </w:pPr>
            <w:r w:rsidRPr="006C58FB">
              <w:rPr>
                <w:rFonts w:ascii="Calibri" w:eastAsia="Times New Roman" w:hAnsi="Calibri" w:cs="Calibri"/>
                <w:b/>
                <w:bCs/>
                <w:color w:val="000000"/>
                <w:lang w:eastAsia="hr-HR"/>
              </w:rPr>
              <w:t>0,00</w:t>
            </w:r>
          </w:p>
        </w:tc>
      </w:tr>
      <w:tr w:rsidR="006C58FB" w:rsidRPr="006C58FB" w14:paraId="6AB67F42" w14:textId="77777777" w:rsidTr="006C58FB">
        <w:trPr>
          <w:trHeight w:val="576"/>
        </w:trPr>
        <w:tc>
          <w:tcPr>
            <w:tcW w:w="843" w:type="dxa"/>
            <w:tcBorders>
              <w:top w:val="nil"/>
              <w:left w:val="single" w:sz="4" w:space="0" w:color="auto"/>
              <w:bottom w:val="single" w:sz="4" w:space="0" w:color="auto"/>
              <w:right w:val="single" w:sz="4" w:space="0" w:color="auto"/>
            </w:tcBorders>
            <w:shd w:val="clear" w:color="000000" w:fill="FFFFFF"/>
            <w:noWrap/>
            <w:vAlign w:val="center"/>
            <w:hideMark/>
          </w:tcPr>
          <w:p w14:paraId="0FC9D93B"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5</w:t>
            </w:r>
          </w:p>
        </w:tc>
        <w:tc>
          <w:tcPr>
            <w:tcW w:w="943" w:type="dxa"/>
            <w:tcBorders>
              <w:top w:val="nil"/>
              <w:left w:val="nil"/>
              <w:bottom w:val="single" w:sz="4" w:space="0" w:color="auto"/>
              <w:right w:val="single" w:sz="4" w:space="0" w:color="auto"/>
            </w:tcBorders>
            <w:shd w:val="clear" w:color="000000" w:fill="FFFFFF"/>
            <w:noWrap/>
            <w:vAlign w:val="center"/>
            <w:hideMark/>
          </w:tcPr>
          <w:p w14:paraId="4D9F58F1"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 </w:t>
            </w:r>
          </w:p>
        </w:tc>
        <w:tc>
          <w:tcPr>
            <w:tcW w:w="3743" w:type="dxa"/>
            <w:tcBorders>
              <w:top w:val="nil"/>
              <w:left w:val="nil"/>
              <w:bottom w:val="single" w:sz="4" w:space="0" w:color="auto"/>
              <w:right w:val="single" w:sz="4" w:space="0" w:color="auto"/>
            </w:tcBorders>
            <w:shd w:val="clear" w:color="000000" w:fill="FFFFFF"/>
            <w:vAlign w:val="center"/>
            <w:hideMark/>
          </w:tcPr>
          <w:p w14:paraId="7523EB57" w14:textId="77777777" w:rsidR="006C58FB" w:rsidRPr="006C58FB" w:rsidRDefault="006C58FB" w:rsidP="006C58FB">
            <w:pPr>
              <w:spacing w:after="0" w:line="240" w:lineRule="auto"/>
              <w:rPr>
                <w:rFonts w:ascii="Calibri" w:eastAsia="Times New Roman" w:hAnsi="Calibri" w:cs="Calibri"/>
                <w:b/>
                <w:bCs/>
                <w:lang w:eastAsia="hr-HR"/>
              </w:rPr>
            </w:pPr>
            <w:r w:rsidRPr="006C58FB">
              <w:rPr>
                <w:rFonts w:ascii="Calibri" w:eastAsia="Times New Roman" w:hAnsi="Calibri" w:cs="Calibri"/>
                <w:b/>
                <w:bCs/>
                <w:lang w:eastAsia="hr-HR"/>
              </w:rPr>
              <w:t>Izdaci za financijsku imovinu i otplate zajmova</w:t>
            </w:r>
          </w:p>
        </w:tc>
        <w:tc>
          <w:tcPr>
            <w:tcW w:w="1275" w:type="dxa"/>
            <w:tcBorders>
              <w:top w:val="nil"/>
              <w:left w:val="nil"/>
              <w:bottom w:val="single" w:sz="4" w:space="0" w:color="auto"/>
              <w:right w:val="single" w:sz="4" w:space="0" w:color="auto"/>
            </w:tcBorders>
            <w:shd w:val="clear" w:color="000000" w:fill="FFFFFF"/>
            <w:noWrap/>
            <w:vAlign w:val="bottom"/>
            <w:hideMark/>
          </w:tcPr>
          <w:p w14:paraId="7E0867FB"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238A004C"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003A1DAF"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50916D48"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985" w:type="dxa"/>
            <w:tcBorders>
              <w:top w:val="nil"/>
              <w:left w:val="nil"/>
              <w:bottom w:val="single" w:sz="4" w:space="0" w:color="auto"/>
              <w:right w:val="single" w:sz="4" w:space="0" w:color="auto"/>
            </w:tcBorders>
            <w:shd w:val="clear" w:color="000000" w:fill="FFFFFF"/>
            <w:noWrap/>
            <w:vAlign w:val="bottom"/>
            <w:hideMark/>
          </w:tcPr>
          <w:p w14:paraId="761A5186"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r>
      <w:tr w:rsidR="006C58FB" w:rsidRPr="006C58FB" w14:paraId="05AC7BB3" w14:textId="77777777" w:rsidTr="006C58FB">
        <w:trPr>
          <w:trHeight w:val="576"/>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763CF14C"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 </w:t>
            </w:r>
          </w:p>
        </w:tc>
        <w:tc>
          <w:tcPr>
            <w:tcW w:w="943" w:type="dxa"/>
            <w:tcBorders>
              <w:top w:val="nil"/>
              <w:left w:val="nil"/>
              <w:bottom w:val="single" w:sz="4" w:space="0" w:color="auto"/>
              <w:right w:val="single" w:sz="4" w:space="0" w:color="auto"/>
            </w:tcBorders>
            <w:shd w:val="clear" w:color="000000" w:fill="FFFFFF"/>
            <w:vAlign w:val="center"/>
            <w:hideMark/>
          </w:tcPr>
          <w:p w14:paraId="1B01E726"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54</w:t>
            </w:r>
          </w:p>
        </w:tc>
        <w:tc>
          <w:tcPr>
            <w:tcW w:w="3743" w:type="dxa"/>
            <w:tcBorders>
              <w:top w:val="nil"/>
              <w:left w:val="nil"/>
              <w:bottom w:val="single" w:sz="4" w:space="0" w:color="auto"/>
              <w:right w:val="single" w:sz="4" w:space="0" w:color="auto"/>
            </w:tcBorders>
            <w:shd w:val="clear" w:color="000000" w:fill="FFFFFF"/>
            <w:vAlign w:val="center"/>
            <w:hideMark/>
          </w:tcPr>
          <w:p w14:paraId="330D5E11" w14:textId="77777777" w:rsidR="006C58FB" w:rsidRPr="006C58FB" w:rsidRDefault="006C58FB" w:rsidP="006C58FB">
            <w:pPr>
              <w:spacing w:after="0" w:line="240" w:lineRule="auto"/>
              <w:rPr>
                <w:rFonts w:ascii="Calibri" w:eastAsia="Times New Roman" w:hAnsi="Calibri" w:cs="Calibri"/>
                <w:lang w:eastAsia="hr-HR"/>
              </w:rPr>
            </w:pPr>
            <w:r w:rsidRPr="006C58FB">
              <w:rPr>
                <w:rFonts w:ascii="Calibri" w:eastAsia="Times New Roman" w:hAnsi="Calibri" w:cs="Calibri"/>
                <w:lang w:eastAsia="hr-HR"/>
              </w:rPr>
              <w:t>Izdaci za otplatu glavnice primljenih kredita i zajmova</w:t>
            </w:r>
          </w:p>
        </w:tc>
        <w:tc>
          <w:tcPr>
            <w:tcW w:w="1275" w:type="dxa"/>
            <w:tcBorders>
              <w:top w:val="nil"/>
              <w:left w:val="nil"/>
              <w:bottom w:val="single" w:sz="4" w:space="0" w:color="auto"/>
              <w:right w:val="single" w:sz="4" w:space="0" w:color="auto"/>
            </w:tcBorders>
            <w:shd w:val="clear" w:color="000000" w:fill="FFFFFF"/>
            <w:noWrap/>
            <w:vAlign w:val="bottom"/>
            <w:hideMark/>
          </w:tcPr>
          <w:p w14:paraId="22DE9409"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4FE1D949"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559" w:type="dxa"/>
            <w:tcBorders>
              <w:top w:val="nil"/>
              <w:left w:val="nil"/>
              <w:bottom w:val="single" w:sz="4" w:space="0" w:color="auto"/>
              <w:right w:val="single" w:sz="4" w:space="0" w:color="auto"/>
            </w:tcBorders>
            <w:shd w:val="clear" w:color="000000" w:fill="FFFFFF"/>
            <w:noWrap/>
            <w:vAlign w:val="bottom"/>
            <w:hideMark/>
          </w:tcPr>
          <w:p w14:paraId="2659B251"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701" w:type="dxa"/>
            <w:tcBorders>
              <w:top w:val="nil"/>
              <w:left w:val="nil"/>
              <w:bottom w:val="single" w:sz="4" w:space="0" w:color="auto"/>
              <w:right w:val="single" w:sz="4" w:space="0" w:color="auto"/>
            </w:tcBorders>
            <w:shd w:val="clear" w:color="000000" w:fill="FFFFFF"/>
            <w:noWrap/>
            <w:vAlign w:val="bottom"/>
            <w:hideMark/>
          </w:tcPr>
          <w:p w14:paraId="5A1A9D5F"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c>
          <w:tcPr>
            <w:tcW w:w="1985" w:type="dxa"/>
            <w:tcBorders>
              <w:top w:val="nil"/>
              <w:left w:val="nil"/>
              <w:bottom w:val="single" w:sz="4" w:space="0" w:color="auto"/>
              <w:right w:val="single" w:sz="4" w:space="0" w:color="auto"/>
            </w:tcBorders>
            <w:shd w:val="clear" w:color="000000" w:fill="FFFFFF"/>
            <w:vAlign w:val="bottom"/>
            <w:hideMark/>
          </w:tcPr>
          <w:p w14:paraId="4A143E72" w14:textId="77777777" w:rsidR="006C58FB" w:rsidRPr="006C58FB" w:rsidRDefault="006C58FB" w:rsidP="006C58FB">
            <w:pPr>
              <w:spacing w:after="0" w:line="240" w:lineRule="auto"/>
              <w:jc w:val="right"/>
              <w:rPr>
                <w:rFonts w:ascii="Calibri" w:eastAsia="Times New Roman" w:hAnsi="Calibri" w:cs="Calibri"/>
                <w:color w:val="000000"/>
                <w:lang w:eastAsia="hr-HR"/>
              </w:rPr>
            </w:pPr>
            <w:r w:rsidRPr="006C58FB">
              <w:rPr>
                <w:rFonts w:ascii="Calibri" w:eastAsia="Times New Roman" w:hAnsi="Calibri" w:cs="Calibri"/>
                <w:color w:val="000000"/>
                <w:lang w:eastAsia="hr-HR"/>
              </w:rPr>
              <w:t>0,00</w:t>
            </w:r>
          </w:p>
        </w:tc>
      </w:tr>
    </w:tbl>
    <w:p w14:paraId="7B9CF521" w14:textId="77777777" w:rsidR="00CA6A1D" w:rsidRDefault="00CA6A1D" w:rsidP="007406FB">
      <w:pPr>
        <w:spacing w:after="0"/>
        <w:rPr>
          <w:rFonts w:ascii="Arial" w:hAnsi="Arial" w:cs="Arial"/>
          <w:b/>
          <w:bCs/>
        </w:rPr>
      </w:pPr>
    </w:p>
    <w:p w14:paraId="56547D18" w14:textId="77777777" w:rsidR="00CA6A1D" w:rsidRDefault="00CA6A1D" w:rsidP="007406FB">
      <w:pPr>
        <w:spacing w:after="0"/>
        <w:rPr>
          <w:rFonts w:ascii="Arial" w:hAnsi="Arial" w:cs="Arial"/>
          <w:b/>
          <w:bCs/>
        </w:rPr>
      </w:pPr>
    </w:p>
    <w:p w14:paraId="4D6765F5" w14:textId="77777777" w:rsidR="00CA6A1D" w:rsidRDefault="00CA6A1D" w:rsidP="007406FB">
      <w:pPr>
        <w:spacing w:after="0"/>
        <w:rPr>
          <w:rFonts w:ascii="Arial" w:hAnsi="Arial" w:cs="Arial"/>
          <w:b/>
          <w:bCs/>
        </w:rPr>
      </w:pPr>
    </w:p>
    <w:p w14:paraId="4D1A51FB" w14:textId="77777777" w:rsidR="00CA6A1D" w:rsidRDefault="00CA6A1D" w:rsidP="007406FB">
      <w:pPr>
        <w:spacing w:after="0"/>
        <w:rPr>
          <w:rFonts w:ascii="Arial" w:hAnsi="Arial" w:cs="Arial"/>
          <w:b/>
          <w:bCs/>
        </w:rPr>
      </w:pPr>
    </w:p>
    <w:p w14:paraId="61EDBB8E" w14:textId="77777777" w:rsidR="00CA6A1D" w:rsidRDefault="00CA6A1D" w:rsidP="007406FB">
      <w:pPr>
        <w:spacing w:after="0"/>
        <w:rPr>
          <w:rFonts w:ascii="Arial" w:hAnsi="Arial" w:cs="Arial"/>
          <w:b/>
          <w:bCs/>
        </w:rPr>
      </w:pPr>
    </w:p>
    <w:p w14:paraId="75BAD943" w14:textId="77777777" w:rsidR="00CA6A1D" w:rsidRDefault="00CA6A1D" w:rsidP="007406FB">
      <w:pPr>
        <w:spacing w:after="0"/>
        <w:rPr>
          <w:rFonts w:ascii="Arial" w:hAnsi="Arial" w:cs="Arial"/>
          <w:b/>
          <w:bCs/>
        </w:rPr>
      </w:pPr>
    </w:p>
    <w:p w14:paraId="274D2497" w14:textId="77777777" w:rsidR="00CA6A1D" w:rsidRDefault="00CA6A1D" w:rsidP="007406FB">
      <w:pPr>
        <w:spacing w:after="0"/>
        <w:rPr>
          <w:rFonts w:ascii="Arial" w:hAnsi="Arial" w:cs="Arial"/>
          <w:b/>
          <w:bCs/>
        </w:rPr>
      </w:pPr>
    </w:p>
    <w:p w14:paraId="6249E281" w14:textId="77777777" w:rsidR="00CA6A1D" w:rsidRDefault="00CA6A1D" w:rsidP="007406FB">
      <w:pPr>
        <w:spacing w:after="0"/>
        <w:rPr>
          <w:rFonts w:ascii="Arial" w:hAnsi="Arial" w:cs="Arial"/>
          <w:b/>
          <w:bCs/>
        </w:rPr>
      </w:pPr>
    </w:p>
    <w:p w14:paraId="147A3CB1" w14:textId="77777777" w:rsidR="00CA6A1D" w:rsidRDefault="00CA6A1D" w:rsidP="007406FB">
      <w:pPr>
        <w:spacing w:after="0"/>
        <w:rPr>
          <w:rFonts w:ascii="Arial" w:hAnsi="Arial" w:cs="Arial"/>
          <w:b/>
          <w:bCs/>
        </w:rPr>
      </w:pPr>
    </w:p>
    <w:p w14:paraId="63787A31" w14:textId="77777777" w:rsidR="00CA6A1D" w:rsidRDefault="00CA6A1D" w:rsidP="007406FB">
      <w:pPr>
        <w:spacing w:after="0"/>
        <w:rPr>
          <w:rFonts w:ascii="Arial" w:hAnsi="Arial" w:cs="Arial"/>
          <w:b/>
          <w:bCs/>
        </w:rPr>
      </w:pPr>
    </w:p>
    <w:p w14:paraId="06BDAA77" w14:textId="77777777" w:rsidR="00CA6A1D" w:rsidRDefault="00CA6A1D" w:rsidP="007406FB">
      <w:pPr>
        <w:spacing w:after="0"/>
        <w:rPr>
          <w:rFonts w:ascii="Arial" w:hAnsi="Arial" w:cs="Arial"/>
          <w:b/>
          <w:bCs/>
        </w:rPr>
      </w:pPr>
    </w:p>
    <w:p w14:paraId="22BC8BDF" w14:textId="77777777" w:rsidR="00CA6A1D" w:rsidRDefault="00CA6A1D" w:rsidP="007406FB">
      <w:pPr>
        <w:spacing w:after="0"/>
        <w:rPr>
          <w:rFonts w:ascii="Arial" w:hAnsi="Arial" w:cs="Arial"/>
          <w:b/>
          <w:bCs/>
        </w:rPr>
      </w:pPr>
    </w:p>
    <w:p w14:paraId="367CF596" w14:textId="0CDE3C71" w:rsidR="007406FB" w:rsidRPr="002E389B" w:rsidRDefault="007406FB" w:rsidP="00FC0C22">
      <w:pPr>
        <w:pStyle w:val="Odlomakpopisa"/>
        <w:numPr>
          <w:ilvl w:val="1"/>
          <w:numId w:val="3"/>
        </w:numPr>
        <w:spacing w:after="0"/>
        <w:rPr>
          <w:rFonts w:cstheme="minorHAnsi"/>
          <w:b/>
          <w:bCs/>
          <w:sz w:val="28"/>
          <w:szCs w:val="28"/>
        </w:rPr>
      </w:pPr>
      <w:r w:rsidRPr="002E389B">
        <w:rPr>
          <w:rFonts w:cstheme="minorHAnsi"/>
          <w:b/>
          <w:bCs/>
          <w:sz w:val="28"/>
          <w:szCs w:val="28"/>
        </w:rPr>
        <w:t>POSEBNI DIO</w:t>
      </w:r>
    </w:p>
    <w:p w14:paraId="2E18EA38" w14:textId="77777777" w:rsidR="00FC0C22" w:rsidRPr="00FC0C22" w:rsidRDefault="00FC0C22" w:rsidP="00FC0C22">
      <w:pPr>
        <w:pStyle w:val="Odlomakpopisa"/>
        <w:spacing w:after="0"/>
        <w:ind w:left="360"/>
        <w:rPr>
          <w:rFonts w:ascii="Arial" w:hAnsi="Arial" w:cs="Arial"/>
          <w:b/>
          <w:bCs/>
        </w:rPr>
      </w:pPr>
    </w:p>
    <w:tbl>
      <w:tblPr>
        <w:tblW w:w="12474" w:type="dxa"/>
        <w:tblLook w:val="04A0" w:firstRow="1" w:lastRow="0" w:firstColumn="1" w:lastColumn="0" w:noHBand="0" w:noVBand="1"/>
      </w:tblPr>
      <w:tblGrid>
        <w:gridCol w:w="1088"/>
        <w:gridCol w:w="4866"/>
        <w:gridCol w:w="1276"/>
        <w:gridCol w:w="1275"/>
        <w:gridCol w:w="1276"/>
        <w:gridCol w:w="992"/>
        <w:gridCol w:w="284"/>
        <w:gridCol w:w="1417"/>
      </w:tblGrid>
      <w:tr w:rsidR="003C62DC" w:rsidRPr="003C62DC" w14:paraId="135B76B7" w14:textId="77777777" w:rsidTr="006C58FB">
        <w:trPr>
          <w:trHeight w:val="264"/>
        </w:trPr>
        <w:tc>
          <w:tcPr>
            <w:tcW w:w="1088" w:type="dxa"/>
            <w:tcBorders>
              <w:top w:val="nil"/>
              <w:left w:val="nil"/>
              <w:bottom w:val="nil"/>
              <w:right w:val="nil"/>
            </w:tcBorders>
            <w:shd w:val="clear" w:color="auto" w:fill="auto"/>
            <w:noWrap/>
            <w:vAlign w:val="bottom"/>
            <w:hideMark/>
          </w:tcPr>
          <w:p w14:paraId="7096F4DA" w14:textId="77777777" w:rsidR="003C62DC" w:rsidRPr="003C62DC" w:rsidRDefault="003C62DC" w:rsidP="003C62DC">
            <w:pPr>
              <w:spacing w:after="0" w:line="240" w:lineRule="auto"/>
              <w:rPr>
                <w:rFonts w:eastAsia="Times New Roman" w:cstheme="minorHAnsi"/>
                <w:sz w:val="20"/>
                <w:szCs w:val="20"/>
                <w:lang w:eastAsia="hr-HR"/>
              </w:rPr>
            </w:pPr>
          </w:p>
        </w:tc>
        <w:tc>
          <w:tcPr>
            <w:tcW w:w="9685" w:type="dxa"/>
            <w:gridSpan w:val="5"/>
            <w:tcBorders>
              <w:top w:val="nil"/>
              <w:left w:val="nil"/>
              <w:bottom w:val="nil"/>
              <w:right w:val="nil"/>
            </w:tcBorders>
            <w:shd w:val="clear" w:color="auto" w:fill="auto"/>
            <w:noWrap/>
            <w:vAlign w:val="bottom"/>
            <w:hideMark/>
          </w:tcPr>
          <w:p w14:paraId="6A3C3219" w14:textId="77777777" w:rsidR="003C62DC" w:rsidRPr="003C62DC" w:rsidRDefault="003C62DC" w:rsidP="003C62DC">
            <w:pPr>
              <w:spacing w:after="0" w:line="240" w:lineRule="auto"/>
              <w:jc w:val="center"/>
              <w:rPr>
                <w:rFonts w:eastAsia="Times New Roman" w:cstheme="minorHAnsi"/>
                <w:sz w:val="20"/>
                <w:szCs w:val="20"/>
                <w:lang w:eastAsia="hr-HR"/>
              </w:rPr>
            </w:pPr>
            <w:r w:rsidRPr="003C62DC">
              <w:rPr>
                <w:rFonts w:eastAsia="Times New Roman" w:cstheme="minorHAnsi"/>
                <w:sz w:val="20"/>
                <w:szCs w:val="20"/>
                <w:lang w:eastAsia="hr-HR"/>
              </w:rPr>
              <w:t>PROJEKCIJA PLANA PRORAČUNA</w:t>
            </w:r>
          </w:p>
        </w:tc>
        <w:tc>
          <w:tcPr>
            <w:tcW w:w="1701" w:type="dxa"/>
            <w:gridSpan w:val="2"/>
            <w:tcBorders>
              <w:top w:val="nil"/>
              <w:left w:val="nil"/>
              <w:bottom w:val="nil"/>
              <w:right w:val="nil"/>
            </w:tcBorders>
            <w:shd w:val="clear" w:color="auto" w:fill="auto"/>
            <w:noWrap/>
            <w:vAlign w:val="bottom"/>
            <w:hideMark/>
          </w:tcPr>
          <w:p w14:paraId="225AE04C" w14:textId="77777777" w:rsidR="003C62DC" w:rsidRPr="003C62DC" w:rsidRDefault="003C62DC" w:rsidP="003C62DC">
            <w:pPr>
              <w:spacing w:after="0" w:line="240" w:lineRule="auto"/>
              <w:jc w:val="center"/>
              <w:rPr>
                <w:rFonts w:eastAsia="Times New Roman" w:cstheme="minorHAnsi"/>
                <w:sz w:val="20"/>
                <w:szCs w:val="20"/>
                <w:lang w:eastAsia="hr-HR"/>
              </w:rPr>
            </w:pPr>
          </w:p>
        </w:tc>
      </w:tr>
      <w:tr w:rsidR="003C62DC" w:rsidRPr="003C62DC" w14:paraId="17862CD1" w14:textId="77777777" w:rsidTr="006C58FB">
        <w:trPr>
          <w:trHeight w:val="264"/>
        </w:trPr>
        <w:tc>
          <w:tcPr>
            <w:tcW w:w="1088" w:type="dxa"/>
            <w:tcBorders>
              <w:top w:val="nil"/>
              <w:left w:val="nil"/>
              <w:bottom w:val="nil"/>
              <w:right w:val="nil"/>
            </w:tcBorders>
            <w:shd w:val="clear" w:color="auto" w:fill="auto"/>
            <w:noWrap/>
            <w:vAlign w:val="bottom"/>
            <w:hideMark/>
          </w:tcPr>
          <w:p w14:paraId="36E5F950" w14:textId="77777777" w:rsidR="003C62DC" w:rsidRPr="003C62DC" w:rsidRDefault="003C62DC" w:rsidP="003C62DC">
            <w:pPr>
              <w:spacing w:after="0" w:line="240" w:lineRule="auto"/>
              <w:rPr>
                <w:rFonts w:eastAsia="Times New Roman" w:cstheme="minorHAnsi"/>
                <w:sz w:val="20"/>
                <w:szCs w:val="20"/>
                <w:lang w:eastAsia="hr-HR"/>
              </w:rPr>
            </w:pPr>
          </w:p>
        </w:tc>
        <w:tc>
          <w:tcPr>
            <w:tcW w:w="9969" w:type="dxa"/>
            <w:gridSpan w:val="6"/>
            <w:tcBorders>
              <w:top w:val="nil"/>
              <w:left w:val="nil"/>
              <w:bottom w:val="nil"/>
              <w:right w:val="nil"/>
            </w:tcBorders>
            <w:shd w:val="clear" w:color="auto" w:fill="auto"/>
            <w:noWrap/>
            <w:vAlign w:val="bottom"/>
            <w:hideMark/>
          </w:tcPr>
          <w:p w14:paraId="2F9A39B2"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POSEBNI DIO</w:t>
            </w:r>
          </w:p>
        </w:tc>
        <w:tc>
          <w:tcPr>
            <w:tcW w:w="1417" w:type="dxa"/>
            <w:tcBorders>
              <w:top w:val="nil"/>
              <w:left w:val="nil"/>
              <w:bottom w:val="nil"/>
              <w:right w:val="nil"/>
            </w:tcBorders>
            <w:shd w:val="clear" w:color="auto" w:fill="auto"/>
            <w:noWrap/>
            <w:vAlign w:val="bottom"/>
            <w:hideMark/>
          </w:tcPr>
          <w:p w14:paraId="4AA42E04" w14:textId="77777777" w:rsidR="003C62DC" w:rsidRPr="003C62DC" w:rsidRDefault="003C62DC" w:rsidP="003C62DC">
            <w:pPr>
              <w:spacing w:after="0" w:line="240" w:lineRule="auto"/>
              <w:jc w:val="center"/>
              <w:rPr>
                <w:rFonts w:eastAsia="Times New Roman" w:cstheme="minorHAnsi"/>
                <w:b/>
                <w:bCs/>
                <w:sz w:val="20"/>
                <w:szCs w:val="20"/>
                <w:lang w:eastAsia="hr-HR"/>
              </w:rPr>
            </w:pPr>
          </w:p>
        </w:tc>
      </w:tr>
      <w:tr w:rsidR="003C62DC" w:rsidRPr="003C62DC" w14:paraId="55633517" w14:textId="77777777" w:rsidTr="006C58FB">
        <w:trPr>
          <w:trHeight w:val="264"/>
        </w:trPr>
        <w:tc>
          <w:tcPr>
            <w:tcW w:w="1088" w:type="dxa"/>
            <w:tcBorders>
              <w:top w:val="nil"/>
              <w:left w:val="nil"/>
              <w:bottom w:val="nil"/>
              <w:right w:val="nil"/>
            </w:tcBorders>
            <w:shd w:val="clear" w:color="auto" w:fill="auto"/>
            <w:noWrap/>
            <w:vAlign w:val="bottom"/>
            <w:hideMark/>
          </w:tcPr>
          <w:p w14:paraId="11720DD8" w14:textId="77777777" w:rsidR="003C62DC" w:rsidRPr="003C62DC" w:rsidRDefault="003C62DC" w:rsidP="003C62DC">
            <w:pPr>
              <w:spacing w:after="0" w:line="240" w:lineRule="auto"/>
              <w:rPr>
                <w:rFonts w:eastAsia="Times New Roman" w:cstheme="minorHAnsi"/>
                <w:sz w:val="20"/>
                <w:szCs w:val="20"/>
                <w:lang w:eastAsia="hr-HR"/>
              </w:rPr>
            </w:pPr>
          </w:p>
        </w:tc>
        <w:tc>
          <w:tcPr>
            <w:tcW w:w="4866" w:type="dxa"/>
            <w:tcBorders>
              <w:top w:val="nil"/>
              <w:left w:val="nil"/>
              <w:bottom w:val="nil"/>
              <w:right w:val="nil"/>
            </w:tcBorders>
            <w:shd w:val="clear" w:color="auto" w:fill="auto"/>
            <w:noWrap/>
            <w:vAlign w:val="bottom"/>
            <w:hideMark/>
          </w:tcPr>
          <w:p w14:paraId="5F89C89F" w14:textId="77777777" w:rsidR="003C62DC" w:rsidRPr="003C62DC" w:rsidRDefault="003C62DC" w:rsidP="003C62DC">
            <w:pPr>
              <w:spacing w:after="0" w:line="240" w:lineRule="auto"/>
              <w:rPr>
                <w:rFonts w:eastAsia="Times New Roman" w:cstheme="minorHAnsi"/>
                <w:sz w:val="20"/>
                <w:szCs w:val="20"/>
                <w:lang w:eastAsia="hr-HR"/>
              </w:rPr>
            </w:pPr>
          </w:p>
        </w:tc>
        <w:tc>
          <w:tcPr>
            <w:tcW w:w="1276" w:type="dxa"/>
            <w:tcBorders>
              <w:top w:val="nil"/>
              <w:left w:val="nil"/>
              <w:bottom w:val="nil"/>
              <w:right w:val="nil"/>
            </w:tcBorders>
            <w:shd w:val="clear" w:color="auto" w:fill="auto"/>
            <w:noWrap/>
            <w:vAlign w:val="bottom"/>
            <w:hideMark/>
          </w:tcPr>
          <w:p w14:paraId="43E25B98" w14:textId="77777777" w:rsidR="003C62DC" w:rsidRPr="003C62DC" w:rsidRDefault="003C62DC" w:rsidP="003C62DC">
            <w:pPr>
              <w:spacing w:after="0" w:line="240" w:lineRule="auto"/>
              <w:rPr>
                <w:rFonts w:eastAsia="Times New Roman" w:cstheme="minorHAnsi"/>
                <w:sz w:val="20"/>
                <w:szCs w:val="20"/>
                <w:lang w:eastAsia="hr-HR"/>
              </w:rPr>
            </w:pPr>
          </w:p>
        </w:tc>
        <w:tc>
          <w:tcPr>
            <w:tcW w:w="1275" w:type="dxa"/>
            <w:tcBorders>
              <w:top w:val="nil"/>
              <w:left w:val="nil"/>
              <w:bottom w:val="nil"/>
              <w:right w:val="nil"/>
            </w:tcBorders>
            <w:shd w:val="clear" w:color="auto" w:fill="auto"/>
            <w:noWrap/>
            <w:vAlign w:val="bottom"/>
            <w:hideMark/>
          </w:tcPr>
          <w:p w14:paraId="5DE0BC45" w14:textId="77777777" w:rsidR="003C62DC" w:rsidRPr="003C62DC" w:rsidRDefault="003C62DC" w:rsidP="003C62DC">
            <w:pPr>
              <w:spacing w:after="0" w:line="240" w:lineRule="auto"/>
              <w:rPr>
                <w:rFonts w:eastAsia="Times New Roman" w:cstheme="minorHAnsi"/>
                <w:sz w:val="20"/>
                <w:szCs w:val="20"/>
                <w:lang w:eastAsia="hr-HR"/>
              </w:rPr>
            </w:pPr>
          </w:p>
        </w:tc>
        <w:tc>
          <w:tcPr>
            <w:tcW w:w="1276" w:type="dxa"/>
            <w:tcBorders>
              <w:top w:val="nil"/>
              <w:left w:val="nil"/>
              <w:bottom w:val="nil"/>
              <w:right w:val="nil"/>
            </w:tcBorders>
            <w:shd w:val="clear" w:color="auto" w:fill="auto"/>
            <w:noWrap/>
            <w:vAlign w:val="bottom"/>
            <w:hideMark/>
          </w:tcPr>
          <w:p w14:paraId="11A38C0B" w14:textId="77777777" w:rsidR="003C62DC" w:rsidRPr="003C62DC" w:rsidRDefault="003C62DC" w:rsidP="003C62DC">
            <w:pPr>
              <w:spacing w:after="0" w:line="240" w:lineRule="auto"/>
              <w:rPr>
                <w:rFonts w:eastAsia="Times New Roman" w:cstheme="minorHAnsi"/>
                <w:sz w:val="20"/>
                <w:szCs w:val="20"/>
                <w:lang w:eastAsia="hr-HR"/>
              </w:rPr>
            </w:pPr>
          </w:p>
        </w:tc>
        <w:tc>
          <w:tcPr>
            <w:tcW w:w="1276" w:type="dxa"/>
            <w:gridSpan w:val="2"/>
            <w:tcBorders>
              <w:top w:val="nil"/>
              <w:left w:val="nil"/>
              <w:bottom w:val="nil"/>
              <w:right w:val="nil"/>
            </w:tcBorders>
            <w:shd w:val="clear" w:color="auto" w:fill="auto"/>
            <w:noWrap/>
            <w:vAlign w:val="bottom"/>
            <w:hideMark/>
          </w:tcPr>
          <w:p w14:paraId="4A4047D4" w14:textId="77777777" w:rsidR="003C62DC" w:rsidRPr="003C62DC" w:rsidRDefault="003C62DC" w:rsidP="003C62DC">
            <w:pPr>
              <w:spacing w:after="0" w:line="240" w:lineRule="auto"/>
              <w:rPr>
                <w:rFonts w:eastAsia="Times New Roman" w:cstheme="minorHAnsi"/>
                <w:sz w:val="20"/>
                <w:szCs w:val="20"/>
                <w:lang w:eastAsia="hr-HR"/>
              </w:rPr>
            </w:pPr>
          </w:p>
        </w:tc>
        <w:tc>
          <w:tcPr>
            <w:tcW w:w="1417" w:type="dxa"/>
            <w:tcBorders>
              <w:top w:val="nil"/>
              <w:left w:val="nil"/>
              <w:bottom w:val="nil"/>
              <w:right w:val="nil"/>
            </w:tcBorders>
            <w:shd w:val="clear" w:color="auto" w:fill="auto"/>
            <w:noWrap/>
            <w:vAlign w:val="bottom"/>
            <w:hideMark/>
          </w:tcPr>
          <w:p w14:paraId="1F1074F2" w14:textId="77777777" w:rsidR="003C62DC" w:rsidRPr="003C62DC" w:rsidRDefault="003C62DC" w:rsidP="003C62DC">
            <w:pPr>
              <w:spacing w:after="0" w:line="240" w:lineRule="auto"/>
              <w:rPr>
                <w:rFonts w:eastAsia="Times New Roman" w:cstheme="minorHAnsi"/>
                <w:sz w:val="20"/>
                <w:szCs w:val="20"/>
                <w:lang w:eastAsia="hr-HR"/>
              </w:rPr>
            </w:pPr>
          </w:p>
        </w:tc>
      </w:tr>
      <w:tr w:rsidR="003C62DC" w:rsidRPr="003C62DC" w14:paraId="06B742F9" w14:textId="77777777" w:rsidTr="006C58FB">
        <w:trPr>
          <w:trHeight w:val="264"/>
        </w:trPr>
        <w:tc>
          <w:tcPr>
            <w:tcW w:w="1088" w:type="dxa"/>
            <w:tcBorders>
              <w:top w:val="nil"/>
              <w:left w:val="nil"/>
              <w:bottom w:val="nil"/>
              <w:right w:val="nil"/>
            </w:tcBorders>
            <w:shd w:val="clear" w:color="auto" w:fill="auto"/>
            <w:noWrap/>
            <w:vAlign w:val="bottom"/>
            <w:hideMark/>
          </w:tcPr>
          <w:p w14:paraId="59F890A4" w14:textId="77777777" w:rsidR="003C62DC" w:rsidRPr="003C62DC" w:rsidRDefault="003C62DC" w:rsidP="003C62DC">
            <w:pPr>
              <w:spacing w:after="0" w:line="240" w:lineRule="auto"/>
              <w:rPr>
                <w:rFonts w:eastAsia="Times New Roman" w:cstheme="minorHAnsi"/>
                <w:sz w:val="20"/>
                <w:szCs w:val="20"/>
                <w:lang w:eastAsia="hr-HR"/>
              </w:rPr>
            </w:pPr>
          </w:p>
        </w:tc>
        <w:tc>
          <w:tcPr>
            <w:tcW w:w="4866" w:type="dxa"/>
            <w:tcBorders>
              <w:top w:val="nil"/>
              <w:left w:val="nil"/>
              <w:bottom w:val="nil"/>
              <w:right w:val="nil"/>
            </w:tcBorders>
            <w:shd w:val="clear" w:color="auto" w:fill="auto"/>
            <w:noWrap/>
            <w:vAlign w:val="bottom"/>
            <w:hideMark/>
          </w:tcPr>
          <w:p w14:paraId="2FD1C2E3" w14:textId="77777777" w:rsidR="003C62DC" w:rsidRPr="003C62DC" w:rsidRDefault="003C62DC" w:rsidP="003C62DC">
            <w:pPr>
              <w:spacing w:after="0" w:line="240" w:lineRule="auto"/>
              <w:rPr>
                <w:rFonts w:eastAsia="Times New Roman" w:cstheme="minorHAnsi"/>
                <w:sz w:val="20"/>
                <w:szCs w:val="20"/>
                <w:lang w:eastAsia="hr-HR"/>
              </w:rPr>
            </w:pPr>
          </w:p>
        </w:tc>
        <w:tc>
          <w:tcPr>
            <w:tcW w:w="1276" w:type="dxa"/>
            <w:tcBorders>
              <w:top w:val="nil"/>
              <w:left w:val="nil"/>
              <w:bottom w:val="nil"/>
              <w:right w:val="nil"/>
            </w:tcBorders>
            <w:shd w:val="clear" w:color="auto" w:fill="auto"/>
            <w:noWrap/>
            <w:vAlign w:val="bottom"/>
            <w:hideMark/>
          </w:tcPr>
          <w:p w14:paraId="1D2E5A1B"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IZVRŠENJE</w:t>
            </w:r>
          </w:p>
        </w:tc>
        <w:tc>
          <w:tcPr>
            <w:tcW w:w="1275" w:type="dxa"/>
            <w:tcBorders>
              <w:top w:val="nil"/>
              <w:left w:val="nil"/>
              <w:bottom w:val="nil"/>
              <w:right w:val="nil"/>
            </w:tcBorders>
            <w:shd w:val="clear" w:color="auto" w:fill="auto"/>
            <w:noWrap/>
            <w:vAlign w:val="bottom"/>
            <w:hideMark/>
          </w:tcPr>
          <w:p w14:paraId="164376E8"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PLAN</w:t>
            </w:r>
          </w:p>
        </w:tc>
        <w:tc>
          <w:tcPr>
            <w:tcW w:w="1276" w:type="dxa"/>
            <w:tcBorders>
              <w:top w:val="nil"/>
              <w:left w:val="nil"/>
              <w:bottom w:val="nil"/>
              <w:right w:val="nil"/>
            </w:tcBorders>
            <w:shd w:val="clear" w:color="auto" w:fill="auto"/>
            <w:noWrap/>
            <w:vAlign w:val="bottom"/>
            <w:hideMark/>
          </w:tcPr>
          <w:p w14:paraId="3535657E"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PLAN</w:t>
            </w:r>
          </w:p>
        </w:tc>
        <w:tc>
          <w:tcPr>
            <w:tcW w:w="1276" w:type="dxa"/>
            <w:gridSpan w:val="2"/>
            <w:tcBorders>
              <w:top w:val="nil"/>
              <w:left w:val="nil"/>
              <w:bottom w:val="nil"/>
              <w:right w:val="nil"/>
            </w:tcBorders>
            <w:shd w:val="clear" w:color="auto" w:fill="auto"/>
            <w:noWrap/>
            <w:vAlign w:val="bottom"/>
            <w:hideMark/>
          </w:tcPr>
          <w:p w14:paraId="5C8369FD"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PROJEKCIJA</w:t>
            </w:r>
          </w:p>
        </w:tc>
        <w:tc>
          <w:tcPr>
            <w:tcW w:w="1417" w:type="dxa"/>
            <w:tcBorders>
              <w:top w:val="nil"/>
              <w:left w:val="nil"/>
              <w:bottom w:val="nil"/>
              <w:right w:val="nil"/>
            </w:tcBorders>
            <w:shd w:val="clear" w:color="auto" w:fill="auto"/>
            <w:noWrap/>
            <w:vAlign w:val="bottom"/>
            <w:hideMark/>
          </w:tcPr>
          <w:p w14:paraId="3885F93C"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PROJEKCIJA</w:t>
            </w:r>
          </w:p>
        </w:tc>
      </w:tr>
      <w:tr w:rsidR="003C62DC" w:rsidRPr="003C62DC" w14:paraId="6AD6B317" w14:textId="77777777" w:rsidTr="006C58FB">
        <w:trPr>
          <w:trHeight w:val="264"/>
        </w:trPr>
        <w:tc>
          <w:tcPr>
            <w:tcW w:w="1088" w:type="dxa"/>
            <w:tcBorders>
              <w:top w:val="nil"/>
              <w:left w:val="nil"/>
              <w:bottom w:val="nil"/>
              <w:right w:val="nil"/>
            </w:tcBorders>
            <w:shd w:val="clear" w:color="auto" w:fill="auto"/>
            <w:noWrap/>
            <w:vAlign w:val="bottom"/>
            <w:hideMark/>
          </w:tcPr>
          <w:p w14:paraId="3F910B92" w14:textId="77777777" w:rsidR="003C62DC" w:rsidRPr="003C62DC" w:rsidRDefault="003C62DC" w:rsidP="003C62DC">
            <w:pPr>
              <w:spacing w:after="0" w:line="240" w:lineRule="auto"/>
              <w:jc w:val="center"/>
              <w:rPr>
                <w:rFonts w:eastAsia="Times New Roman" w:cstheme="minorHAnsi"/>
                <w:b/>
                <w:bCs/>
                <w:sz w:val="20"/>
                <w:szCs w:val="20"/>
                <w:lang w:eastAsia="hr-HR"/>
              </w:rPr>
            </w:pPr>
          </w:p>
        </w:tc>
        <w:tc>
          <w:tcPr>
            <w:tcW w:w="4866" w:type="dxa"/>
            <w:tcBorders>
              <w:top w:val="nil"/>
              <w:left w:val="nil"/>
              <w:bottom w:val="nil"/>
              <w:right w:val="nil"/>
            </w:tcBorders>
            <w:shd w:val="clear" w:color="auto" w:fill="auto"/>
            <w:noWrap/>
            <w:vAlign w:val="bottom"/>
            <w:hideMark/>
          </w:tcPr>
          <w:p w14:paraId="3A75B3F6" w14:textId="77777777" w:rsidR="003C62DC" w:rsidRPr="003C62DC" w:rsidRDefault="003C62DC" w:rsidP="003C62DC">
            <w:pPr>
              <w:spacing w:after="0" w:line="240" w:lineRule="auto"/>
              <w:rPr>
                <w:rFonts w:eastAsia="Times New Roman" w:cstheme="minorHAnsi"/>
                <w:sz w:val="20"/>
                <w:szCs w:val="20"/>
                <w:lang w:eastAsia="hr-HR"/>
              </w:rPr>
            </w:pPr>
          </w:p>
        </w:tc>
        <w:tc>
          <w:tcPr>
            <w:tcW w:w="1276" w:type="dxa"/>
            <w:tcBorders>
              <w:top w:val="nil"/>
              <w:left w:val="nil"/>
              <w:bottom w:val="nil"/>
              <w:right w:val="nil"/>
            </w:tcBorders>
            <w:shd w:val="clear" w:color="auto" w:fill="auto"/>
            <w:noWrap/>
            <w:vAlign w:val="bottom"/>
            <w:hideMark/>
          </w:tcPr>
          <w:p w14:paraId="5085A8A0"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1 (€)</w:t>
            </w:r>
          </w:p>
        </w:tc>
        <w:tc>
          <w:tcPr>
            <w:tcW w:w="1275" w:type="dxa"/>
            <w:tcBorders>
              <w:top w:val="nil"/>
              <w:left w:val="nil"/>
              <w:bottom w:val="nil"/>
              <w:right w:val="nil"/>
            </w:tcBorders>
            <w:shd w:val="clear" w:color="auto" w:fill="auto"/>
            <w:noWrap/>
            <w:vAlign w:val="bottom"/>
            <w:hideMark/>
          </w:tcPr>
          <w:p w14:paraId="32A2EE2C"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2 (€)</w:t>
            </w:r>
          </w:p>
        </w:tc>
        <w:tc>
          <w:tcPr>
            <w:tcW w:w="1276" w:type="dxa"/>
            <w:tcBorders>
              <w:top w:val="nil"/>
              <w:left w:val="nil"/>
              <w:bottom w:val="nil"/>
              <w:right w:val="nil"/>
            </w:tcBorders>
            <w:shd w:val="clear" w:color="auto" w:fill="auto"/>
            <w:noWrap/>
            <w:vAlign w:val="bottom"/>
            <w:hideMark/>
          </w:tcPr>
          <w:p w14:paraId="2F97E4FA"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3 (€)</w:t>
            </w:r>
          </w:p>
        </w:tc>
        <w:tc>
          <w:tcPr>
            <w:tcW w:w="1276" w:type="dxa"/>
            <w:gridSpan w:val="2"/>
            <w:tcBorders>
              <w:top w:val="nil"/>
              <w:left w:val="nil"/>
              <w:bottom w:val="nil"/>
              <w:right w:val="nil"/>
            </w:tcBorders>
            <w:shd w:val="clear" w:color="auto" w:fill="auto"/>
            <w:noWrap/>
            <w:vAlign w:val="bottom"/>
            <w:hideMark/>
          </w:tcPr>
          <w:p w14:paraId="7138203C"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4 (€)</w:t>
            </w:r>
          </w:p>
        </w:tc>
        <w:tc>
          <w:tcPr>
            <w:tcW w:w="1417" w:type="dxa"/>
            <w:tcBorders>
              <w:top w:val="nil"/>
              <w:left w:val="nil"/>
              <w:bottom w:val="nil"/>
              <w:right w:val="nil"/>
            </w:tcBorders>
            <w:shd w:val="clear" w:color="auto" w:fill="auto"/>
            <w:noWrap/>
            <w:vAlign w:val="bottom"/>
            <w:hideMark/>
          </w:tcPr>
          <w:p w14:paraId="1139A0B3" w14:textId="77777777"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5 (€)</w:t>
            </w:r>
          </w:p>
        </w:tc>
      </w:tr>
      <w:tr w:rsidR="003C62DC" w:rsidRPr="003C62DC" w14:paraId="307FA1E6" w14:textId="77777777" w:rsidTr="006C58FB">
        <w:trPr>
          <w:trHeight w:val="264"/>
        </w:trPr>
        <w:tc>
          <w:tcPr>
            <w:tcW w:w="1088" w:type="dxa"/>
            <w:tcBorders>
              <w:top w:val="nil"/>
              <w:left w:val="nil"/>
              <w:bottom w:val="nil"/>
              <w:right w:val="nil"/>
            </w:tcBorders>
            <w:shd w:val="clear" w:color="auto" w:fill="auto"/>
            <w:noWrap/>
            <w:vAlign w:val="bottom"/>
            <w:hideMark/>
          </w:tcPr>
          <w:p w14:paraId="49A15ECF"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BROJ KONTA</w:t>
            </w:r>
          </w:p>
        </w:tc>
        <w:tc>
          <w:tcPr>
            <w:tcW w:w="4866" w:type="dxa"/>
            <w:tcBorders>
              <w:top w:val="nil"/>
              <w:left w:val="nil"/>
              <w:bottom w:val="nil"/>
              <w:right w:val="nil"/>
            </w:tcBorders>
            <w:shd w:val="clear" w:color="auto" w:fill="auto"/>
            <w:noWrap/>
            <w:vAlign w:val="bottom"/>
            <w:hideMark/>
          </w:tcPr>
          <w:p w14:paraId="4EBF02F1"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VRSTA PRIHODA / PRIMITAKA</w:t>
            </w:r>
          </w:p>
        </w:tc>
        <w:tc>
          <w:tcPr>
            <w:tcW w:w="1276" w:type="dxa"/>
            <w:tcBorders>
              <w:top w:val="nil"/>
              <w:left w:val="nil"/>
              <w:bottom w:val="nil"/>
              <w:right w:val="nil"/>
            </w:tcBorders>
            <w:shd w:val="clear" w:color="auto" w:fill="auto"/>
            <w:noWrap/>
            <w:vAlign w:val="bottom"/>
            <w:hideMark/>
          </w:tcPr>
          <w:p w14:paraId="10E0A5EE" w14:textId="22DB334A"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01.01.202</w:t>
            </w:r>
            <w:r w:rsidR="00E87C57">
              <w:rPr>
                <w:rFonts w:eastAsia="Times New Roman" w:cstheme="minorHAnsi"/>
                <w:b/>
                <w:bCs/>
                <w:sz w:val="20"/>
                <w:szCs w:val="20"/>
                <w:lang w:eastAsia="hr-HR"/>
              </w:rPr>
              <w:t>3</w:t>
            </w:r>
            <w:r w:rsidRPr="003C62DC">
              <w:rPr>
                <w:rFonts w:eastAsia="Times New Roman" w:cstheme="minorHAnsi"/>
                <w:b/>
                <w:bCs/>
                <w:sz w:val="20"/>
                <w:szCs w:val="20"/>
                <w:lang w:eastAsia="hr-HR"/>
              </w:rPr>
              <w:t>. - 31.12.202</w:t>
            </w:r>
            <w:r w:rsidR="00E87C57">
              <w:rPr>
                <w:rFonts w:eastAsia="Times New Roman" w:cstheme="minorHAnsi"/>
                <w:b/>
                <w:bCs/>
                <w:sz w:val="20"/>
                <w:szCs w:val="20"/>
                <w:lang w:eastAsia="hr-HR"/>
              </w:rPr>
              <w:t>3</w:t>
            </w:r>
            <w:r w:rsidRPr="003C62DC">
              <w:rPr>
                <w:rFonts w:eastAsia="Times New Roman" w:cstheme="minorHAnsi"/>
                <w:b/>
                <w:bCs/>
                <w:sz w:val="20"/>
                <w:szCs w:val="20"/>
                <w:lang w:eastAsia="hr-HR"/>
              </w:rPr>
              <w:t>.</w:t>
            </w:r>
          </w:p>
        </w:tc>
        <w:tc>
          <w:tcPr>
            <w:tcW w:w="1275" w:type="dxa"/>
            <w:tcBorders>
              <w:top w:val="nil"/>
              <w:left w:val="nil"/>
              <w:bottom w:val="nil"/>
              <w:right w:val="nil"/>
            </w:tcBorders>
            <w:shd w:val="clear" w:color="auto" w:fill="auto"/>
            <w:noWrap/>
            <w:vAlign w:val="bottom"/>
            <w:hideMark/>
          </w:tcPr>
          <w:p w14:paraId="154A4ECA" w14:textId="3BD8D872"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202</w:t>
            </w:r>
            <w:r w:rsidR="00E87C57">
              <w:rPr>
                <w:rFonts w:eastAsia="Times New Roman" w:cstheme="minorHAnsi"/>
                <w:b/>
                <w:bCs/>
                <w:sz w:val="20"/>
                <w:szCs w:val="20"/>
                <w:lang w:eastAsia="hr-HR"/>
              </w:rPr>
              <w:t>4</w:t>
            </w:r>
          </w:p>
        </w:tc>
        <w:tc>
          <w:tcPr>
            <w:tcW w:w="1276" w:type="dxa"/>
            <w:tcBorders>
              <w:top w:val="nil"/>
              <w:left w:val="nil"/>
              <w:bottom w:val="nil"/>
              <w:right w:val="nil"/>
            </w:tcBorders>
            <w:shd w:val="clear" w:color="auto" w:fill="auto"/>
            <w:noWrap/>
            <w:vAlign w:val="bottom"/>
            <w:hideMark/>
          </w:tcPr>
          <w:p w14:paraId="5EBD5F1E" w14:textId="231B9AEF"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202</w:t>
            </w:r>
            <w:r w:rsidR="00E87C57">
              <w:rPr>
                <w:rFonts w:eastAsia="Times New Roman" w:cstheme="minorHAnsi"/>
                <w:b/>
                <w:bCs/>
                <w:sz w:val="20"/>
                <w:szCs w:val="20"/>
                <w:lang w:eastAsia="hr-HR"/>
              </w:rPr>
              <w:t>5</w:t>
            </w:r>
          </w:p>
        </w:tc>
        <w:tc>
          <w:tcPr>
            <w:tcW w:w="1276" w:type="dxa"/>
            <w:gridSpan w:val="2"/>
            <w:tcBorders>
              <w:top w:val="nil"/>
              <w:left w:val="nil"/>
              <w:bottom w:val="nil"/>
              <w:right w:val="nil"/>
            </w:tcBorders>
            <w:shd w:val="clear" w:color="auto" w:fill="auto"/>
            <w:noWrap/>
            <w:vAlign w:val="bottom"/>
            <w:hideMark/>
          </w:tcPr>
          <w:p w14:paraId="21F6E388" w14:textId="09B376DC"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202</w:t>
            </w:r>
            <w:r w:rsidR="00E87C57">
              <w:rPr>
                <w:rFonts w:eastAsia="Times New Roman" w:cstheme="minorHAnsi"/>
                <w:b/>
                <w:bCs/>
                <w:sz w:val="20"/>
                <w:szCs w:val="20"/>
                <w:lang w:eastAsia="hr-HR"/>
              </w:rPr>
              <w:t>6</w:t>
            </w:r>
          </w:p>
        </w:tc>
        <w:tc>
          <w:tcPr>
            <w:tcW w:w="1417" w:type="dxa"/>
            <w:tcBorders>
              <w:top w:val="nil"/>
              <w:left w:val="nil"/>
              <w:bottom w:val="nil"/>
              <w:right w:val="nil"/>
            </w:tcBorders>
            <w:shd w:val="clear" w:color="auto" w:fill="auto"/>
            <w:noWrap/>
            <w:vAlign w:val="bottom"/>
            <w:hideMark/>
          </w:tcPr>
          <w:p w14:paraId="1783A5E3" w14:textId="68A4D984" w:rsidR="003C62DC" w:rsidRPr="003C62DC" w:rsidRDefault="003C62DC" w:rsidP="003C62DC">
            <w:pPr>
              <w:spacing w:after="0" w:line="240" w:lineRule="auto"/>
              <w:jc w:val="center"/>
              <w:rPr>
                <w:rFonts w:eastAsia="Times New Roman" w:cstheme="minorHAnsi"/>
                <w:b/>
                <w:bCs/>
                <w:sz w:val="20"/>
                <w:szCs w:val="20"/>
                <w:lang w:eastAsia="hr-HR"/>
              </w:rPr>
            </w:pPr>
            <w:r w:rsidRPr="003C62DC">
              <w:rPr>
                <w:rFonts w:eastAsia="Times New Roman" w:cstheme="minorHAnsi"/>
                <w:b/>
                <w:bCs/>
                <w:sz w:val="20"/>
                <w:szCs w:val="20"/>
                <w:lang w:eastAsia="hr-HR"/>
              </w:rPr>
              <w:t>202</w:t>
            </w:r>
            <w:r w:rsidR="00E87C57">
              <w:rPr>
                <w:rFonts w:eastAsia="Times New Roman" w:cstheme="minorHAnsi"/>
                <w:b/>
                <w:bCs/>
                <w:sz w:val="20"/>
                <w:szCs w:val="20"/>
                <w:lang w:eastAsia="hr-HR"/>
              </w:rPr>
              <w:t>7</w:t>
            </w:r>
          </w:p>
        </w:tc>
      </w:tr>
      <w:tr w:rsidR="005E1843" w:rsidRPr="003C62DC" w14:paraId="41E289E2" w14:textId="77777777" w:rsidTr="00785E98">
        <w:trPr>
          <w:trHeight w:val="264"/>
        </w:trPr>
        <w:tc>
          <w:tcPr>
            <w:tcW w:w="5954" w:type="dxa"/>
            <w:gridSpan w:val="2"/>
            <w:tcBorders>
              <w:top w:val="nil"/>
              <w:left w:val="nil"/>
              <w:bottom w:val="nil"/>
              <w:right w:val="nil"/>
            </w:tcBorders>
            <w:shd w:val="clear" w:color="auto" w:fill="auto"/>
            <w:noWrap/>
            <w:vAlign w:val="bottom"/>
            <w:hideMark/>
          </w:tcPr>
          <w:p w14:paraId="2B72C361" w14:textId="77777777" w:rsidR="005E1843" w:rsidRPr="003C62DC" w:rsidRDefault="005E1843" w:rsidP="005E1843">
            <w:pPr>
              <w:spacing w:after="0" w:line="240" w:lineRule="auto"/>
              <w:rPr>
                <w:rFonts w:eastAsia="Times New Roman" w:cstheme="minorHAnsi"/>
                <w:sz w:val="20"/>
                <w:szCs w:val="20"/>
                <w:lang w:eastAsia="hr-HR"/>
              </w:rPr>
            </w:pPr>
            <w:r w:rsidRPr="003C62DC">
              <w:rPr>
                <w:rFonts w:eastAsia="Times New Roman" w:cstheme="minorHAnsi"/>
                <w:sz w:val="20"/>
                <w:szCs w:val="20"/>
                <w:lang w:eastAsia="hr-HR"/>
              </w:rPr>
              <w:t xml:space="preserve">UKUPNO RASHODI / IZDACI </w:t>
            </w:r>
          </w:p>
        </w:tc>
        <w:tc>
          <w:tcPr>
            <w:tcW w:w="1276" w:type="dxa"/>
            <w:tcBorders>
              <w:top w:val="nil"/>
              <w:left w:val="nil"/>
              <w:bottom w:val="nil"/>
              <w:right w:val="nil"/>
            </w:tcBorders>
            <w:shd w:val="clear" w:color="auto" w:fill="auto"/>
            <w:noWrap/>
            <w:vAlign w:val="bottom"/>
            <w:hideMark/>
          </w:tcPr>
          <w:p w14:paraId="6CBE3D5F" w14:textId="1ED89BDA" w:rsidR="005E1843" w:rsidRPr="003C62DC" w:rsidRDefault="005E1843" w:rsidP="005E184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48.087,01</w:t>
            </w:r>
          </w:p>
        </w:tc>
        <w:tc>
          <w:tcPr>
            <w:tcW w:w="1275" w:type="dxa"/>
            <w:tcBorders>
              <w:top w:val="nil"/>
              <w:left w:val="nil"/>
              <w:bottom w:val="nil"/>
              <w:right w:val="nil"/>
            </w:tcBorders>
            <w:shd w:val="clear" w:color="auto" w:fill="auto"/>
            <w:noWrap/>
            <w:vAlign w:val="bottom"/>
            <w:hideMark/>
          </w:tcPr>
          <w:p w14:paraId="59455D3F" w14:textId="268691B0" w:rsidR="005E1843" w:rsidRPr="003C62DC" w:rsidRDefault="005E1843" w:rsidP="005E184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65.420,18</w:t>
            </w:r>
          </w:p>
        </w:tc>
        <w:tc>
          <w:tcPr>
            <w:tcW w:w="1276" w:type="dxa"/>
            <w:tcBorders>
              <w:top w:val="nil"/>
              <w:left w:val="nil"/>
              <w:bottom w:val="nil"/>
              <w:right w:val="nil"/>
            </w:tcBorders>
            <w:shd w:val="clear" w:color="auto" w:fill="auto"/>
            <w:noWrap/>
            <w:vAlign w:val="bottom"/>
            <w:hideMark/>
          </w:tcPr>
          <w:p w14:paraId="55171DEA" w14:textId="3FF7DDB0" w:rsidR="005E1843" w:rsidRPr="003C62DC" w:rsidRDefault="005E1843" w:rsidP="005E184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71.670,99</w:t>
            </w:r>
          </w:p>
        </w:tc>
        <w:tc>
          <w:tcPr>
            <w:tcW w:w="1276" w:type="dxa"/>
            <w:gridSpan w:val="2"/>
            <w:tcBorders>
              <w:top w:val="nil"/>
              <w:left w:val="nil"/>
              <w:bottom w:val="nil"/>
              <w:right w:val="nil"/>
            </w:tcBorders>
            <w:shd w:val="clear" w:color="auto" w:fill="auto"/>
            <w:noWrap/>
            <w:hideMark/>
          </w:tcPr>
          <w:p w14:paraId="72E386A7" w14:textId="5E21F865" w:rsidR="005E1843" w:rsidRPr="003C62DC" w:rsidRDefault="005E1843" w:rsidP="005E1843">
            <w:pPr>
              <w:spacing w:after="0" w:line="240" w:lineRule="auto"/>
              <w:jc w:val="right"/>
              <w:rPr>
                <w:rFonts w:eastAsia="Times New Roman" w:cstheme="minorHAnsi"/>
                <w:b/>
                <w:bCs/>
                <w:sz w:val="20"/>
                <w:szCs w:val="20"/>
                <w:lang w:eastAsia="hr-HR"/>
              </w:rPr>
            </w:pPr>
            <w:r w:rsidRPr="00E25F35">
              <w:rPr>
                <w:rFonts w:eastAsia="Times New Roman" w:cstheme="minorHAnsi"/>
                <w:b/>
                <w:bCs/>
                <w:sz w:val="20"/>
                <w:szCs w:val="20"/>
                <w:lang w:eastAsia="hr-HR"/>
              </w:rPr>
              <w:t>70.456,47</w:t>
            </w:r>
          </w:p>
        </w:tc>
        <w:tc>
          <w:tcPr>
            <w:tcW w:w="1417" w:type="dxa"/>
            <w:tcBorders>
              <w:top w:val="nil"/>
              <w:left w:val="nil"/>
              <w:bottom w:val="nil"/>
              <w:right w:val="nil"/>
            </w:tcBorders>
            <w:shd w:val="clear" w:color="auto" w:fill="auto"/>
            <w:noWrap/>
            <w:hideMark/>
          </w:tcPr>
          <w:p w14:paraId="1DB19D0C" w14:textId="0A043DFD" w:rsidR="005E1843" w:rsidRPr="003C62DC" w:rsidRDefault="005E1843" w:rsidP="005E1843">
            <w:pPr>
              <w:spacing w:after="0" w:line="240" w:lineRule="auto"/>
              <w:jc w:val="right"/>
              <w:rPr>
                <w:rFonts w:eastAsia="Times New Roman" w:cstheme="minorHAnsi"/>
                <w:b/>
                <w:bCs/>
                <w:sz w:val="20"/>
                <w:szCs w:val="20"/>
                <w:lang w:eastAsia="hr-HR"/>
              </w:rPr>
            </w:pPr>
            <w:r w:rsidRPr="00675012">
              <w:rPr>
                <w:rFonts w:eastAsia="Times New Roman" w:cstheme="minorHAnsi"/>
                <w:b/>
                <w:bCs/>
                <w:sz w:val="20"/>
                <w:szCs w:val="20"/>
                <w:lang w:eastAsia="hr-HR"/>
              </w:rPr>
              <w:t>70.456,47</w:t>
            </w:r>
          </w:p>
        </w:tc>
      </w:tr>
      <w:tr w:rsidR="005E1843" w:rsidRPr="003C62DC" w14:paraId="759AFCE0" w14:textId="77777777" w:rsidTr="00785E98">
        <w:trPr>
          <w:trHeight w:val="264"/>
        </w:trPr>
        <w:tc>
          <w:tcPr>
            <w:tcW w:w="5954" w:type="dxa"/>
            <w:gridSpan w:val="2"/>
            <w:tcBorders>
              <w:top w:val="nil"/>
              <w:left w:val="nil"/>
              <w:bottom w:val="nil"/>
              <w:right w:val="nil"/>
            </w:tcBorders>
            <w:shd w:val="clear" w:color="000000" w:fill="000080"/>
            <w:noWrap/>
            <w:vAlign w:val="bottom"/>
            <w:hideMark/>
          </w:tcPr>
          <w:p w14:paraId="2AD0899B" w14:textId="3AE2139A" w:rsidR="005E1843" w:rsidRPr="003C62DC" w:rsidRDefault="005E1843" w:rsidP="005E1843">
            <w:pPr>
              <w:spacing w:after="0" w:line="240" w:lineRule="auto"/>
              <w:rPr>
                <w:rFonts w:eastAsia="Times New Roman" w:cstheme="minorHAnsi"/>
                <w:b/>
                <w:bCs/>
                <w:color w:val="FFFFFF"/>
                <w:sz w:val="20"/>
                <w:szCs w:val="20"/>
                <w:lang w:eastAsia="hr-HR"/>
              </w:rPr>
            </w:pPr>
            <w:r w:rsidRPr="003C62DC">
              <w:rPr>
                <w:rFonts w:eastAsia="Times New Roman" w:cstheme="minorHAnsi"/>
                <w:b/>
                <w:bCs/>
                <w:color w:val="FFFFFF"/>
                <w:sz w:val="20"/>
                <w:szCs w:val="20"/>
                <w:lang w:eastAsia="hr-HR"/>
              </w:rPr>
              <w:t xml:space="preserve">Razdjel </w:t>
            </w:r>
            <w:r>
              <w:rPr>
                <w:rFonts w:eastAsia="Times New Roman" w:cstheme="minorHAnsi"/>
                <w:b/>
                <w:bCs/>
                <w:color w:val="FFFFFF"/>
                <w:sz w:val="20"/>
                <w:szCs w:val="20"/>
                <w:lang w:eastAsia="hr-HR"/>
              </w:rPr>
              <w:t>0</w:t>
            </w:r>
            <w:r w:rsidRPr="003C62DC">
              <w:rPr>
                <w:rFonts w:eastAsia="Times New Roman" w:cstheme="minorHAnsi"/>
                <w:b/>
                <w:bCs/>
                <w:color w:val="FFFFFF"/>
                <w:sz w:val="20"/>
                <w:szCs w:val="20"/>
                <w:lang w:eastAsia="hr-HR"/>
              </w:rPr>
              <w:t>02 JEDINSTVENI UPRAVNI ODJEL</w:t>
            </w:r>
          </w:p>
        </w:tc>
        <w:tc>
          <w:tcPr>
            <w:tcW w:w="1276" w:type="dxa"/>
            <w:tcBorders>
              <w:top w:val="nil"/>
              <w:left w:val="nil"/>
              <w:bottom w:val="nil"/>
              <w:right w:val="nil"/>
            </w:tcBorders>
            <w:shd w:val="clear" w:color="000000" w:fill="000080"/>
            <w:noWrap/>
            <w:vAlign w:val="bottom"/>
            <w:hideMark/>
          </w:tcPr>
          <w:p w14:paraId="1D3BC55E" w14:textId="024ACCC2" w:rsidR="005E1843" w:rsidRPr="003C62DC" w:rsidRDefault="005E1843" w:rsidP="005E1843">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48.087,01</w:t>
            </w:r>
          </w:p>
        </w:tc>
        <w:tc>
          <w:tcPr>
            <w:tcW w:w="1275" w:type="dxa"/>
            <w:tcBorders>
              <w:top w:val="nil"/>
              <w:left w:val="nil"/>
              <w:bottom w:val="nil"/>
              <w:right w:val="nil"/>
            </w:tcBorders>
            <w:shd w:val="clear" w:color="000000" w:fill="000080"/>
            <w:noWrap/>
            <w:vAlign w:val="bottom"/>
            <w:hideMark/>
          </w:tcPr>
          <w:p w14:paraId="190F7A9F" w14:textId="49A66058" w:rsidR="005E1843" w:rsidRPr="003C62DC" w:rsidRDefault="005E1843" w:rsidP="005E1843">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65.420,18</w:t>
            </w:r>
          </w:p>
        </w:tc>
        <w:tc>
          <w:tcPr>
            <w:tcW w:w="1276" w:type="dxa"/>
            <w:tcBorders>
              <w:top w:val="nil"/>
              <w:left w:val="nil"/>
              <w:bottom w:val="nil"/>
              <w:right w:val="nil"/>
            </w:tcBorders>
            <w:shd w:val="clear" w:color="000000" w:fill="000080"/>
            <w:noWrap/>
            <w:vAlign w:val="bottom"/>
            <w:hideMark/>
          </w:tcPr>
          <w:p w14:paraId="01DFE694" w14:textId="1982F15A" w:rsidR="005E1843" w:rsidRPr="003C62DC" w:rsidRDefault="005E1843" w:rsidP="005E1843">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71.670,99</w:t>
            </w:r>
          </w:p>
        </w:tc>
        <w:tc>
          <w:tcPr>
            <w:tcW w:w="1276" w:type="dxa"/>
            <w:gridSpan w:val="2"/>
            <w:tcBorders>
              <w:top w:val="nil"/>
              <w:left w:val="nil"/>
              <w:bottom w:val="nil"/>
              <w:right w:val="nil"/>
            </w:tcBorders>
            <w:shd w:val="clear" w:color="000000" w:fill="000080"/>
            <w:noWrap/>
            <w:hideMark/>
          </w:tcPr>
          <w:p w14:paraId="059D73D1" w14:textId="22ECFAC2" w:rsidR="005E1843" w:rsidRPr="003C62DC" w:rsidRDefault="005E1843" w:rsidP="005E1843">
            <w:pPr>
              <w:spacing w:after="0" w:line="240" w:lineRule="auto"/>
              <w:jc w:val="right"/>
              <w:rPr>
                <w:rFonts w:eastAsia="Times New Roman" w:cstheme="minorHAnsi"/>
                <w:b/>
                <w:bCs/>
                <w:color w:val="FFFFFF"/>
                <w:sz w:val="20"/>
                <w:szCs w:val="20"/>
                <w:lang w:eastAsia="hr-HR"/>
              </w:rPr>
            </w:pPr>
            <w:r w:rsidRPr="00E25F35">
              <w:rPr>
                <w:rFonts w:eastAsia="Times New Roman" w:cstheme="minorHAnsi"/>
                <w:b/>
                <w:bCs/>
                <w:sz w:val="20"/>
                <w:szCs w:val="20"/>
                <w:lang w:eastAsia="hr-HR"/>
              </w:rPr>
              <w:t>70.456,47</w:t>
            </w:r>
          </w:p>
        </w:tc>
        <w:tc>
          <w:tcPr>
            <w:tcW w:w="1417" w:type="dxa"/>
            <w:tcBorders>
              <w:top w:val="nil"/>
              <w:left w:val="nil"/>
              <w:bottom w:val="nil"/>
              <w:right w:val="nil"/>
            </w:tcBorders>
            <w:shd w:val="clear" w:color="000000" w:fill="000080"/>
            <w:noWrap/>
            <w:hideMark/>
          </w:tcPr>
          <w:p w14:paraId="0470C750" w14:textId="024EC873" w:rsidR="005E1843" w:rsidRPr="003C62DC" w:rsidRDefault="005E1843" w:rsidP="005E1843">
            <w:pPr>
              <w:spacing w:after="0" w:line="240" w:lineRule="auto"/>
              <w:jc w:val="right"/>
              <w:rPr>
                <w:rFonts w:eastAsia="Times New Roman" w:cstheme="minorHAnsi"/>
                <w:b/>
                <w:bCs/>
                <w:color w:val="FFFFFF"/>
                <w:sz w:val="20"/>
                <w:szCs w:val="20"/>
                <w:lang w:eastAsia="hr-HR"/>
              </w:rPr>
            </w:pPr>
            <w:r w:rsidRPr="00675012">
              <w:rPr>
                <w:rFonts w:eastAsia="Times New Roman" w:cstheme="minorHAnsi"/>
                <w:b/>
                <w:bCs/>
                <w:sz w:val="20"/>
                <w:szCs w:val="20"/>
                <w:lang w:eastAsia="hr-HR"/>
              </w:rPr>
              <w:t>70.456,47</w:t>
            </w:r>
          </w:p>
        </w:tc>
      </w:tr>
      <w:tr w:rsidR="005E1843" w:rsidRPr="003C62DC" w14:paraId="5FB80DE3" w14:textId="77777777" w:rsidTr="00785E98">
        <w:trPr>
          <w:trHeight w:val="264"/>
        </w:trPr>
        <w:tc>
          <w:tcPr>
            <w:tcW w:w="5954" w:type="dxa"/>
            <w:gridSpan w:val="2"/>
            <w:tcBorders>
              <w:top w:val="nil"/>
              <w:left w:val="nil"/>
              <w:bottom w:val="nil"/>
              <w:right w:val="nil"/>
            </w:tcBorders>
            <w:shd w:val="clear" w:color="000000" w:fill="0000FF"/>
            <w:noWrap/>
            <w:vAlign w:val="bottom"/>
            <w:hideMark/>
          </w:tcPr>
          <w:p w14:paraId="55E4107E" w14:textId="5456BF0C" w:rsidR="005E1843" w:rsidRPr="003C62DC" w:rsidRDefault="005E1843" w:rsidP="005E1843">
            <w:pPr>
              <w:spacing w:after="0" w:line="240" w:lineRule="auto"/>
              <w:rPr>
                <w:rFonts w:eastAsia="Times New Roman" w:cstheme="minorHAnsi"/>
                <w:b/>
                <w:bCs/>
                <w:color w:val="FFFFFF"/>
                <w:sz w:val="20"/>
                <w:szCs w:val="20"/>
                <w:lang w:eastAsia="hr-HR"/>
              </w:rPr>
            </w:pPr>
            <w:r w:rsidRPr="003C62DC">
              <w:rPr>
                <w:rFonts w:eastAsia="Times New Roman" w:cstheme="minorHAnsi"/>
                <w:b/>
                <w:bCs/>
                <w:color w:val="FFFFFF"/>
                <w:sz w:val="20"/>
                <w:szCs w:val="20"/>
                <w:lang w:eastAsia="hr-HR"/>
              </w:rPr>
              <w:t>Glava 0</w:t>
            </w:r>
            <w:r>
              <w:rPr>
                <w:rFonts w:eastAsia="Times New Roman" w:cstheme="minorHAnsi"/>
                <w:b/>
                <w:bCs/>
                <w:color w:val="FFFFFF"/>
                <w:sz w:val="20"/>
                <w:szCs w:val="20"/>
                <w:lang w:eastAsia="hr-HR"/>
              </w:rPr>
              <w:t>0</w:t>
            </w:r>
            <w:r w:rsidRPr="003C62DC">
              <w:rPr>
                <w:rFonts w:eastAsia="Times New Roman" w:cstheme="minorHAnsi"/>
                <w:b/>
                <w:bCs/>
                <w:color w:val="FFFFFF"/>
                <w:sz w:val="20"/>
                <w:szCs w:val="20"/>
                <w:lang w:eastAsia="hr-HR"/>
              </w:rPr>
              <w:t>20</w:t>
            </w:r>
            <w:r>
              <w:rPr>
                <w:rFonts w:eastAsia="Times New Roman" w:cstheme="minorHAnsi"/>
                <w:b/>
                <w:bCs/>
                <w:color w:val="FFFFFF"/>
                <w:sz w:val="20"/>
                <w:szCs w:val="20"/>
                <w:lang w:eastAsia="hr-HR"/>
              </w:rPr>
              <w:t>3</w:t>
            </w:r>
            <w:r w:rsidRPr="003C62DC">
              <w:rPr>
                <w:rFonts w:eastAsia="Times New Roman" w:cstheme="minorHAnsi"/>
                <w:b/>
                <w:bCs/>
                <w:color w:val="FFFFFF"/>
                <w:sz w:val="20"/>
                <w:szCs w:val="20"/>
                <w:lang w:eastAsia="hr-HR"/>
              </w:rPr>
              <w:t xml:space="preserve"> JEDINSTVENI UPRAVNI ODJEL</w:t>
            </w:r>
          </w:p>
        </w:tc>
        <w:tc>
          <w:tcPr>
            <w:tcW w:w="1276" w:type="dxa"/>
            <w:tcBorders>
              <w:top w:val="nil"/>
              <w:left w:val="nil"/>
              <w:bottom w:val="nil"/>
              <w:right w:val="nil"/>
            </w:tcBorders>
            <w:shd w:val="clear" w:color="000000" w:fill="0000FF"/>
            <w:noWrap/>
            <w:vAlign w:val="bottom"/>
            <w:hideMark/>
          </w:tcPr>
          <w:p w14:paraId="2959931B" w14:textId="66BB5643" w:rsidR="005E1843" w:rsidRPr="003C62DC" w:rsidRDefault="005E1843" w:rsidP="005E1843">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48.087,01</w:t>
            </w:r>
          </w:p>
        </w:tc>
        <w:tc>
          <w:tcPr>
            <w:tcW w:w="1275" w:type="dxa"/>
            <w:tcBorders>
              <w:top w:val="nil"/>
              <w:left w:val="nil"/>
              <w:bottom w:val="nil"/>
              <w:right w:val="nil"/>
            </w:tcBorders>
            <w:shd w:val="clear" w:color="000000" w:fill="0000FF"/>
            <w:noWrap/>
            <w:vAlign w:val="bottom"/>
            <w:hideMark/>
          </w:tcPr>
          <w:p w14:paraId="6C6D4AC6" w14:textId="1919A024" w:rsidR="005E1843" w:rsidRPr="003C62DC" w:rsidRDefault="005E1843" w:rsidP="005E1843">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65.420,18</w:t>
            </w:r>
          </w:p>
        </w:tc>
        <w:tc>
          <w:tcPr>
            <w:tcW w:w="1276" w:type="dxa"/>
            <w:tcBorders>
              <w:top w:val="nil"/>
              <w:left w:val="nil"/>
              <w:bottom w:val="nil"/>
              <w:right w:val="nil"/>
            </w:tcBorders>
            <w:shd w:val="clear" w:color="000000" w:fill="0000FF"/>
            <w:noWrap/>
            <w:vAlign w:val="bottom"/>
            <w:hideMark/>
          </w:tcPr>
          <w:p w14:paraId="37DA7136" w14:textId="5A6A4788" w:rsidR="005E1843" w:rsidRPr="003C62DC" w:rsidRDefault="005E1843" w:rsidP="005E1843">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71.670,99</w:t>
            </w:r>
          </w:p>
        </w:tc>
        <w:tc>
          <w:tcPr>
            <w:tcW w:w="1276" w:type="dxa"/>
            <w:gridSpan w:val="2"/>
            <w:tcBorders>
              <w:top w:val="nil"/>
              <w:left w:val="nil"/>
              <w:bottom w:val="nil"/>
              <w:right w:val="nil"/>
            </w:tcBorders>
            <w:shd w:val="clear" w:color="000000" w:fill="0000FF"/>
            <w:noWrap/>
            <w:hideMark/>
          </w:tcPr>
          <w:p w14:paraId="5235F204" w14:textId="15E77EAA" w:rsidR="005E1843" w:rsidRPr="003C62DC" w:rsidRDefault="005E1843" w:rsidP="005E1843">
            <w:pPr>
              <w:spacing w:after="0" w:line="240" w:lineRule="auto"/>
              <w:jc w:val="right"/>
              <w:rPr>
                <w:rFonts w:eastAsia="Times New Roman" w:cstheme="minorHAnsi"/>
                <w:b/>
                <w:bCs/>
                <w:color w:val="FFFFFF"/>
                <w:sz w:val="20"/>
                <w:szCs w:val="20"/>
                <w:lang w:eastAsia="hr-HR"/>
              </w:rPr>
            </w:pPr>
            <w:r w:rsidRPr="00E25F35">
              <w:rPr>
                <w:rFonts w:eastAsia="Times New Roman" w:cstheme="minorHAnsi"/>
                <w:b/>
                <w:bCs/>
                <w:sz w:val="20"/>
                <w:szCs w:val="20"/>
                <w:lang w:eastAsia="hr-HR"/>
              </w:rPr>
              <w:t>70.456,47</w:t>
            </w:r>
          </w:p>
        </w:tc>
        <w:tc>
          <w:tcPr>
            <w:tcW w:w="1417" w:type="dxa"/>
            <w:tcBorders>
              <w:top w:val="nil"/>
              <w:left w:val="nil"/>
              <w:bottom w:val="nil"/>
              <w:right w:val="nil"/>
            </w:tcBorders>
            <w:shd w:val="clear" w:color="000000" w:fill="0000FF"/>
            <w:noWrap/>
            <w:hideMark/>
          </w:tcPr>
          <w:p w14:paraId="7A9275A4" w14:textId="18216839" w:rsidR="005E1843" w:rsidRPr="003C62DC" w:rsidRDefault="005E1843" w:rsidP="005E1843">
            <w:pPr>
              <w:spacing w:after="0" w:line="240" w:lineRule="auto"/>
              <w:jc w:val="right"/>
              <w:rPr>
                <w:rFonts w:eastAsia="Times New Roman" w:cstheme="minorHAnsi"/>
                <w:b/>
                <w:bCs/>
                <w:color w:val="FFFFFF"/>
                <w:sz w:val="20"/>
                <w:szCs w:val="20"/>
                <w:lang w:eastAsia="hr-HR"/>
              </w:rPr>
            </w:pPr>
            <w:r w:rsidRPr="00675012">
              <w:rPr>
                <w:rFonts w:eastAsia="Times New Roman" w:cstheme="minorHAnsi"/>
                <w:b/>
                <w:bCs/>
                <w:sz w:val="20"/>
                <w:szCs w:val="20"/>
                <w:lang w:eastAsia="hr-HR"/>
              </w:rPr>
              <w:t>70.456,47</w:t>
            </w:r>
          </w:p>
        </w:tc>
      </w:tr>
      <w:tr w:rsidR="005E1843" w:rsidRPr="003C62DC" w14:paraId="6FE6350A" w14:textId="77777777" w:rsidTr="00785E98">
        <w:trPr>
          <w:trHeight w:val="264"/>
        </w:trPr>
        <w:tc>
          <w:tcPr>
            <w:tcW w:w="5954" w:type="dxa"/>
            <w:gridSpan w:val="2"/>
            <w:tcBorders>
              <w:top w:val="nil"/>
              <w:left w:val="nil"/>
              <w:bottom w:val="nil"/>
              <w:right w:val="nil"/>
            </w:tcBorders>
            <w:shd w:val="clear" w:color="000000" w:fill="9999FF"/>
            <w:noWrap/>
            <w:vAlign w:val="bottom"/>
            <w:hideMark/>
          </w:tcPr>
          <w:p w14:paraId="32F99A4D" w14:textId="74746069" w:rsidR="005E1843" w:rsidRPr="003C62DC" w:rsidRDefault="005E1843" w:rsidP="005E1843">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Program 800</w:t>
            </w:r>
            <w:r>
              <w:rPr>
                <w:rFonts w:eastAsia="Times New Roman" w:cstheme="minorHAnsi"/>
                <w:b/>
                <w:bCs/>
                <w:color w:val="000000"/>
                <w:sz w:val="20"/>
                <w:szCs w:val="20"/>
                <w:lang w:eastAsia="hr-HR"/>
              </w:rPr>
              <w:t>1</w:t>
            </w:r>
            <w:r w:rsidRPr="003C62DC">
              <w:rPr>
                <w:rFonts w:eastAsia="Times New Roman" w:cstheme="minorHAnsi"/>
                <w:b/>
                <w:bCs/>
                <w:color w:val="000000"/>
                <w:sz w:val="20"/>
                <w:szCs w:val="20"/>
                <w:lang w:eastAsia="hr-HR"/>
              </w:rPr>
              <w:t xml:space="preserve"> </w:t>
            </w:r>
            <w:r>
              <w:rPr>
                <w:rFonts w:eastAsia="Times New Roman" w:cstheme="minorHAnsi"/>
                <w:b/>
                <w:bCs/>
                <w:color w:val="000000"/>
                <w:sz w:val="20"/>
                <w:szCs w:val="20"/>
                <w:lang w:eastAsia="hr-HR"/>
              </w:rPr>
              <w:t>PROMICANJE KULTURE</w:t>
            </w:r>
          </w:p>
        </w:tc>
        <w:tc>
          <w:tcPr>
            <w:tcW w:w="1276" w:type="dxa"/>
            <w:tcBorders>
              <w:top w:val="nil"/>
              <w:left w:val="nil"/>
              <w:bottom w:val="nil"/>
              <w:right w:val="nil"/>
            </w:tcBorders>
            <w:shd w:val="clear" w:color="000000" w:fill="9999FF"/>
            <w:noWrap/>
            <w:vAlign w:val="bottom"/>
            <w:hideMark/>
          </w:tcPr>
          <w:p w14:paraId="2CA157D6" w14:textId="7A354FD7" w:rsidR="005E1843" w:rsidRPr="003C62DC" w:rsidRDefault="005E1843" w:rsidP="005E1843">
            <w:pPr>
              <w:spacing w:after="0" w:line="240" w:lineRule="auto"/>
              <w:jc w:val="right"/>
              <w:rPr>
                <w:rFonts w:eastAsia="Times New Roman" w:cstheme="minorHAnsi"/>
                <w:b/>
                <w:bCs/>
                <w:color w:val="000000"/>
                <w:sz w:val="20"/>
                <w:szCs w:val="20"/>
                <w:lang w:eastAsia="hr-HR"/>
              </w:rPr>
            </w:pPr>
            <w:r>
              <w:rPr>
                <w:rFonts w:eastAsia="Times New Roman" w:cstheme="minorHAnsi"/>
                <w:b/>
                <w:bCs/>
                <w:sz w:val="20"/>
                <w:szCs w:val="20"/>
                <w:lang w:eastAsia="hr-HR"/>
              </w:rPr>
              <w:t>48.087,01</w:t>
            </w:r>
          </w:p>
        </w:tc>
        <w:tc>
          <w:tcPr>
            <w:tcW w:w="1275" w:type="dxa"/>
            <w:tcBorders>
              <w:top w:val="nil"/>
              <w:left w:val="nil"/>
              <w:bottom w:val="nil"/>
              <w:right w:val="nil"/>
            </w:tcBorders>
            <w:shd w:val="clear" w:color="000000" w:fill="9999FF"/>
            <w:noWrap/>
            <w:vAlign w:val="bottom"/>
            <w:hideMark/>
          </w:tcPr>
          <w:p w14:paraId="44B37ABE" w14:textId="1036F1ED" w:rsidR="005E1843" w:rsidRPr="003C62DC" w:rsidRDefault="005E1843" w:rsidP="005E1843">
            <w:pPr>
              <w:spacing w:after="0" w:line="240" w:lineRule="auto"/>
              <w:jc w:val="right"/>
              <w:rPr>
                <w:rFonts w:eastAsia="Times New Roman" w:cstheme="minorHAnsi"/>
                <w:b/>
                <w:bCs/>
                <w:color w:val="000000"/>
                <w:sz w:val="20"/>
                <w:szCs w:val="20"/>
                <w:lang w:eastAsia="hr-HR"/>
              </w:rPr>
            </w:pPr>
            <w:r>
              <w:rPr>
                <w:rFonts w:eastAsia="Times New Roman" w:cstheme="minorHAnsi"/>
                <w:b/>
                <w:bCs/>
                <w:sz w:val="20"/>
                <w:szCs w:val="20"/>
                <w:lang w:eastAsia="hr-HR"/>
              </w:rPr>
              <w:t>65.420,18</w:t>
            </w:r>
          </w:p>
        </w:tc>
        <w:tc>
          <w:tcPr>
            <w:tcW w:w="1276" w:type="dxa"/>
            <w:tcBorders>
              <w:top w:val="nil"/>
              <w:left w:val="nil"/>
              <w:bottom w:val="nil"/>
              <w:right w:val="nil"/>
            </w:tcBorders>
            <w:shd w:val="clear" w:color="000000" w:fill="9999FF"/>
            <w:noWrap/>
            <w:vAlign w:val="bottom"/>
            <w:hideMark/>
          </w:tcPr>
          <w:p w14:paraId="3478A83C" w14:textId="56173EE5" w:rsidR="005E1843" w:rsidRPr="003C62DC" w:rsidRDefault="005E1843" w:rsidP="005E1843">
            <w:pPr>
              <w:spacing w:after="0" w:line="240" w:lineRule="auto"/>
              <w:jc w:val="right"/>
              <w:rPr>
                <w:rFonts w:eastAsia="Times New Roman" w:cstheme="minorHAnsi"/>
                <w:b/>
                <w:bCs/>
                <w:color w:val="000000"/>
                <w:sz w:val="20"/>
                <w:szCs w:val="20"/>
                <w:lang w:eastAsia="hr-HR"/>
              </w:rPr>
            </w:pPr>
            <w:r>
              <w:rPr>
                <w:rFonts w:eastAsia="Times New Roman" w:cstheme="minorHAnsi"/>
                <w:b/>
                <w:bCs/>
                <w:sz w:val="20"/>
                <w:szCs w:val="20"/>
                <w:lang w:eastAsia="hr-HR"/>
              </w:rPr>
              <w:t>71.670,99</w:t>
            </w:r>
          </w:p>
        </w:tc>
        <w:tc>
          <w:tcPr>
            <w:tcW w:w="1276" w:type="dxa"/>
            <w:gridSpan w:val="2"/>
            <w:tcBorders>
              <w:top w:val="nil"/>
              <w:left w:val="nil"/>
              <w:bottom w:val="nil"/>
              <w:right w:val="nil"/>
            </w:tcBorders>
            <w:shd w:val="clear" w:color="000000" w:fill="9999FF"/>
            <w:noWrap/>
            <w:hideMark/>
          </w:tcPr>
          <w:p w14:paraId="13DADE24" w14:textId="4277F34B" w:rsidR="005E1843" w:rsidRPr="003C62DC" w:rsidRDefault="005E1843" w:rsidP="005E1843">
            <w:pPr>
              <w:spacing w:after="0" w:line="240" w:lineRule="auto"/>
              <w:jc w:val="right"/>
              <w:rPr>
                <w:rFonts w:eastAsia="Times New Roman" w:cstheme="minorHAnsi"/>
                <w:b/>
                <w:bCs/>
                <w:color w:val="000000"/>
                <w:sz w:val="20"/>
                <w:szCs w:val="20"/>
                <w:lang w:eastAsia="hr-HR"/>
              </w:rPr>
            </w:pPr>
            <w:r w:rsidRPr="00E25F35">
              <w:rPr>
                <w:rFonts w:eastAsia="Times New Roman" w:cstheme="minorHAnsi"/>
                <w:b/>
                <w:bCs/>
                <w:sz w:val="20"/>
                <w:szCs w:val="20"/>
                <w:lang w:eastAsia="hr-HR"/>
              </w:rPr>
              <w:t>70.456,47</w:t>
            </w:r>
          </w:p>
        </w:tc>
        <w:tc>
          <w:tcPr>
            <w:tcW w:w="1417" w:type="dxa"/>
            <w:tcBorders>
              <w:top w:val="nil"/>
              <w:left w:val="nil"/>
              <w:bottom w:val="nil"/>
              <w:right w:val="nil"/>
            </w:tcBorders>
            <w:shd w:val="clear" w:color="000000" w:fill="9999FF"/>
            <w:noWrap/>
            <w:hideMark/>
          </w:tcPr>
          <w:p w14:paraId="4E88C479" w14:textId="4C417369" w:rsidR="005E1843" w:rsidRPr="003C62DC" w:rsidRDefault="005E1843" w:rsidP="005E1843">
            <w:pPr>
              <w:spacing w:after="0" w:line="240" w:lineRule="auto"/>
              <w:jc w:val="right"/>
              <w:rPr>
                <w:rFonts w:eastAsia="Times New Roman" w:cstheme="minorHAnsi"/>
                <w:b/>
                <w:bCs/>
                <w:color w:val="000000"/>
                <w:sz w:val="20"/>
                <w:szCs w:val="20"/>
                <w:lang w:eastAsia="hr-HR"/>
              </w:rPr>
            </w:pPr>
            <w:r w:rsidRPr="00675012">
              <w:rPr>
                <w:rFonts w:eastAsia="Times New Roman" w:cstheme="minorHAnsi"/>
                <w:b/>
                <w:bCs/>
                <w:sz w:val="20"/>
                <w:szCs w:val="20"/>
                <w:lang w:eastAsia="hr-HR"/>
              </w:rPr>
              <w:t>70.456,47</w:t>
            </w:r>
          </w:p>
        </w:tc>
      </w:tr>
      <w:tr w:rsidR="005E1843" w:rsidRPr="003C62DC" w14:paraId="32C87D55" w14:textId="77777777" w:rsidTr="00785E98">
        <w:trPr>
          <w:trHeight w:val="264"/>
        </w:trPr>
        <w:tc>
          <w:tcPr>
            <w:tcW w:w="5954" w:type="dxa"/>
            <w:gridSpan w:val="2"/>
            <w:tcBorders>
              <w:top w:val="nil"/>
              <w:left w:val="nil"/>
              <w:bottom w:val="nil"/>
              <w:right w:val="nil"/>
            </w:tcBorders>
            <w:shd w:val="clear" w:color="000000" w:fill="3366FF"/>
            <w:noWrap/>
            <w:vAlign w:val="bottom"/>
            <w:hideMark/>
          </w:tcPr>
          <w:p w14:paraId="6D8DADBA" w14:textId="77777777" w:rsidR="005E1843" w:rsidRPr="003C62DC" w:rsidRDefault="005E1843" w:rsidP="005E1843">
            <w:pPr>
              <w:spacing w:after="0" w:line="240" w:lineRule="auto"/>
              <w:rPr>
                <w:rFonts w:eastAsia="Times New Roman" w:cstheme="minorHAnsi"/>
                <w:b/>
                <w:bCs/>
                <w:color w:val="FFFFFF"/>
                <w:sz w:val="20"/>
                <w:szCs w:val="20"/>
                <w:lang w:eastAsia="hr-HR"/>
              </w:rPr>
            </w:pPr>
            <w:r w:rsidRPr="003C62DC">
              <w:rPr>
                <w:rFonts w:eastAsia="Times New Roman" w:cstheme="minorHAnsi"/>
                <w:b/>
                <w:bCs/>
                <w:color w:val="FFFFFF"/>
                <w:sz w:val="20"/>
                <w:szCs w:val="20"/>
                <w:lang w:eastAsia="hr-HR"/>
              </w:rPr>
              <w:t>52178 INTERPRETACIJSKI CENTAR VLAŠKI PUTI</w:t>
            </w:r>
          </w:p>
        </w:tc>
        <w:tc>
          <w:tcPr>
            <w:tcW w:w="1276" w:type="dxa"/>
            <w:tcBorders>
              <w:top w:val="nil"/>
              <w:left w:val="nil"/>
              <w:bottom w:val="nil"/>
              <w:right w:val="nil"/>
            </w:tcBorders>
            <w:shd w:val="clear" w:color="000000" w:fill="3366FF"/>
            <w:noWrap/>
            <w:vAlign w:val="bottom"/>
            <w:hideMark/>
          </w:tcPr>
          <w:p w14:paraId="6F4EA464" w14:textId="7203DBDC" w:rsidR="005E1843" w:rsidRPr="003C62DC" w:rsidRDefault="005E1843" w:rsidP="005E1843">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48.087,01</w:t>
            </w:r>
          </w:p>
        </w:tc>
        <w:tc>
          <w:tcPr>
            <w:tcW w:w="1275" w:type="dxa"/>
            <w:tcBorders>
              <w:top w:val="nil"/>
              <w:left w:val="nil"/>
              <w:bottom w:val="nil"/>
              <w:right w:val="nil"/>
            </w:tcBorders>
            <w:shd w:val="clear" w:color="000000" w:fill="3366FF"/>
            <w:noWrap/>
            <w:vAlign w:val="bottom"/>
            <w:hideMark/>
          </w:tcPr>
          <w:p w14:paraId="370578DB" w14:textId="40D50B10" w:rsidR="005E1843" w:rsidRPr="003C62DC" w:rsidRDefault="005E1843" w:rsidP="005E1843">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65.420,18</w:t>
            </w:r>
          </w:p>
        </w:tc>
        <w:tc>
          <w:tcPr>
            <w:tcW w:w="1276" w:type="dxa"/>
            <w:tcBorders>
              <w:top w:val="nil"/>
              <w:left w:val="nil"/>
              <w:bottom w:val="nil"/>
              <w:right w:val="nil"/>
            </w:tcBorders>
            <w:shd w:val="clear" w:color="000000" w:fill="3366FF"/>
            <w:noWrap/>
            <w:vAlign w:val="bottom"/>
            <w:hideMark/>
          </w:tcPr>
          <w:p w14:paraId="67FA2C05" w14:textId="02D6E0B2" w:rsidR="005E1843" w:rsidRPr="003C62DC" w:rsidRDefault="005E1843" w:rsidP="005E1843">
            <w:pPr>
              <w:spacing w:after="0" w:line="240" w:lineRule="auto"/>
              <w:jc w:val="right"/>
              <w:rPr>
                <w:rFonts w:eastAsia="Times New Roman" w:cstheme="minorHAnsi"/>
                <w:b/>
                <w:bCs/>
                <w:color w:val="FFFFFF"/>
                <w:sz w:val="20"/>
                <w:szCs w:val="20"/>
                <w:lang w:eastAsia="hr-HR"/>
              </w:rPr>
            </w:pPr>
            <w:r>
              <w:rPr>
                <w:rFonts w:eastAsia="Times New Roman" w:cstheme="minorHAnsi"/>
                <w:b/>
                <w:bCs/>
                <w:sz w:val="20"/>
                <w:szCs w:val="20"/>
                <w:lang w:eastAsia="hr-HR"/>
              </w:rPr>
              <w:t>71.670,99</w:t>
            </w:r>
          </w:p>
        </w:tc>
        <w:tc>
          <w:tcPr>
            <w:tcW w:w="1276" w:type="dxa"/>
            <w:gridSpan w:val="2"/>
            <w:tcBorders>
              <w:top w:val="nil"/>
              <w:left w:val="nil"/>
              <w:bottom w:val="nil"/>
              <w:right w:val="nil"/>
            </w:tcBorders>
            <w:shd w:val="clear" w:color="000000" w:fill="3366FF"/>
            <w:noWrap/>
            <w:hideMark/>
          </w:tcPr>
          <w:p w14:paraId="03779A15" w14:textId="1081D2AB" w:rsidR="005E1843" w:rsidRPr="003C62DC" w:rsidRDefault="005E1843" w:rsidP="005E1843">
            <w:pPr>
              <w:spacing w:after="0" w:line="240" w:lineRule="auto"/>
              <w:jc w:val="right"/>
              <w:rPr>
                <w:rFonts w:eastAsia="Times New Roman" w:cstheme="minorHAnsi"/>
                <w:b/>
                <w:bCs/>
                <w:color w:val="FFFFFF"/>
                <w:sz w:val="20"/>
                <w:szCs w:val="20"/>
                <w:lang w:eastAsia="hr-HR"/>
              </w:rPr>
            </w:pPr>
            <w:r w:rsidRPr="00E25F35">
              <w:rPr>
                <w:rFonts w:eastAsia="Times New Roman" w:cstheme="minorHAnsi"/>
                <w:b/>
                <w:bCs/>
                <w:sz w:val="20"/>
                <w:szCs w:val="20"/>
                <w:lang w:eastAsia="hr-HR"/>
              </w:rPr>
              <w:t>70.456,47</w:t>
            </w:r>
          </w:p>
        </w:tc>
        <w:tc>
          <w:tcPr>
            <w:tcW w:w="1417" w:type="dxa"/>
            <w:tcBorders>
              <w:top w:val="nil"/>
              <w:left w:val="nil"/>
              <w:bottom w:val="nil"/>
              <w:right w:val="nil"/>
            </w:tcBorders>
            <w:shd w:val="clear" w:color="000000" w:fill="3366FF"/>
            <w:noWrap/>
            <w:hideMark/>
          </w:tcPr>
          <w:p w14:paraId="1E5EB813" w14:textId="320E14EF" w:rsidR="005E1843" w:rsidRPr="003C62DC" w:rsidRDefault="005E1843" w:rsidP="005E1843">
            <w:pPr>
              <w:spacing w:after="0" w:line="240" w:lineRule="auto"/>
              <w:jc w:val="right"/>
              <w:rPr>
                <w:rFonts w:eastAsia="Times New Roman" w:cstheme="minorHAnsi"/>
                <w:b/>
                <w:bCs/>
                <w:color w:val="FFFFFF"/>
                <w:sz w:val="20"/>
                <w:szCs w:val="20"/>
                <w:lang w:eastAsia="hr-HR"/>
              </w:rPr>
            </w:pPr>
            <w:r w:rsidRPr="00675012">
              <w:rPr>
                <w:rFonts w:eastAsia="Times New Roman" w:cstheme="minorHAnsi"/>
                <w:b/>
                <w:bCs/>
                <w:sz w:val="20"/>
                <w:szCs w:val="20"/>
                <w:lang w:eastAsia="hr-HR"/>
              </w:rPr>
              <w:t>70.456,47</w:t>
            </w:r>
          </w:p>
        </w:tc>
      </w:tr>
      <w:tr w:rsidR="005E1843" w:rsidRPr="003C62DC" w14:paraId="383E47C2" w14:textId="77777777" w:rsidTr="00785E98">
        <w:trPr>
          <w:trHeight w:val="264"/>
        </w:trPr>
        <w:tc>
          <w:tcPr>
            <w:tcW w:w="5954" w:type="dxa"/>
            <w:gridSpan w:val="2"/>
            <w:tcBorders>
              <w:top w:val="nil"/>
              <w:left w:val="nil"/>
              <w:bottom w:val="nil"/>
              <w:right w:val="nil"/>
            </w:tcBorders>
            <w:shd w:val="clear" w:color="000000" w:fill="9999FF"/>
            <w:noWrap/>
            <w:vAlign w:val="bottom"/>
            <w:hideMark/>
          </w:tcPr>
          <w:p w14:paraId="507CE3D8" w14:textId="5F4F38D9" w:rsidR="005E1843" w:rsidRPr="003C62DC" w:rsidRDefault="005E1843" w:rsidP="005E1843">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Program 800</w:t>
            </w:r>
            <w:r>
              <w:rPr>
                <w:rFonts w:eastAsia="Times New Roman" w:cstheme="minorHAnsi"/>
                <w:b/>
                <w:bCs/>
                <w:color w:val="000000"/>
                <w:sz w:val="20"/>
                <w:szCs w:val="20"/>
                <w:lang w:eastAsia="hr-HR"/>
              </w:rPr>
              <w:t>1</w:t>
            </w:r>
            <w:r w:rsidRPr="003C62DC">
              <w:rPr>
                <w:rFonts w:eastAsia="Times New Roman" w:cstheme="minorHAnsi"/>
                <w:b/>
                <w:bCs/>
                <w:color w:val="000000"/>
                <w:sz w:val="20"/>
                <w:szCs w:val="20"/>
                <w:lang w:eastAsia="hr-HR"/>
              </w:rPr>
              <w:t xml:space="preserve"> </w:t>
            </w:r>
            <w:r>
              <w:rPr>
                <w:rFonts w:eastAsia="Times New Roman" w:cstheme="minorHAnsi"/>
                <w:b/>
                <w:bCs/>
                <w:color w:val="000000"/>
                <w:sz w:val="20"/>
                <w:szCs w:val="20"/>
                <w:lang w:eastAsia="hr-HR"/>
              </w:rPr>
              <w:t>PROMICANJE KULTURE</w:t>
            </w:r>
          </w:p>
        </w:tc>
        <w:tc>
          <w:tcPr>
            <w:tcW w:w="1276" w:type="dxa"/>
            <w:tcBorders>
              <w:top w:val="nil"/>
              <w:left w:val="nil"/>
              <w:bottom w:val="nil"/>
              <w:right w:val="nil"/>
            </w:tcBorders>
            <w:shd w:val="clear" w:color="000000" w:fill="9999FF"/>
            <w:noWrap/>
            <w:vAlign w:val="bottom"/>
            <w:hideMark/>
          </w:tcPr>
          <w:p w14:paraId="623DB7A0" w14:textId="0D006E58" w:rsidR="005E1843" w:rsidRPr="003C62DC" w:rsidRDefault="005E1843" w:rsidP="005E1843">
            <w:pPr>
              <w:spacing w:after="0" w:line="240" w:lineRule="auto"/>
              <w:jc w:val="right"/>
              <w:rPr>
                <w:rFonts w:eastAsia="Times New Roman" w:cstheme="minorHAnsi"/>
                <w:b/>
                <w:bCs/>
                <w:color w:val="000000"/>
                <w:sz w:val="20"/>
                <w:szCs w:val="20"/>
                <w:lang w:eastAsia="hr-HR"/>
              </w:rPr>
            </w:pPr>
            <w:r>
              <w:rPr>
                <w:rFonts w:eastAsia="Times New Roman" w:cstheme="minorHAnsi"/>
                <w:b/>
                <w:bCs/>
                <w:sz w:val="20"/>
                <w:szCs w:val="20"/>
                <w:lang w:eastAsia="hr-HR"/>
              </w:rPr>
              <w:t>48.087,01</w:t>
            </w:r>
          </w:p>
        </w:tc>
        <w:tc>
          <w:tcPr>
            <w:tcW w:w="1275" w:type="dxa"/>
            <w:tcBorders>
              <w:top w:val="nil"/>
              <w:left w:val="nil"/>
              <w:bottom w:val="nil"/>
              <w:right w:val="nil"/>
            </w:tcBorders>
            <w:shd w:val="clear" w:color="000000" w:fill="9999FF"/>
            <w:noWrap/>
            <w:vAlign w:val="bottom"/>
            <w:hideMark/>
          </w:tcPr>
          <w:p w14:paraId="74BA4D03" w14:textId="16EA4FCD" w:rsidR="005E1843" w:rsidRPr="003C62DC" w:rsidRDefault="005E1843" w:rsidP="005E1843">
            <w:pPr>
              <w:spacing w:after="0" w:line="240" w:lineRule="auto"/>
              <w:jc w:val="right"/>
              <w:rPr>
                <w:rFonts w:eastAsia="Times New Roman" w:cstheme="minorHAnsi"/>
                <w:b/>
                <w:bCs/>
                <w:color w:val="000000"/>
                <w:sz w:val="20"/>
                <w:szCs w:val="20"/>
                <w:lang w:eastAsia="hr-HR"/>
              </w:rPr>
            </w:pPr>
            <w:r>
              <w:rPr>
                <w:rFonts w:eastAsia="Times New Roman" w:cstheme="minorHAnsi"/>
                <w:b/>
                <w:bCs/>
                <w:sz w:val="20"/>
                <w:szCs w:val="20"/>
                <w:lang w:eastAsia="hr-HR"/>
              </w:rPr>
              <w:t>65.420,18</w:t>
            </w:r>
          </w:p>
        </w:tc>
        <w:tc>
          <w:tcPr>
            <w:tcW w:w="1276" w:type="dxa"/>
            <w:tcBorders>
              <w:top w:val="nil"/>
              <w:left w:val="nil"/>
              <w:bottom w:val="nil"/>
              <w:right w:val="nil"/>
            </w:tcBorders>
            <w:shd w:val="clear" w:color="000000" w:fill="9999FF"/>
            <w:noWrap/>
            <w:vAlign w:val="bottom"/>
            <w:hideMark/>
          </w:tcPr>
          <w:p w14:paraId="2A296EC4" w14:textId="50E95D67" w:rsidR="005E1843" w:rsidRPr="003C62DC" w:rsidRDefault="005E1843" w:rsidP="005E1843">
            <w:pPr>
              <w:spacing w:after="0" w:line="240" w:lineRule="auto"/>
              <w:jc w:val="right"/>
              <w:rPr>
                <w:rFonts w:eastAsia="Times New Roman" w:cstheme="minorHAnsi"/>
                <w:b/>
                <w:bCs/>
                <w:color w:val="000000"/>
                <w:sz w:val="20"/>
                <w:szCs w:val="20"/>
                <w:lang w:eastAsia="hr-HR"/>
              </w:rPr>
            </w:pPr>
            <w:r>
              <w:rPr>
                <w:rFonts w:eastAsia="Times New Roman" w:cstheme="minorHAnsi"/>
                <w:b/>
                <w:bCs/>
                <w:sz w:val="20"/>
                <w:szCs w:val="20"/>
                <w:lang w:eastAsia="hr-HR"/>
              </w:rPr>
              <w:t>71.670,99</w:t>
            </w:r>
          </w:p>
        </w:tc>
        <w:tc>
          <w:tcPr>
            <w:tcW w:w="1276" w:type="dxa"/>
            <w:gridSpan w:val="2"/>
            <w:tcBorders>
              <w:top w:val="nil"/>
              <w:left w:val="nil"/>
              <w:bottom w:val="nil"/>
              <w:right w:val="nil"/>
            </w:tcBorders>
            <w:shd w:val="clear" w:color="000000" w:fill="9999FF"/>
            <w:noWrap/>
            <w:hideMark/>
          </w:tcPr>
          <w:p w14:paraId="128B26A7" w14:textId="26EEEA83" w:rsidR="005E1843" w:rsidRPr="003C62DC" w:rsidRDefault="005E1843" w:rsidP="005E1843">
            <w:pPr>
              <w:spacing w:after="0" w:line="240" w:lineRule="auto"/>
              <w:jc w:val="right"/>
              <w:rPr>
                <w:rFonts w:eastAsia="Times New Roman" w:cstheme="minorHAnsi"/>
                <w:b/>
                <w:bCs/>
                <w:color w:val="000000"/>
                <w:sz w:val="20"/>
                <w:szCs w:val="20"/>
                <w:lang w:eastAsia="hr-HR"/>
              </w:rPr>
            </w:pPr>
            <w:r w:rsidRPr="00E25F35">
              <w:rPr>
                <w:rFonts w:eastAsia="Times New Roman" w:cstheme="minorHAnsi"/>
                <w:b/>
                <w:bCs/>
                <w:sz w:val="20"/>
                <w:szCs w:val="20"/>
                <w:lang w:eastAsia="hr-HR"/>
              </w:rPr>
              <w:t>70.456,47</w:t>
            </w:r>
          </w:p>
        </w:tc>
        <w:tc>
          <w:tcPr>
            <w:tcW w:w="1417" w:type="dxa"/>
            <w:tcBorders>
              <w:top w:val="nil"/>
              <w:left w:val="nil"/>
              <w:bottom w:val="nil"/>
              <w:right w:val="nil"/>
            </w:tcBorders>
            <w:shd w:val="clear" w:color="000000" w:fill="9999FF"/>
            <w:noWrap/>
            <w:hideMark/>
          </w:tcPr>
          <w:p w14:paraId="7F569926" w14:textId="51A2AFC9" w:rsidR="005E1843" w:rsidRPr="003C62DC" w:rsidRDefault="005E1843" w:rsidP="005E1843">
            <w:pPr>
              <w:spacing w:after="0" w:line="240" w:lineRule="auto"/>
              <w:jc w:val="right"/>
              <w:rPr>
                <w:rFonts w:eastAsia="Times New Roman" w:cstheme="minorHAnsi"/>
                <w:b/>
                <w:bCs/>
                <w:color w:val="000000"/>
                <w:sz w:val="20"/>
                <w:szCs w:val="20"/>
                <w:lang w:eastAsia="hr-HR"/>
              </w:rPr>
            </w:pPr>
            <w:r w:rsidRPr="00675012">
              <w:rPr>
                <w:rFonts w:eastAsia="Times New Roman" w:cstheme="minorHAnsi"/>
                <w:b/>
                <w:bCs/>
                <w:sz w:val="20"/>
                <w:szCs w:val="20"/>
                <w:lang w:eastAsia="hr-HR"/>
              </w:rPr>
              <w:t>70.456,47</w:t>
            </w:r>
          </w:p>
        </w:tc>
      </w:tr>
      <w:tr w:rsidR="003C62DC" w:rsidRPr="003C62DC" w14:paraId="6BA9FFD3" w14:textId="77777777" w:rsidTr="006C58FB">
        <w:trPr>
          <w:trHeight w:val="801"/>
        </w:trPr>
        <w:tc>
          <w:tcPr>
            <w:tcW w:w="5954" w:type="dxa"/>
            <w:gridSpan w:val="2"/>
            <w:tcBorders>
              <w:top w:val="nil"/>
              <w:left w:val="nil"/>
              <w:bottom w:val="nil"/>
              <w:right w:val="nil"/>
            </w:tcBorders>
            <w:shd w:val="clear" w:color="000000" w:fill="CCCCFF"/>
            <w:vAlign w:val="bottom"/>
            <w:hideMark/>
          </w:tcPr>
          <w:p w14:paraId="4853A82E" w14:textId="77DE2F51" w:rsidR="003C62DC" w:rsidRPr="003C62DC" w:rsidRDefault="003C62DC" w:rsidP="003C62D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Aktivnost A800</w:t>
            </w:r>
            <w:r w:rsidR="00B44524">
              <w:rPr>
                <w:rFonts w:eastAsia="Times New Roman" w:cstheme="minorHAnsi"/>
                <w:b/>
                <w:bCs/>
                <w:color w:val="000000"/>
                <w:sz w:val="20"/>
                <w:szCs w:val="20"/>
                <w:lang w:eastAsia="hr-HR"/>
              </w:rPr>
              <w:t>101</w:t>
            </w:r>
            <w:r w:rsidRPr="003C62DC">
              <w:rPr>
                <w:rFonts w:eastAsia="Times New Roman" w:cstheme="minorHAnsi"/>
                <w:b/>
                <w:bCs/>
                <w:color w:val="000000"/>
                <w:sz w:val="20"/>
                <w:szCs w:val="20"/>
                <w:lang w:eastAsia="hr-HR"/>
              </w:rPr>
              <w:t xml:space="preserve"> REDOVNA DJELATNOST INTERPETACIJSKI CENTAR VLAŠKI PUTI</w:t>
            </w:r>
          </w:p>
        </w:tc>
        <w:tc>
          <w:tcPr>
            <w:tcW w:w="1276" w:type="dxa"/>
            <w:tcBorders>
              <w:top w:val="nil"/>
              <w:left w:val="nil"/>
              <w:bottom w:val="nil"/>
              <w:right w:val="nil"/>
            </w:tcBorders>
            <w:shd w:val="clear" w:color="000000" w:fill="CCCCFF"/>
            <w:noWrap/>
            <w:vAlign w:val="bottom"/>
            <w:hideMark/>
          </w:tcPr>
          <w:p w14:paraId="4C67CA39" w14:textId="0867684D" w:rsidR="003C62DC" w:rsidRPr="003C62DC" w:rsidRDefault="00B44524"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40.309,54</w:t>
            </w:r>
          </w:p>
        </w:tc>
        <w:tc>
          <w:tcPr>
            <w:tcW w:w="1275" w:type="dxa"/>
            <w:tcBorders>
              <w:top w:val="nil"/>
              <w:left w:val="nil"/>
              <w:bottom w:val="nil"/>
              <w:right w:val="nil"/>
            </w:tcBorders>
            <w:shd w:val="clear" w:color="000000" w:fill="CCCCFF"/>
            <w:noWrap/>
            <w:vAlign w:val="bottom"/>
            <w:hideMark/>
          </w:tcPr>
          <w:p w14:paraId="44C5BA8F" w14:textId="0D253118" w:rsidR="003C62DC" w:rsidRPr="003C62DC" w:rsidRDefault="00754182"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50.571,63</w:t>
            </w:r>
          </w:p>
        </w:tc>
        <w:tc>
          <w:tcPr>
            <w:tcW w:w="1276" w:type="dxa"/>
            <w:tcBorders>
              <w:top w:val="nil"/>
              <w:left w:val="nil"/>
              <w:bottom w:val="nil"/>
              <w:right w:val="nil"/>
            </w:tcBorders>
            <w:shd w:val="clear" w:color="000000" w:fill="CCCCFF"/>
            <w:noWrap/>
            <w:vAlign w:val="bottom"/>
            <w:hideMark/>
          </w:tcPr>
          <w:p w14:paraId="7092CF39" w14:textId="776DFC2F" w:rsidR="003C62DC" w:rsidRPr="003C62DC" w:rsidRDefault="00191386"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56.660,92</w:t>
            </w:r>
          </w:p>
        </w:tc>
        <w:tc>
          <w:tcPr>
            <w:tcW w:w="1276" w:type="dxa"/>
            <w:gridSpan w:val="2"/>
            <w:tcBorders>
              <w:top w:val="nil"/>
              <w:left w:val="nil"/>
              <w:bottom w:val="nil"/>
              <w:right w:val="nil"/>
            </w:tcBorders>
            <w:shd w:val="clear" w:color="000000" w:fill="CCCCFF"/>
            <w:noWrap/>
            <w:vAlign w:val="bottom"/>
            <w:hideMark/>
          </w:tcPr>
          <w:p w14:paraId="4B249E4A" w14:textId="52B22050" w:rsidR="003C62DC" w:rsidRPr="003C62DC" w:rsidRDefault="006715EA"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56.157,92</w:t>
            </w:r>
          </w:p>
        </w:tc>
        <w:tc>
          <w:tcPr>
            <w:tcW w:w="1417" w:type="dxa"/>
            <w:tcBorders>
              <w:top w:val="nil"/>
              <w:left w:val="nil"/>
              <w:bottom w:val="nil"/>
              <w:right w:val="nil"/>
            </w:tcBorders>
            <w:shd w:val="clear" w:color="000000" w:fill="CCCCFF"/>
            <w:noWrap/>
            <w:vAlign w:val="bottom"/>
            <w:hideMark/>
          </w:tcPr>
          <w:p w14:paraId="56D95BF7" w14:textId="37DB8A60" w:rsidR="003C62DC" w:rsidRPr="003C62DC" w:rsidRDefault="006715EA"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56.157,92</w:t>
            </w:r>
          </w:p>
        </w:tc>
      </w:tr>
      <w:tr w:rsidR="003C62DC" w:rsidRPr="003C62DC" w14:paraId="73A556E4"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73C82D79" w14:textId="21CA271F" w:rsidR="003C62DC" w:rsidRPr="003C62DC" w:rsidRDefault="003C62DC" w:rsidP="003C62D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1.3.</w:t>
            </w:r>
            <w:r w:rsidR="00B44524">
              <w:rPr>
                <w:rFonts w:eastAsia="Times New Roman" w:cstheme="minorHAnsi"/>
                <w:b/>
                <w:bCs/>
                <w:color w:val="000000"/>
                <w:sz w:val="20"/>
                <w:szCs w:val="20"/>
                <w:lang w:eastAsia="hr-HR"/>
              </w:rPr>
              <w:t>0</w:t>
            </w:r>
            <w:r w:rsidRPr="003C62DC">
              <w:rPr>
                <w:rFonts w:eastAsia="Times New Roman" w:cstheme="minorHAnsi"/>
                <w:b/>
                <w:bCs/>
                <w:color w:val="000000"/>
                <w:sz w:val="20"/>
                <w:szCs w:val="20"/>
                <w:lang w:eastAsia="hr-HR"/>
              </w:rPr>
              <w:t xml:space="preserve"> OSTALI OPĆI PRIMICI</w:t>
            </w:r>
          </w:p>
        </w:tc>
        <w:tc>
          <w:tcPr>
            <w:tcW w:w="1276" w:type="dxa"/>
            <w:tcBorders>
              <w:top w:val="nil"/>
              <w:left w:val="nil"/>
              <w:bottom w:val="nil"/>
              <w:right w:val="nil"/>
            </w:tcBorders>
            <w:shd w:val="clear" w:color="000000" w:fill="FFFF99"/>
            <w:noWrap/>
            <w:vAlign w:val="bottom"/>
            <w:hideMark/>
          </w:tcPr>
          <w:p w14:paraId="6185637B" w14:textId="04F54037" w:rsidR="003C62DC" w:rsidRPr="003C62DC" w:rsidRDefault="00B44524"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38.673,79</w:t>
            </w:r>
          </w:p>
        </w:tc>
        <w:tc>
          <w:tcPr>
            <w:tcW w:w="1275" w:type="dxa"/>
            <w:tcBorders>
              <w:top w:val="nil"/>
              <w:left w:val="nil"/>
              <w:bottom w:val="nil"/>
              <w:right w:val="nil"/>
            </w:tcBorders>
            <w:shd w:val="clear" w:color="000000" w:fill="FFFF99"/>
            <w:noWrap/>
            <w:vAlign w:val="bottom"/>
            <w:hideMark/>
          </w:tcPr>
          <w:p w14:paraId="55464E82" w14:textId="29B42647" w:rsidR="003C62DC" w:rsidRPr="003C62DC" w:rsidRDefault="00754182"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46.469,32</w:t>
            </w:r>
          </w:p>
        </w:tc>
        <w:tc>
          <w:tcPr>
            <w:tcW w:w="1276" w:type="dxa"/>
            <w:tcBorders>
              <w:top w:val="nil"/>
              <w:left w:val="nil"/>
              <w:bottom w:val="nil"/>
              <w:right w:val="nil"/>
            </w:tcBorders>
            <w:shd w:val="clear" w:color="000000" w:fill="FFFF99"/>
            <w:noWrap/>
            <w:vAlign w:val="bottom"/>
            <w:hideMark/>
          </w:tcPr>
          <w:p w14:paraId="053EAF7E" w14:textId="3CFCC19B" w:rsidR="003C62DC" w:rsidRPr="003C62DC" w:rsidRDefault="00977DE0"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54.107,00</w:t>
            </w:r>
          </w:p>
        </w:tc>
        <w:tc>
          <w:tcPr>
            <w:tcW w:w="1276" w:type="dxa"/>
            <w:gridSpan w:val="2"/>
            <w:tcBorders>
              <w:top w:val="nil"/>
              <w:left w:val="nil"/>
              <w:bottom w:val="nil"/>
              <w:right w:val="nil"/>
            </w:tcBorders>
            <w:shd w:val="clear" w:color="000000" w:fill="FFFF99"/>
            <w:noWrap/>
            <w:vAlign w:val="bottom"/>
            <w:hideMark/>
          </w:tcPr>
          <w:p w14:paraId="50DF1537" w14:textId="4A37F716" w:rsidR="003C62DC" w:rsidRPr="003C62DC" w:rsidRDefault="00095AB1"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54.107,00</w:t>
            </w:r>
          </w:p>
        </w:tc>
        <w:tc>
          <w:tcPr>
            <w:tcW w:w="1417" w:type="dxa"/>
            <w:tcBorders>
              <w:top w:val="nil"/>
              <w:left w:val="nil"/>
              <w:bottom w:val="nil"/>
              <w:right w:val="nil"/>
            </w:tcBorders>
            <w:shd w:val="clear" w:color="000000" w:fill="FFFF99"/>
            <w:noWrap/>
            <w:vAlign w:val="bottom"/>
            <w:hideMark/>
          </w:tcPr>
          <w:p w14:paraId="193DD1C6" w14:textId="35D41D0D" w:rsidR="003C62DC" w:rsidRPr="003C62DC" w:rsidRDefault="00095AB1"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54.107,00</w:t>
            </w:r>
          </w:p>
        </w:tc>
      </w:tr>
      <w:tr w:rsidR="003C62DC" w:rsidRPr="003C62DC" w14:paraId="5272A0FC"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29037159"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04203B60" w14:textId="32A23D6E" w:rsidR="003C62DC" w:rsidRPr="003C62DC" w:rsidRDefault="00B44524"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38.423,79</w:t>
            </w:r>
          </w:p>
        </w:tc>
        <w:tc>
          <w:tcPr>
            <w:tcW w:w="1275" w:type="dxa"/>
            <w:tcBorders>
              <w:top w:val="nil"/>
              <w:left w:val="nil"/>
              <w:bottom w:val="nil"/>
              <w:right w:val="nil"/>
            </w:tcBorders>
            <w:shd w:val="clear" w:color="auto" w:fill="auto"/>
            <w:noWrap/>
            <w:vAlign w:val="bottom"/>
            <w:hideMark/>
          </w:tcPr>
          <w:p w14:paraId="639295C2" w14:textId="2D66CA72" w:rsidR="003C62DC" w:rsidRPr="003C62DC" w:rsidRDefault="00754182"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45.819,32</w:t>
            </w:r>
          </w:p>
        </w:tc>
        <w:tc>
          <w:tcPr>
            <w:tcW w:w="1276" w:type="dxa"/>
            <w:tcBorders>
              <w:top w:val="nil"/>
              <w:left w:val="nil"/>
              <w:bottom w:val="nil"/>
              <w:right w:val="nil"/>
            </w:tcBorders>
            <w:shd w:val="clear" w:color="auto" w:fill="auto"/>
            <w:noWrap/>
            <w:vAlign w:val="bottom"/>
            <w:hideMark/>
          </w:tcPr>
          <w:p w14:paraId="0988230C" w14:textId="434A162E" w:rsidR="003C62DC" w:rsidRPr="003C62DC" w:rsidRDefault="00977DE0"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53.457,00</w:t>
            </w:r>
          </w:p>
        </w:tc>
        <w:tc>
          <w:tcPr>
            <w:tcW w:w="1276" w:type="dxa"/>
            <w:gridSpan w:val="2"/>
            <w:tcBorders>
              <w:top w:val="nil"/>
              <w:left w:val="nil"/>
              <w:bottom w:val="nil"/>
              <w:right w:val="nil"/>
            </w:tcBorders>
            <w:shd w:val="clear" w:color="auto" w:fill="auto"/>
            <w:noWrap/>
            <w:vAlign w:val="bottom"/>
            <w:hideMark/>
          </w:tcPr>
          <w:p w14:paraId="46B54898" w14:textId="1E048633" w:rsidR="003C62DC" w:rsidRPr="003C62DC" w:rsidRDefault="00095AB1"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53.457,00</w:t>
            </w:r>
          </w:p>
        </w:tc>
        <w:tc>
          <w:tcPr>
            <w:tcW w:w="1417" w:type="dxa"/>
            <w:tcBorders>
              <w:top w:val="nil"/>
              <w:left w:val="nil"/>
              <w:bottom w:val="nil"/>
              <w:right w:val="nil"/>
            </w:tcBorders>
            <w:shd w:val="clear" w:color="auto" w:fill="auto"/>
            <w:noWrap/>
            <w:vAlign w:val="bottom"/>
            <w:hideMark/>
          </w:tcPr>
          <w:p w14:paraId="33AEC2C4" w14:textId="5A0A59E1" w:rsidR="003C62DC" w:rsidRPr="003C62DC" w:rsidRDefault="00095AB1"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53.457,00</w:t>
            </w:r>
          </w:p>
        </w:tc>
      </w:tr>
      <w:tr w:rsidR="003C62DC" w:rsidRPr="003C62DC" w14:paraId="215777D8"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1296BDD7"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31 Rashodi za zaposlene</w:t>
            </w:r>
          </w:p>
        </w:tc>
        <w:tc>
          <w:tcPr>
            <w:tcW w:w="1276" w:type="dxa"/>
            <w:tcBorders>
              <w:top w:val="nil"/>
              <w:left w:val="nil"/>
              <w:bottom w:val="nil"/>
              <w:right w:val="nil"/>
            </w:tcBorders>
            <w:shd w:val="clear" w:color="auto" w:fill="auto"/>
            <w:noWrap/>
            <w:vAlign w:val="bottom"/>
            <w:hideMark/>
          </w:tcPr>
          <w:p w14:paraId="3BFD8FDC" w14:textId="4CA65F64" w:rsidR="003C62DC" w:rsidRPr="003C62DC" w:rsidRDefault="00A23527"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29.211,55</w:t>
            </w:r>
          </w:p>
        </w:tc>
        <w:tc>
          <w:tcPr>
            <w:tcW w:w="1275" w:type="dxa"/>
            <w:tcBorders>
              <w:top w:val="nil"/>
              <w:left w:val="nil"/>
              <w:bottom w:val="nil"/>
              <w:right w:val="nil"/>
            </w:tcBorders>
            <w:shd w:val="clear" w:color="auto" w:fill="auto"/>
            <w:noWrap/>
            <w:vAlign w:val="bottom"/>
            <w:hideMark/>
          </w:tcPr>
          <w:p w14:paraId="0984D1F4" w14:textId="0B769198" w:rsidR="003C62DC" w:rsidRPr="003C62DC" w:rsidRDefault="00754182"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31.498,34</w:t>
            </w:r>
          </w:p>
        </w:tc>
        <w:tc>
          <w:tcPr>
            <w:tcW w:w="1276" w:type="dxa"/>
            <w:tcBorders>
              <w:top w:val="nil"/>
              <w:left w:val="nil"/>
              <w:bottom w:val="nil"/>
              <w:right w:val="nil"/>
            </w:tcBorders>
            <w:shd w:val="clear" w:color="auto" w:fill="auto"/>
            <w:noWrap/>
            <w:vAlign w:val="bottom"/>
            <w:hideMark/>
          </w:tcPr>
          <w:p w14:paraId="477727C0" w14:textId="016D1900" w:rsidR="003C62DC" w:rsidRPr="003C62DC" w:rsidRDefault="00977DE0"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38.435,00</w:t>
            </w:r>
          </w:p>
        </w:tc>
        <w:tc>
          <w:tcPr>
            <w:tcW w:w="1276" w:type="dxa"/>
            <w:gridSpan w:val="2"/>
            <w:tcBorders>
              <w:top w:val="nil"/>
              <w:left w:val="nil"/>
              <w:bottom w:val="nil"/>
              <w:right w:val="nil"/>
            </w:tcBorders>
            <w:shd w:val="clear" w:color="auto" w:fill="auto"/>
            <w:noWrap/>
            <w:vAlign w:val="bottom"/>
            <w:hideMark/>
          </w:tcPr>
          <w:p w14:paraId="413CCDBC" w14:textId="405DD123" w:rsidR="003C62DC" w:rsidRPr="003C62DC" w:rsidRDefault="00095AB1"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38.435,00</w:t>
            </w:r>
          </w:p>
        </w:tc>
        <w:tc>
          <w:tcPr>
            <w:tcW w:w="1417" w:type="dxa"/>
            <w:tcBorders>
              <w:top w:val="nil"/>
              <w:left w:val="nil"/>
              <w:bottom w:val="nil"/>
              <w:right w:val="nil"/>
            </w:tcBorders>
            <w:shd w:val="clear" w:color="auto" w:fill="auto"/>
            <w:noWrap/>
            <w:vAlign w:val="bottom"/>
            <w:hideMark/>
          </w:tcPr>
          <w:p w14:paraId="54AD8F18" w14:textId="5AED7942" w:rsidR="003C62DC" w:rsidRPr="003C62DC" w:rsidRDefault="00095AB1"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38.435,00</w:t>
            </w:r>
          </w:p>
        </w:tc>
      </w:tr>
      <w:tr w:rsidR="003C62DC" w:rsidRPr="003C62DC" w14:paraId="47E37460"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339D5111"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hideMark/>
          </w:tcPr>
          <w:p w14:paraId="353BCA79" w14:textId="336BF14E" w:rsidR="003C62DC" w:rsidRPr="003C62DC" w:rsidRDefault="00A23527"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8.913,47</w:t>
            </w:r>
          </w:p>
        </w:tc>
        <w:tc>
          <w:tcPr>
            <w:tcW w:w="1275" w:type="dxa"/>
            <w:tcBorders>
              <w:top w:val="nil"/>
              <w:left w:val="nil"/>
              <w:bottom w:val="nil"/>
              <w:right w:val="nil"/>
            </w:tcBorders>
            <w:shd w:val="clear" w:color="auto" w:fill="auto"/>
            <w:noWrap/>
            <w:vAlign w:val="bottom"/>
            <w:hideMark/>
          </w:tcPr>
          <w:p w14:paraId="51D360DE" w14:textId="3879FF3E" w:rsidR="003C62DC" w:rsidRPr="003C62DC" w:rsidRDefault="00754182"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13.957,98</w:t>
            </w:r>
          </w:p>
        </w:tc>
        <w:tc>
          <w:tcPr>
            <w:tcW w:w="1276" w:type="dxa"/>
            <w:tcBorders>
              <w:top w:val="nil"/>
              <w:left w:val="nil"/>
              <w:bottom w:val="nil"/>
              <w:right w:val="nil"/>
            </w:tcBorders>
            <w:shd w:val="clear" w:color="auto" w:fill="auto"/>
            <w:noWrap/>
            <w:vAlign w:val="bottom"/>
            <w:hideMark/>
          </w:tcPr>
          <w:p w14:paraId="3538077B" w14:textId="11B1B7CD" w:rsidR="003C62DC" w:rsidRPr="003C62DC" w:rsidRDefault="00977DE0"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14.659,00</w:t>
            </w:r>
          </w:p>
        </w:tc>
        <w:tc>
          <w:tcPr>
            <w:tcW w:w="1276" w:type="dxa"/>
            <w:gridSpan w:val="2"/>
            <w:tcBorders>
              <w:top w:val="nil"/>
              <w:left w:val="nil"/>
              <w:bottom w:val="nil"/>
              <w:right w:val="nil"/>
            </w:tcBorders>
            <w:shd w:val="clear" w:color="auto" w:fill="auto"/>
            <w:noWrap/>
            <w:vAlign w:val="bottom"/>
            <w:hideMark/>
          </w:tcPr>
          <w:p w14:paraId="4183C390" w14:textId="3F4C1052" w:rsidR="003C62DC" w:rsidRPr="003C62DC" w:rsidRDefault="00095AB1"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14.659,00</w:t>
            </w:r>
          </w:p>
        </w:tc>
        <w:tc>
          <w:tcPr>
            <w:tcW w:w="1417" w:type="dxa"/>
            <w:tcBorders>
              <w:top w:val="nil"/>
              <w:left w:val="nil"/>
              <w:bottom w:val="nil"/>
              <w:right w:val="nil"/>
            </w:tcBorders>
            <w:shd w:val="clear" w:color="auto" w:fill="auto"/>
            <w:noWrap/>
            <w:vAlign w:val="bottom"/>
            <w:hideMark/>
          </w:tcPr>
          <w:p w14:paraId="76F248E5" w14:textId="763E18F9" w:rsidR="003C62DC" w:rsidRPr="003C62DC" w:rsidRDefault="00095AB1"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14.659,00</w:t>
            </w:r>
          </w:p>
        </w:tc>
      </w:tr>
      <w:tr w:rsidR="003C62DC" w:rsidRPr="003C62DC" w14:paraId="39B99A74"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7BF45206"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34 Financijski rashodi</w:t>
            </w:r>
          </w:p>
        </w:tc>
        <w:tc>
          <w:tcPr>
            <w:tcW w:w="1276" w:type="dxa"/>
            <w:tcBorders>
              <w:top w:val="nil"/>
              <w:left w:val="nil"/>
              <w:bottom w:val="nil"/>
              <w:right w:val="nil"/>
            </w:tcBorders>
            <w:shd w:val="clear" w:color="auto" w:fill="auto"/>
            <w:noWrap/>
            <w:vAlign w:val="bottom"/>
            <w:hideMark/>
          </w:tcPr>
          <w:p w14:paraId="66FBB780" w14:textId="5F8F11B7" w:rsidR="003C62DC" w:rsidRPr="003C62DC" w:rsidRDefault="00A23527"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298,77</w:t>
            </w:r>
          </w:p>
        </w:tc>
        <w:tc>
          <w:tcPr>
            <w:tcW w:w="1275" w:type="dxa"/>
            <w:tcBorders>
              <w:top w:val="nil"/>
              <w:left w:val="nil"/>
              <w:bottom w:val="nil"/>
              <w:right w:val="nil"/>
            </w:tcBorders>
            <w:shd w:val="clear" w:color="auto" w:fill="auto"/>
            <w:noWrap/>
            <w:vAlign w:val="bottom"/>
            <w:hideMark/>
          </w:tcPr>
          <w:p w14:paraId="61BB8523" w14:textId="120EE08D" w:rsidR="003C62DC" w:rsidRPr="003C62DC" w:rsidRDefault="00754182"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363,00</w:t>
            </w:r>
          </w:p>
        </w:tc>
        <w:tc>
          <w:tcPr>
            <w:tcW w:w="1276" w:type="dxa"/>
            <w:tcBorders>
              <w:top w:val="nil"/>
              <w:left w:val="nil"/>
              <w:bottom w:val="nil"/>
              <w:right w:val="nil"/>
            </w:tcBorders>
            <w:shd w:val="clear" w:color="auto" w:fill="auto"/>
            <w:noWrap/>
            <w:vAlign w:val="bottom"/>
            <w:hideMark/>
          </w:tcPr>
          <w:p w14:paraId="71EF6F2C"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363,00</w:t>
            </w:r>
          </w:p>
        </w:tc>
        <w:tc>
          <w:tcPr>
            <w:tcW w:w="1276" w:type="dxa"/>
            <w:gridSpan w:val="2"/>
            <w:tcBorders>
              <w:top w:val="nil"/>
              <w:left w:val="nil"/>
              <w:bottom w:val="nil"/>
              <w:right w:val="nil"/>
            </w:tcBorders>
            <w:shd w:val="clear" w:color="auto" w:fill="auto"/>
            <w:noWrap/>
            <w:vAlign w:val="bottom"/>
            <w:hideMark/>
          </w:tcPr>
          <w:p w14:paraId="0988D490"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363,00</w:t>
            </w:r>
          </w:p>
        </w:tc>
        <w:tc>
          <w:tcPr>
            <w:tcW w:w="1417" w:type="dxa"/>
            <w:tcBorders>
              <w:top w:val="nil"/>
              <w:left w:val="nil"/>
              <w:bottom w:val="nil"/>
              <w:right w:val="nil"/>
            </w:tcBorders>
            <w:shd w:val="clear" w:color="auto" w:fill="auto"/>
            <w:noWrap/>
            <w:vAlign w:val="bottom"/>
            <w:hideMark/>
          </w:tcPr>
          <w:p w14:paraId="614F493D"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363,00</w:t>
            </w:r>
          </w:p>
        </w:tc>
      </w:tr>
      <w:tr w:rsidR="003C62DC" w:rsidRPr="003C62DC" w14:paraId="1BBF5957"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20672032"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lastRenderedPageBreak/>
              <w:t>4 Rashodi za nabavu nefinancijske imovine</w:t>
            </w:r>
          </w:p>
        </w:tc>
        <w:tc>
          <w:tcPr>
            <w:tcW w:w="1276" w:type="dxa"/>
            <w:tcBorders>
              <w:top w:val="nil"/>
              <w:left w:val="nil"/>
              <w:bottom w:val="nil"/>
              <w:right w:val="nil"/>
            </w:tcBorders>
            <w:shd w:val="clear" w:color="auto" w:fill="auto"/>
            <w:noWrap/>
            <w:vAlign w:val="bottom"/>
            <w:hideMark/>
          </w:tcPr>
          <w:p w14:paraId="2F4ADFA7" w14:textId="0A9C7E12" w:rsidR="003C62DC" w:rsidRPr="003C62DC" w:rsidRDefault="00A23527"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250,00</w:t>
            </w:r>
          </w:p>
        </w:tc>
        <w:tc>
          <w:tcPr>
            <w:tcW w:w="1275" w:type="dxa"/>
            <w:tcBorders>
              <w:top w:val="nil"/>
              <w:left w:val="nil"/>
              <w:bottom w:val="nil"/>
              <w:right w:val="nil"/>
            </w:tcBorders>
            <w:shd w:val="clear" w:color="auto" w:fill="auto"/>
            <w:noWrap/>
            <w:vAlign w:val="bottom"/>
            <w:hideMark/>
          </w:tcPr>
          <w:p w14:paraId="6672DA10"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c>
          <w:tcPr>
            <w:tcW w:w="1276" w:type="dxa"/>
            <w:tcBorders>
              <w:top w:val="nil"/>
              <w:left w:val="nil"/>
              <w:bottom w:val="nil"/>
              <w:right w:val="nil"/>
            </w:tcBorders>
            <w:shd w:val="clear" w:color="auto" w:fill="auto"/>
            <w:noWrap/>
            <w:vAlign w:val="bottom"/>
            <w:hideMark/>
          </w:tcPr>
          <w:p w14:paraId="5F249431"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c>
          <w:tcPr>
            <w:tcW w:w="1276" w:type="dxa"/>
            <w:gridSpan w:val="2"/>
            <w:tcBorders>
              <w:top w:val="nil"/>
              <w:left w:val="nil"/>
              <w:bottom w:val="nil"/>
              <w:right w:val="nil"/>
            </w:tcBorders>
            <w:shd w:val="clear" w:color="auto" w:fill="auto"/>
            <w:noWrap/>
            <w:vAlign w:val="bottom"/>
            <w:hideMark/>
          </w:tcPr>
          <w:p w14:paraId="195609B9"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c>
          <w:tcPr>
            <w:tcW w:w="1417" w:type="dxa"/>
            <w:tcBorders>
              <w:top w:val="nil"/>
              <w:left w:val="nil"/>
              <w:bottom w:val="nil"/>
              <w:right w:val="nil"/>
            </w:tcBorders>
            <w:shd w:val="clear" w:color="auto" w:fill="auto"/>
            <w:noWrap/>
            <w:vAlign w:val="bottom"/>
            <w:hideMark/>
          </w:tcPr>
          <w:p w14:paraId="14BFC398"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r>
      <w:tr w:rsidR="003C62DC" w:rsidRPr="003C62DC" w14:paraId="6E16B529"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16D31E26" w14:textId="77777777" w:rsidR="003C62DC" w:rsidRPr="003C62DC" w:rsidRDefault="003C62DC" w:rsidP="003C62D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42 Rashodi za nabavu proizvedene dugotrajne imovine</w:t>
            </w:r>
          </w:p>
        </w:tc>
        <w:tc>
          <w:tcPr>
            <w:tcW w:w="1276" w:type="dxa"/>
            <w:tcBorders>
              <w:top w:val="nil"/>
              <w:left w:val="nil"/>
              <w:bottom w:val="nil"/>
              <w:right w:val="nil"/>
            </w:tcBorders>
            <w:shd w:val="clear" w:color="auto" w:fill="auto"/>
            <w:noWrap/>
            <w:vAlign w:val="bottom"/>
            <w:hideMark/>
          </w:tcPr>
          <w:p w14:paraId="3C384C7B" w14:textId="76273A39" w:rsidR="003C62DC" w:rsidRPr="003C62DC" w:rsidRDefault="00A23527" w:rsidP="003C62D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250,00</w:t>
            </w:r>
          </w:p>
        </w:tc>
        <w:tc>
          <w:tcPr>
            <w:tcW w:w="1275" w:type="dxa"/>
            <w:tcBorders>
              <w:top w:val="nil"/>
              <w:left w:val="nil"/>
              <w:bottom w:val="nil"/>
              <w:right w:val="nil"/>
            </w:tcBorders>
            <w:shd w:val="clear" w:color="auto" w:fill="auto"/>
            <w:noWrap/>
            <w:vAlign w:val="bottom"/>
            <w:hideMark/>
          </w:tcPr>
          <w:p w14:paraId="56DAD8C2"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c>
          <w:tcPr>
            <w:tcW w:w="1276" w:type="dxa"/>
            <w:tcBorders>
              <w:top w:val="nil"/>
              <w:left w:val="nil"/>
              <w:bottom w:val="nil"/>
              <w:right w:val="nil"/>
            </w:tcBorders>
            <w:shd w:val="clear" w:color="auto" w:fill="auto"/>
            <w:noWrap/>
            <w:vAlign w:val="bottom"/>
            <w:hideMark/>
          </w:tcPr>
          <w:p w14:paraId="24BA6EA8"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c>
          <w:tcPr>
            <w:tcW w:w="1276" w:type="dxa"/>
            <w:gridSpan w:val="2"/>
            <w:tcBorders>
              <w:top w:val="nil"/>
              <w:left w:val="nil"/>
              <w:bottom w:val="nil"/>
              <w:right w:val="nil"/>
            </w:tcBorders>
            <w:shd w:val="clear" w:color="auto" w:fill="auto"/>
            <w:noWrap/>
            <w:vAlign w:val="bottom"/>
            <w:hideMark/>
          </w:tcPr>
          <w:p w14:paraId="1F33F741"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c>
          <w:tcPr>
            <w:tcW w:w="1417" w:type="dxa"/>
            <w:tcBorders>
              <w:top w:val="nil"/>
              <w:left w:val="nil"/>
              <w:bottom w:val="nil"/>
              <w:right w:val="nil"/>
            </w:tcBorders>
            <w:shd w:val="clear" w:color="auto" w:fill="auto"/>
            <w:noWrap/>
            <w:vAlign w:val="bottom"/>
            <w:hideMark/>
          </w:tcPr>
          <w:p w14:paraId="27A13263" w14:textId="77777777" w:rsidR="003C62DC" w:rsidRPr="003C62DC" w:rsidRDefault="003C62DC" w:rsidP="003C62D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650,00</w:t>
            </w:r>
          </w:p>
        </w:tc>
      </w:tr>
      <w:tr w:rsidR="003C62DC" w:rsidRPr="003C62DC" w14:paraId="421C682F"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7830E4BF" w14:textId="634B8AEE" w:rsidR="003C62DC" w:rsidRPr="003C62DC" w:rsidRDefault="003C62DC" w:rsidP="003C62D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4.4.</w:t>
            </w:r>
            <w:r w:rsidR="00B44524">
              <w:rPr>
                <w:rFonts w:eastAsia="Times New Roman" w:cstheme="minorHAnsi"/>
                <w:b/>
                <w:bCs/>
                <w:color w:val="000000"/>
                <w:sz w:val="20"/>
                <w:szCs w:val="20"/>
                <w:lang w:eastAsia="hr-HR"/>
              </w:rPr>
              <w:t>1</w:t>
            </w:r>
            <w:r w:rsidRPr="003C62DC">
              <w:rPr>
                <w:rFonts w:eastAsia="Times New Roman" w:cstheme="minorHAnsi"/>
                <w:b/>
                <w:bCs/>
                <w:color w:val="000000"/>
                <w:sz w:val="20"/>
                <w:szCs w:val="20"/>
                <w:lang w:eastAsia="hr-HR"/>
              </w:rPr>
              <w:t xml:space="preserve"> PRIHODI ZA POSEBNE NAMJENE PRORAČUNSKOG KORISNIKA</w:t>
            </w:r>
          </w:p>
        </w:tc>
        <w:tc>
          <w:tcPr>
            <w:tcW w:w="1276" w:type="dxa"/>
            <w:tcBorders>
              <w:top w:val="nil"/>
              <w:left w:val="nil"/>
              <w:bottom w:val="nil"/>
              <w:right w:val="nil"/>
            </w:tcBorders>
            <w:shd w:val="clear" w:color="000000" w:fill="FFFF99"/>
            <w:noWrap/>
            <w:vAlign w:val="bottom"/>
            <w:hideMark/>
          </w:tcPr>
          <w:p w14:paraId="06C46129" w14:textId="7BDE3875" w:rsidR="003C62DC" w:rsidRPr="003C62DC" w:rsidRDefault="00A23527"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1.635,75</w:t>
            </w:r>
          </w:p>
        </w:tc>
        <w:tc>
          <w:tcPr>
            <w:tcW w:w="1275" w:type="dxa"/>
            <w:tcBorders>
              <w:top w:val="nil"/>
              <w:left w:val="nil"/>
              <w:bottom w:val="nil"/>
              <w:right w:val="nil"/>
            </w:tcBorders>
            <w:shd w:val="clear" w:color="000000" w:fill="FFFF99"/>
            <w:noWrap/>
            <w:vAlign w:val="bottom"/>
            <w:hideMark/>
          </w:tcPr>
          <w:p w14:paraId="36D0196B" w14:textId="7E2F4C2C" w:rsidR="003C62DC" w:rsidRPr="003C62DC" w:rsidRDefault="007D3438"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2.050,92</w:t>
            </w:r>
          </w:p>
        </w:tc>
        <w:tc>
          <w:tcPr>
            <w:tcW w:w="1276" w:type="dxa"/>
            <w:tcBorders>
              <w:top w:val="nil"/>
              <w:left w:val="nil"/>
              <w:bottom w:val="nil"/>
              <w:right w:val="nil"/>
            </w:tcBorders>
            <w:shd w:val="clear" w:color="000000" w:fill="FFFF99"/>
            <w:noWrap/>
            <w:vAlign w:val="bottom"/>
            <w:hideMark/>
          </w:tcPr>
          <w:p w14:paraId="686BE833" w14:textId="7C4B5690" w:rsidR="003C62DC" w:rsidRPr="003C62DC" w:rsidRDefault="009A121C"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w:t>
            </w:r>
            <w:r w:rsidR="003C62DC" w:rsidRPr="003C62DC">
              <w:rPr>
                <w:rFonts w:eastAsia="Times New Roman" w:cstheme="minorHAnsi"/>
                <w:b/>
                <w:bCs/>
                <w:color w:val="000000"/>
                <w:sz w:val="20"/>
                <w:szCs w:val="20"/>
                <w:lang w:eastAsia="hr-HR"/>
              </w:rPr>
              <w:t>.050,92</w:t>
            </w:r>
          </w:p>
        </w:tc>
        <w:tc>
          <w:tcPr>
            <w:tcW w:w="1276" w:type="dxa"/>
            <w:gridSpan w:val="2"/>
            <w:tcBorders>
              <w:top w:val="nil"/>
              <w:left w:val="nil"/>
              <w:bottom w:val="nil"/>
              <w:right w:val="nil"/>
            </w:tcBorders>
            <w:shd w:val="clear" w:color="000000" w:fill="FFFF99"/>
            <w:noWrap/>
            <w:vAlign w:val="bottom"/>
            <w:hideMark/>
          </w:tcPr>
          <w:p w14:paraId="0EB7CD90" w14:textId="29A9DBF7" w:rsidR="003C62DC" w:rsidRPr="003C62DC" w:rsidRDefault="00095AB1"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w:t>
            </w:r>
            <w:r w:rsidRPr="003C62DC">
              <w:rPr>
                <w:rFonts w:eastAsia="Times New Roman" w:cstheme="minorHAnsi"/>
                <w:b/>
                <w:bCs/>
                <w:color w:val="000000"/>
                <w:sz w:val="20"/>
                <w:szCs w:val="20"/>
                <w:lang w:eastAsia="hr-HR"/>
              </w:rPr>
              <w:t>.050,92</w:t>
            </w:r>
          </w:p>
        </w:tc>
        <w:tc>
          <w:tcPr>
            <w:tcW w:w="1417" w:type="dxa"/>
            <w:tcBorders>
              <w:top w:val="nil"/>
              <w:left w:val="nil"/>
              <w:bottom w:val="nil"/>
              <w:right w:val="nil"/>
            </w:tcBorders>
            <w:shd w:val="clear" w:color="000000" w:fill="FFFF99"/>
            <w:noWrap/>
            <w:vAlign w:val="bottom"/>
            <w:hideMark/>
          </w:tcPr>
          <w:p w14:paraId="3C55C968" w14:textId="606584E6" w:rsidR="003C62DC" w:rsidRPr="003C62DC" w:rsidRDefault="00095AB1" w:rsidP="003C62D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w:t>
            </w:r>
            <w:r w:rsidRPr="003C62DC">
              <w:rPr>
                <w:rFonts w:eastAsia="Times New Roman" w:cstheme="minorHAnsi"/>
                <w:b/>
                <w:bCs/>
                <w:color w:val="000000"/>
                <w:sz w:val="20"/>
                <w:szCs w:val="20"/>
                <w:lang w:eastAsia="hr-HR"/>
              </w:rPr>
              <w:t>.050,92</w:t>
            </w:r>
          </w:p>
        </w:tc>
      </w:tr>
      <w:tr w:rsidR="009A121C" w:rsidRPr="003C62DC" w14:paraId="2898AE37"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56D59EE7"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5C3DD6DD" w14:textId="3443C893"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1.635,75</w:t>
            </w:r>
          </w:p>
        </w:tc>
        <w:tc>
          <w:tcPr>
            <w:tcW w:w="1275" w:type="dxa"/>
            <w:tcBorders>
              <w:top w:val="nil"/>
              <w:left w:val="nil"/>
              <w:bottom w:val="nil"/>
              <w:right w:val="nil"/>
            </w:tcBorders>
            <w:shd w:val="clear" w:color="auto" w:fill="auto"/>
            <w:noWrap/>
            <w:vAlign w:val="bottom"/>
            <w:hideMark/>
          </w:tcPr>
          <w:p w14:paraId="4B68B90C" w14:textId="5569D325"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2.050,92</w:t>
            </w:r>
          </w:p>
        </w:tc>
        <w:tc>
          <w:tcPr>
            <w:tcW w:w="1276" w:type="dxa"/>
            <w:tcBorders>
              <w:top w:val="nil"/>
              <w:left w:val="nil"/>
              <w:bottom w:val="nil"/>
              <w:right w:val="nil"/>
            </w:tcBorders>
            <w:shd w:val="clear" w:color="auto" w:fill="auto"/>
            <w:noWrap/>
            <w:vAlign w:val="bottom"/>
            <w:hideMark/>
          </w:tcPr>
          <w:p w14:paraId="0B8FD642" w14:textId="1411DCD6"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w:t>
            </w:r>
            <w:r w:rsidRPr="003C62DC">
              <w:rPr>
                <w:rFonts w:eastAsia="Times New Roman" w:cstheme="minorHAnsi"/>
                <w:b/>
                <w:bCs/>
                <w:color w:val="000000"/>
                <w:sz w:val="20"/>
                <w:szCs w:val="20"/>
                <w:lang w:eastAsia="hr-HR"/>
              </w:rPr>
              <w:t>.050,92</w:t>
            </w:r>
          </w:p>
        </w:tc>
        <w:tc>
          <w:tcPr>
            <w:tcW w:w="1276" w:type="dxa"/>
            <w:gridSpan w:val="2"/>
            <w:tcBorders>
              <w:top w:val="nil"/>
              <w:left w:val="nil"/>
              <w:bottom w:val="nil"/>
              <w:right w:val="nil"/>
            </w:tcBorders>
            <w:shd w:val="clear" w:color="auto" w:fill="auto"/>
            <w:noWrap/>
            <w:vAlign w:val="bottom"/>
            <w:hideMark/>
          </w:tcPr>
          <w:p w14:paraId="281B4DBD" w14:textId="1F7B055E" w:rsidR="009A121C" w:rsidRPr="003C62DC" w:rsidRDefault="00095AB1"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w:t>
            </w:r>
            <w:r w:rsidRPr="003C62DC">
              <w:rPr>
                <w:rFonts w:eastAsia="Times New Roman" w:cstheme="minorHAnsi"/>
                <w:b/>
                <w:bCs/>
                <w:color w:val="000000"/>
                <w:sz w:val="20"/>
                <w:szCs w:val="20"/>
                <w:lang w:eastAsia="hr-HR"/>
              </w:rPr>
              <w:t>.050,92</w:t>
            </w:r>
          </w:p>
        </w:tc>
        <w:tc>
          <w:tcPr>
            <w:tcW w:w="1417" w:type="dxa"/>
            <w:tcBorders>
              <w:top w:val="nil"/>
              <w:left w:val="nil"/>
              <w:bottom w:val="nil"/>
              <w:right w:val="nil"/>
            </w:tcBorders>
            <w:shd w:val="clear" w:color="auto" w:fill="auto"/>
            <w:noWrap/>
            <w:vAlign w:val="bottom"/>
            <w:hideMark/>
          </w:tcPr>
          <w:p w14:paraId="3A820222" w14:textId="38C05F82" w:rsidR="009A121C" w:rsidRPr="003C62DC" w:rsidRDefault="00095AB1"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w:t>
            </w:r>
            <w:r w:rsidRPr="003C62DC">
              <w:rPr>
                <w:rFonts w:eastAsia="Times New Roman" w:cstheme="minorHAnsi"/>
                <w:b/>
                <w:bCs/>
                <w:color w:val="000000"/>
                <w:sz w:val="20"/>
                <w:szCs w:val="20"/>
                <w:lang w:eastAsia="hr-HR"/>
              </w:rPr>
              <w:t>.050,92</w:t>
            </w:r>
          </w:p>
        </w:tc>
      </w:tr>
      <w:tr w:rsidR="009A121C" w:rsidRPr="003C62DC" w14:paraId="19536372"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046041FC"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hideMark/>
          </w:tcPr>
          <w:p w14:paraId="7BD01764" w14:textId="5D89E38A"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1.635,75</w:t>
            </w:r>
          </w:p>
        </w:tc>
        <w:tc>
          <w:tcPr>
            <w:tcW w:w="1275" w:type="dxa"/>
            <w:tcBorders>
              <w:top w:val="nil"/>
              <w:left w:val="nil"/>
              <w:bottom w:val="nil"/>
              <w:right w:val="nil"/>
            </w:tcBorders>
            <w:shd w:val="clear" w:color="auto" w:fill="auto"/>
            <w:noWrap/>
            <w:vAlign w:val="bottom"/>
            <w:hideMark/>
          </w:tcPr>
          <w:p w14:paraId="791E5607" w14:textId="4C8D5634"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2.050,92</w:t>
            </w:r>
          </w:p>
        </w:tc>
        <w:tc>
          <w:tcPr>
            <w:tcW w:w="1276" w:type="dxa"/>
            <w:tcBorders>
              <w:top w:val="nil"/>
              <w:left w:val="nil"/>
              <w:bottom w:val="nil"/>
              <w:right w:val="nil"/>
            </w:tcBorders>
            <w:shd w:val="clear" w:color="auto" w:fill="auto"/>
            <w:noWrap/>
            <w:vAlign w:val="bottom"/>
            <w:hideMark/>
          </w:tcPr>
          <w:p w14:paraId="1BD750BE" w14:textId="37D37CB6"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w:t>
            </w:r>
            <w:r w:rsidRPr="003C62DC">
              <w:rPr>
                <w:rFonts w:eastAsia="Times New Roman" w:cstheme="minorHAnsi"/>
                <w:b/>
                <w:bCs/>
                <w:color w:val="000000"/>
                <w:sz w:val="20"/>
                <w:szCs w:val="20"/>
                <w:lang w:eastAsia="hr-HR"/>
              </w:rPr>
              <w:t>.050,92</w:t>
            </w:r>
          </w:p>
        </w:tc>
        <w:tc>
          <w:tcPr>
            <w:tcW w:w="1276" w:type="dxa"/>
            <w:gridSpan w:val="2"/>
            <w:tcBorders>
              <w:top w:val="nil"/>
              <w:left w:val="nil"/>
              <w:bottom w:val="nil"/>
              <w:right w:val="nil"/>
            </w:tcBorders>
            <w:shd w:val="clear" w:color="auto" w:fill="auto"/>
            <w:noWrap/>
            <w:vAlign w:val="bottom"/>
            <w:hideMark/>
          </w:tcPr>
          <w:p w14:paraId="2E4148CA" w14:textId="32EC7E93" w:rsidR="009A121C" w:rsidRPr="003C62DC" w:rsidRDefault="00095AB1"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w:t>
            </w:r>
            <w:r w:rsidRPr="003C62DC">
              <w:rPr>
                <w:rFonts w:eastAsia="Times New Roman" w:cstheme="minorHAnsi"/>
                <w:b/>
                <w:bCs/>
                <w:color w:val="000000"/>
                <w:sz w:val="20"/>
                <w:szCs w:val="20"/>
                <w:lang w:eastAsia="hr-HR"/>
              </w:rPr>
              <w:t>.050,92</w:t>
            </w:r>
          </w:p>
        </w:tc>
        <w:tc>
          <w:tcPr>
            <w:tcW w:w="1417" w:type="dxa"/>
            <w:tcBorders>
              <w:top w:val="nil"/>
              <w:left w:val="nil"/>
              <w:bottom w:val="nil"/>
              <w:right w:val="nil"/>
            </w:tcBorders>
            <w:shd w:val="clear" w:color="auto" w:fill="auto"/>
            <w:noWrap/>
            <w:vAlign w:val="bottom"/>
            <w:hideMark/>
          </w:tcPr>
          <w:p w14:paraId="199236F7" w14:textId="39A809B1" w:rsidR="009A121C" w:rsidRPr="003C62DC" w:rsidRDefault="00095AB1"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w:t>
            </w:r>
            <w:r w:rsidRPr="003C62DC">
              <w:rPr>
                <w:rFonts w:eastAsia="Times New Roman" w:cstheme="minorHAnsi"/>
                <w:b/>
                <w:bCs/>
                <w:color w:val="000000"/>
                <w:sz w:val="20"/>
                <w:szCs w:val="20"/>
                <w:lang w:eastAsia="hr-HR"/>
              </w:rPr>
              <w:t>.050,92</w:t>
            </w:r>
          </w:p>
        </w:tc>
      </w:tr>
      <w:tr w:rsidR="009A121C" w:rsidRPr="003C62DC" w14:paraId="3066B931" w14:textId="77777777" w:rsidTr="0015498F">
        <w:trPr>
          <w:trHeight w:val="264"/>
        </w:trPr>
        <w:tc>
          <w:tcPr>
            <w:tcW w:w="5954" w:type="dxa"/>
            <w:gridSpan w:val="2"/>
            <w:tcBorders>
              <w:top w:val="nil"/>
              <w:left w:val="nil"/>
              <w:bottom w:val="nil"/>
              <w:right w:val="nil"/>
            </w:tcBorders>
            <w:shd w:val="clear" w:color="auto" w:fill="FFFF99"/>
            <w:noWrap/>
            <w:vAlign w:val="bottom"/>
          </w:tcPr>
          <w:p w14:paraId="0166A125" w14:textId="022AF290" w:rsidR="009A121C" w:rsidRPr="0015498F" w:rsidRDefault="009A121C" w:rsidP="009A121C">
            <w:pPr>
              <w:spacing w:after="0" w:line="240" w:lineRule="auto"/>
              <w:rPr>
                <w:rFonts w:eastAsia="Times New Roman" w:cstheme="minorHAnsi"/>
                <w:b/>
                <w:bCs/>
                <w:sz w:val="20"/>
                <w:szCs w:val="20"/>
                <w:highlight w:val="yellow"/>
                <w:lang w:eastAsia="hr-HR"/>
              </w:rPr>
            </w:pPr>
            <w:r w:rsidRPr="003C62DC">
              <w:rPr>
                <w:rFonts w:eastAsia="Times New Roman" w:cstheme="minorHAnsi"/>
                <w:b/>
                <w:bCs/>
                <w:color w:val="000000"/>
                <w:sz w:val="20"/>
                <w:szCs w:val="20"/>
                <w:lang w:eastAsia="hr-HR"/>
              </w:rPr>
              <w:t xml:space="preserve">Izvor </w:t>
            </w:r>
            <w:r>
              <w:rPr>
                <w:rFonts w:eastAsia="Times New Roman" w:cstheme="minorHAnsi"/>
                <w:b/>
                <w:bCs/>
                <w:color w:val="000000"/>
                <w:sz w:val="20"/>
                <w:szCs w:val="20"/>
                <w:lang w:eastAsia="hr-HR"/>
              </w:rPr>
              <w:t>9.7.321</w:t>
            </w:r>
            <w:r w:rsidRPr="003C62DC">
              <w:rPr>
                <w:rFonts w:eastAsia="Times New Roman" w:cstheme="minorHAnsi"/>
                <w:b/>
                <w:bCs/>
                <w:color w:val="000000"/>
                <w:sz w:val="20"/>
                <w:szCs w:val="20"/>
                <w:lang w:eastAsia="hr-HR"/>
              </w:rPr>
              <w:t xml:space="preserve"> </w:t>
            </w:r>
            <w:r>
              <w:rPr>
                <w:rFonts w:eastAsia="Times New Roman" w:cstheme="minorHAnsi"/>
                <w:b/>
                <w:bCs/>
                <w:color w:val="000000"/>
                <w:sz w:val="20"/>
                <w:szCs w:val="20"/>
                <w:lang w:eastAsia="hr-HR"/>
              </w:rPr>
              <w:t>VLASTITI PRIHODI - VIŠAK VLAŠKI PUTI</w:t>
            </w:r>
          </w:p>
        </w:tc>
        <w:tc>
          <w:tcPr>
            <w:tcW w:w="1276" w:type="dxa"/>
            <w:tcBorders>
              <w:top w:val="nil"/>
              <w:left w:val="nil"/>
              <w:bottom w:val="nil"/>
              <w:right w:val="nil"/>
            </w:tcBorders>
            <w:shd w:val="clear" w:color="auto" w:fill="FFFF99"/>
            <w:noWrap/>
            <w:vAlign w:val="bottom"/>
          </w:tcPr>
          <w:p w14:paraId="5940BF70" w14:textId="66F0643A" w:rsidR="009A121C" w:rsidRPr="0015498F" w:rsidRDefault="009A121C" w:rsidP="009A121C">
            <w:pPr>
              <w:spacing w:after="0" w:line="240" w:lineRule="auto"/>
              <w:jc w:val="center"/>
              <w:rPr>
                <w:rFonts w:eastAsia="Times New Roman" w:cstheme="minorHAnsi"/>
                <w:b/>
                <w:bCs/>
                <w:sz w:val="20"/>
                <w:szCs w:val="20"/>
                <w:highlight w:val="yellow"/>
                <w:lang w:eastAsia="hr-HR"/>
              </w:rPr>
            </w:pPr>
            <w:r>
              <w:rPr>
                <w:rFonts w:eastAsia="Times New Roman" w:cstheme="minorHAnsi"/>
                <w:b/>
                <w:bCs/>
                <w:color w:val="000000"/>
                <w:sz w:val="20"/>
                <w:szCs w:val="20"/>
                <w:lang w:eastAsia="hr-HR"/>
              </w:rPr>
              <w:t xml:space="preserve">               0,00</w:t>
            </w:r>
          </w:p>
        </w:tc>
        <w:tc>
          <w:tcPr>
            <w:tcW w:w="1275" w:type="dxa"/>
            <w:tcBorders>
              <w:top w:val="nil"/>
              <w:left w:val="nil"/>
              <w:bottom w:val="nil"/>
              <w:right w:val="nil"/>
            </w:tcBorders>
            <w:shd w:val="clear" w:color="auto" w:fill="FFFF99"/>
            <w:noWrap/>
            <w:vAlign w:val="bottom"/>
          </w:tcPr>
          <w:p w14:paraId="23FD11F8" w14:textId="501C81F0" w:rsidR="009A121C" w:rsidRPr="0015498F" w:rsidRDefault="009A121C" w:rsidP="009A121C">
            <w:pPr>
              <w:spacing w:after="0" w:line="240" w:lineRule="auto"/>
              <w:jc w:val="center"/>
              <w:rPr>
                <w:rFonts w:eastAsia="Times New Roman" w:cstheme="minorHAnsi"/>
                <w:b/>
                <w:bCs/>
                <w:color w:val="000000"/>
                <w:sz w:val="20"/>
                <w:szCs w:val="20"/>
                <w:highlight w:val="yellow"/>
                <w:lang w:eastAsia="hr-HR"/>
              </w:rPr>
            </w:pPr>
            <w:r>
              <w:rPr>
                <w:rFonts w:eastAsia="Times New Roman" w:cstheme="minorHAnsi"/>
                <w:b/>
                <w:bCs/>
                <w:color w:val="000000"/>
                <w:sz w:val="20"/>
                <w:szCs w:val="20"/>
                <w:lang w:eastAsia="hr-HR"/>
              </w:rPr>
              <w:t xml:space="preserve">               1,62</w:t>
            </w:r>
          </w:p>
        </w:tc>
        <w:tc>
          <w:tcPr>
            <w:tcW w:w="1276" w:type="dxa"/>
            <w:tcBorders>
              <w:top w:val="nil"/>
              <w:left w:val="nil"/>
              <w:bottom w:val="nil"/>
              <w:right w:val="nil"/>
            </w:tcBorders>
            <w:shd w:val="clear" w:color="auto" w:fill="FFFF99"/>
            <w:noWrap/>
            <w:vAlign w:val="bottom"/>
          </w:tcPr>
          <w:p w14:paraId="3EA713B6" w14:textId="5644F61C" w:rsidR="009A121C" w:rsidRPr="0015498F" w:rsidRDefault="009A121C" w:rsidP="009A121C">
            <w:pPr>
              <w:spacing w:after="0" w:line="240" w:lineRule="auto"/>
              <w:jc w:val="center"/>
              <w:rPr>
                <w:rFonts w:eastAsia="Times New Roman" w:cstheme="minorHAnsi"/>
                <w:b/>
                <w:bCs/>
                <w:sz w:val="20"/>
                <w:szCs w:val="20"/>
                <w:highlight w:val="yellow"/>
                <w:lang w:eastAsia="hr-HR"/>
              </w:rPr>
            </w:pPr>
            <w:r>
              <w:rPr>
                <w:rFonts w:eastAsia="Times New Roman" w:cstheme="minorHAnsi"/>
                <w:b/>
                <w:bCs/>
                <w:color w:val="000000"/>
                <w:sz w:val="20"/>
                <w:szCs w:val="20"/>
                <w:lang w:eastAsia="hr-HR"/>
              </w:rPr>
              <w:t xml:space="preserve">               3,00</w:t>
            </w:r>
          </w:p>
        </w:tc>
        <w:tc>
          <w:tcPr>
            <w:tcW w:w="1276" w:type="dxa"/>
            <w:gridSpan w:val="2"/>
            <w:tcBorders>
              <w:top w:val="nil"/>
              <w:left w:val="nil"/>
              <w:bottom w:val="nil"/>
              <w:right w:val="nil"/>
            </w:tcBorders>
            <w:shd w:val="clear" w:color="auto" w:fill="FFFF99"/>
            <w:noWrap/>
            <w:vAlign w:val="bottom"/>
          </w:tcPr>
          <w:p w14:paraId="2AAC04EF" w14:textId="1279CE1E" w:rsidR="009A121C" w:rsidRPr="0015498F" w:rsidRDefault="009A121C" w:rsidP="009A121C">
            <w:pPr>
              <w:spacing w:after="0" w:line="240" w:lineRule="auto"/>
              <w:jc w:val="center"/>
              <w:rPr>
                <w:rFonts w:eastAsia="Times New Roman" w:cstheme="minorHAnsi"/>
                <w:b/>
                <w:bCs/>
                <w:sz w:val="20"/>
                <w:szCs w:val="20"/>
                <w:highlight w:val="yellow"/>
                <w:lang w:eastAsia="hr-HR"/>
              </w:rPr>
            </w:pPr>
            <w:r>
              <w:rPr>
                <w:rFonts w:eastAsia="Times New Roman" w:cstheme="minorHAnsi"/>
                <w:b/>
                <w:bCs/>
                <w:color w:val="000000"/>
                <w:sz w:val="20"/>
                <w:szCs w:val="20"/>
                <w:lang w:eastAsia="hr-HR"/>
              </w:rPr>
              <w:t xml:space="preserve">               0,00</w:t>
            </w:r>
          </w:p>
        </w:tc>
        <w:tc>
          <w:tcPr>
            <w:tcW w:w="1417" w:type="dxa"/>
            <w:tcBorders>
              <w:top w:val="nil"/>
              <w:left w:val="nil"/>
              <w:bottom w:val="nil"/>
              <w:right w:val="nil"/>
            </w:tcBorders>
            <w:shd w:val="clear" w:color="auto" w:fill="FFFF99"/>
            <w:noWrap/>
            <w:vAlign w:val="bottom"/>
          </w:tcPr>
          <w:p w14:paraId="24461A2B" w14:textId="5421868C" w:rsidR="009A121C" w:rsidRPr="0015498F" w:rsidRDefault="009A121C" w:rsidP="009A121C">
            <w:pPr>
              <w:spacing w:after="0" w:line="240" w:lineRule="auto"/>
              <w:jc w:val="center"/>
              <w:rPr>
                <w:rFonts w:eastAsia="Times New Roman" w:cstheme="minorHAnsi"/>
                <w:b/>
                <w:bCs/>
                <w:sz w:val="20"/>
                <w:szCs w:val="20"/>
                <w:highlight w:val="yellow"/>
                <w:lang w:eastAsia="hr-HR"/>
              </w:rPr>
            </w:pPr>
            <w:r>
              <w:rPr>
                <w:rFonts w:eastAsia="Times New Roman" w:cstheme="minorHAnsi"/>
                <w:b/>
                <w:bCs/>
                <w:color w:val="000000"/>
                <w:sz w:val="20"/>
                <w:szCs w:val="20"/>
                <w:lang w:eastAsia="hr-HR"/>
              </w:rPr>
              <w:t xml:space="preserve">                  0,00</w:t>
            </w:r>
          </w:p>
        </w:tc>
      </w:tr>
      <w:tr w:rsidR="009A121C" w:rsidRPr="003C62DC" w14:paraId="73152D6C" w14:textId="77777777" w:rsidTr="006C58FB">
        <w:trPr>
          <w:trHeight w:val="264"/>
        </w:trPr>
        <w:tc>
          <w:tcPr>
            <w:tcW w:w="5954" w:type="dxa"/>
            <w:gridSpan w:val="2"/>
            <w:tcBorders>
              <w:top w:val="nil"/>
              <w:left w:val="nil"/>
              <w:bottom w:val="nil"/>
              <w:right w:val="nil"/>
            </w:tcBorders>
            <w:shd w:val="clear" w:color="auto" w:fill="auto"/>
            <w:noWrap/>
            <w:vAlign w:val="bottom"/>
          </w:tcPr>
          <w:p w14:paraId="6FDB50E8" w14:textId="268F0C38"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tcPr>
          <w:p w14:paraId="4BBBD8C1" w14:textId="7AD986A5" w:rsidR="009A121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auto" w:fill="auto"/>
            <w:noWrap/>
            <w:vAlign w:val="bottom"/>
          </w:tcPr>
          <w:p w14:paraId="0077435A" w14:textId="7803F5CE"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1,62</w:t>
            </w:r>
          </w:p>
        </w:tc>
        <w:tc>
          <w:tcPr>
            <w:tcW w:w="1276" w:type="dxa"/>
            <w:tcBorders>
              <w:top w:val="nil"/>
              <w:left w:val="nil"/>
              <w:bottom w:val="nil"/>
              <w:right w:val="nil"/>
            </w:tcBorders>
            <w:shd w:val="clear" w:color="auto" w:fill="auto"/>
            <w:noWrap/>
            <w:vAlign w:val="bottom"/>
          </w:tcPr>
          <w:p w14:paraId="7A5F81FF" w14:textId="268AB51E"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3,00</w:t>
            </w:r>
          </w:p>
        </w:tc>
        <w:tc>
          <w:tcPr>
            <w:tcW w:w="1276" w:type="dxa"/>
            <w:gridSpan w:val="2"/>
            <w:tcBorders>
              <w:top w:val="nil"/>
              <w:left w:val="nil"/>
              <w:bottom w:val="nil"/>
              <w:right w:val="nil"/>
            </w:tcBorders>
            <w:shd w:val="clear" w:color="auto" w:fill="auto"/>
            <w:noWrap/>
            <w:vAlign w:val="bottom"/>
          </w:tcPr>
          <w:p w14:paraId="3D0B1D95" w14:textId="48390C70"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0,00</w:t>
            </w:r>
          </w:p>
        </w:tc>
        <w:tc>
          <w:tcPr>
            <w:tcW w:w="1417" w:type="dxa"/>
            <w:tcBorders>
              <w:top w:val="nil"/>
              <w:left w:val="nil"/>
              <w:bottom w:val="nil"/>
              <w:right w:val="nil"/>
            </w:tcBorders>
            <w:shd w:val="clear" w:color="auto" w:fill="auto"/>
            <w:noWrap/>
            <w:vAlign w:val="bottom"/>
          </w:tcPr>
          <w:p w14:paraId="6E7AAB94" w14:textId="54099DAD"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0,00</w:t>
            </w:r>
          </w:p>
        </w:tc>
      </w:tr>
      <w:tr w:rsidR="009A121C" w:rsidRPr="003C62DC" w14:paraId="5F386856" w14:textId="77777777" w:rsidTr="006C58FB">
        <w:trPr>
          <w:trHeight w:val="264"/>
        </w:trPr>
        <w:tc>
          <w:tcPr>
            <w:tcW w:w="5954" w:type="dxa"/>
            <w:gridSpan w:val="2"/>
            <w:tcBorders>
              <w:top w:val="nil"/>
              <w:left w:val="nil"/>
              <w:bottom w:val="nil"/>
              <w:right w:val="nil"/>
            </w:tcBorders>
            <w:shd w:val="clear" w:color="auto" w:fill="auto"/>
            <w:noWrap/>
            <w:vAlign w:val="bottom"/>
          </w:tcPr>
          <w:p w14:paraId="0E7C6E5D" w14:textId="58D494C9"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tcPr>
          <w:p w14:paraId="56A2AF70" w14:textId="060F67FF" w:rsidR="009A121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auto" w:fill="auto"/>
            <w:noWrap/>
            <w:vAlign w:val="bottom"/>
          </w:tcPr>
          <w:p w14:paraId="3A314ABB" w14:textId="4AF9D95F"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1,62</w:t>
            </w:r>
          </w:p>
        </w:tc>
        <w:tc>
          <w:tcPr>
            <w:tcW w:w="1276" w:type="dxa"/>
            <w:tcBorders>
              <w:top w:val="nil"/>
              <w:left w:val="nil"/>
              <w:bottom w:val="nil"/>
              <w:right w:val="nil"/>
            </w:tcBorders>
            <w:shd w:val="clear" w:color="auto" w:fill="auto"/>
            <w:noWrap/>
            <w:vAlign w:val="bottom"/>
          </w:tcPr>
          <w:p w14:paraId="100CC91E" w14:textId="49618165"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3,00</w:t>
            </w:r>
          </w:p>
        </w:tc>
        <w:tc>
          <w:tcPr>
            <w:tcW w:w="1276" w:type="dxa"/>
            <w:gridSpan w:val="2"/>
            <w:tcBorders>
              <w:top w:val="nil"/>
              <w:left w:val="nil"/>
              <w:bottom w:val="nil"/>
              <w:right w:val="nil"/>
            </w:tcBorders>
            <w:shd w:val="clear" w:color="auto" w:fill="auto"/>
            <w:noWrap/>
            <w:vAlign w:val="bottom"/>
          </w:tcPr>
          <w:p w14:paraId="558C4DED" w14:textId="4F9F04F8"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0,00</w:t>
            </w:r>
          </w:p>
        </w:tc>
        <w:tc>
          <w:tcPr>
            <w:tcW w:w="1417" w:type="dxa"/>
            <w:tcBorders>
              <w:top w:val="nil"/>
              <w:left w:val="nil"/>
              <w:bottom w:val="nil"/>
              <w:right w:val="nil"/>
            </w:tcBorders>
            <w:shd w:val="clear" w:color="auto" w:fill="auto"/>
            <w:noWrap/>
            <w:vAlign w:val="bottom"/>
          </w:tcPr>
          <w:p w14:paraId="029668A0" w14:textId="0FF2C5A6"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0,00</w:t>
            </w:r>
          </w:p>
        </w:tc>
      </w:tr>
      <w:tr w:rsidR="009A121C" w:rsidRPr="003C62DC" w14:paraId="16BE03B1" w14:textId="77777777" w:rsidTr="00074715">
        <w:trPr>
          <w:trHeight w:val="264"/>
        </w:trPr>
        <w:tc>
          <w:tcPr>
            <w:tcW w:w="5954" w:type="dxa"/>
            <w:gridSpan w:val="2"/>
            <w:tcBorders>
              <w:top w:val="nil"/>
              <w:left w:val="nil"/>
              <w:bottom w:val="nil"/>
              <w:right w:val="nil"/>
            </w:tcBorders>
            <w:shd w:val="clear" w:color="auto" w:fill="FFFF99"/>
            <w:noWrap/>
            <w:vAlign w:val="bottom"/>
          </w:tcPr>
          <w:p w14:paraId="6B1583D9" w14:textId="3D7A918B"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color w:val="000000"/>
                <w:sz w:val="20"/>
                <w:szCs w:val="20"/>
                <w:lang w:eastAsia="hr-HR"/>
              </w:rPr>
              <w:t xml:space="preserve">Izvor </w:t>
            </w:r>
            <w:r>
              <w:rPr>
                <w:rFonts w:eastAsia="Times New Roman" w:cstheme="minorHAnsi"/>
                <w:b/>
                <w:bCs/>
                <w:color w:val="000000"/>
                <w:sz w:val="20"/>
                <w:szCs w:val="20"/>
                <w:lang w:eastAsia="hr-HR"/>
              </w:rPr>
              <w:t>9.7.4</w:t>
            </w:r>
            <w:r w:rsidRPr="003C62DC">
              <w:rPr>
                <w:rFonts w:eastAsia="Times New Roman" w:cstheme="minorHAnsi"/>
                <w:b/>
                <w:bCs/>
                <w:color w:val="000000"/>
                <w:sz w:val="20"/>
                <w:szCs w:val="20"/>
                <w:lang w:eastAsia="hr-HR"/>
              </w:rPr>
              <w:t xml:space="preserve"> PRIHODI ZA POSEBNE NAMJENE </w:t>
            </w:r>
            <w:r>
              <w:rPr>
                <w:rFonts w:eastAsia="Times New Roman" w:cstheme="minorHAnsi"/>
                <w:b/>
                <w:bCs/>
                <w:color w:val="000000"/>
                <w:sz w:val="20"/>
                <w:szCs w:val="20"/>
                <w:lang w:eastAsia="hr-HR"/>
              </w:rPr>
              <w:t>- VIŠAK VLAŠKI PUTI</w:t>
            </w:r>
          </w:p>
        </w:tc>
        <w:tc>
          <w:tcPr>
            <w:tcW w:w="1276" w:type="dxa"/>
            <w:tcBorders>
              <w:top w:val="nil"/>
              <w:left w:val="nil"/>
              <w:bottom w:val="nil"/>
              <w:right w:val="nil"/>
            </w:tcBorders>
            <w:shd w:val="clear" w:color="auto" w:fill="FFFF99"/>
            <w:noWrap/>
            <w:vAlign w:val="bottom"/>
          </w:tcPr>
          <w:p w14:paraId="336FF992" w14:textId="31CB9B2A"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 xml:space="preserve">               0,00</w:t>
            </w:r>
          </w:p>
        </w:tc>
        <w:tc>
          <w:tcPr>
            <w:tcW w:w="1275" w:type="dxa"/>
            <w:tcBorders>
              <w:top w:val="nil"/>
              <w:left w:val="nil"/>
              <w:bottom w:val="nil"/>
              <w:right w:val="nil"/>
            </w:tcBorders>
            <w:shd w:val="clear" w:color="auto" w:fill="FFFF99"/>
            <w:noWrap/>
            <w:vAlign w:val="bottom"/>
          </w:tcPr>
          <w:p w14:paraId="69C61281" w14:textId="515AD669"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2.049,77</w:t>
            </w:r>
          </w:p>
        </w:tc>
        <w:tc>
          <w:tcPr>
            <w:tcW w:w="1276" w:type="dxa"/>
            <w:tcBorders>
              <w:top w:val="nil"/>
              <w:left w:val="nil"/>
              <w:bottom w:val="nil"/>
              <w:right w:val="nil"/>
            </w:tcBorders>
            <w:shd w:val="clear" w:color="auto" w:fill="FFFF99"/>
            <w:noWrap/>
            <w:vAlign w:val="bottom"/>
          </w:tcPr>
          <w:p w14:paraId="6EC0CF1A" w14:textId="21D263DA" w:rsidR="009A121C" w:rsidRDefault="00095AB1"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500</w:t>
            </w:r>
            <w:r w:rsidR="009A121C">
              <w:rPr>
                <w:rFonts w:eastAsia="Times New Roman" w:cstheme="minorHAnsi"/>
                <w:b/>
                <w:bCs/>
                <w:color w:val="000000"/>
                <w:sz w:val="20"/>
                <w:szCs w:val="20"/>
                <w:lang w:eastAsia="hr-HR"/>
              </w:rPr>
              <w:t>,00</w:t>
            </w:r>
          </w:p>
        </w:tc>
        <w:tc>
          <w:tcPr>
            <w:tcW w:w="1276" w:type="dxa"/>
            <w:gridSpan w:val="2"/>
            <w:tcBorders>
              <w:top w:val="nil"/>
              <w:left w:val="nil"/>
              <w:bottom w:val="nil"/>
              <w:right w:val="nil"/>
            </w:tcBorders>
            <w:shd w:val="clear" w:color="auto" w:fill="FFFF99"/>
            <w:noWrap/>
            <w:vAlign w:val="bottom"/>
          </w:tcPr>
          <w:p w14:paraId="75D61C64" w14:textId="39B9D809"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 xml:space="preserve">               0,00</w:t>
            </w:r>
          </w:p>
        </w:tc>
        <w:tc>
          <w:tcPr>
            <w:tcW w:w="1417" w:type="dxa"/>
            <w:tcBorders>
              <w:top w:val="nil"/>
              <w:left w:val="nil"/>
              <w:bottom w:val="nil"/>
              <w:right w:val="nil"/>
            </w:tcBorders>
            <w:shd w:val="clear" w:color="auto" w:fill="FFFF99"/>
            <w:noWrap/>
            <w:vAlign w:val="bottom"/>
          </w:tcPr>
          <w:p w14:paraId="320C2396" w14:textId="29A1B23A"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 xml:space="preserve">                  0,00</w:t>
            </w:r>
          </w:p>
        </w:tc>
      </w:tr>
      <w:tr w:rsidR="009A121C" w:rsidRPr="003C62DC" w14:paraId="3C47704C" w14:textId="77777777" w:rsidTr="006C58FB">
        <w:trPr>
          <w:trHeight w:val="264"/>
        </w:trPr>
        <w:tc>
          <w:tcPr>
            <w:tcW w:w="5954" w:type="dxa"/>
            <w:gridSpan w:val="2"/>
            <w:tcBorders>
              <w:top w:val="nil"/>
              <w:left w:val="nil"/>
              <w:bottom w:val="nil"/>
              <w:right w:val="nil"/>
            </w:tcBorders>
            <w:shd w:val="clear" w:color="auto" w:fill="auto"/>
            <w:noWrap/>
            <w:vAlign w:val="bottom"/>
          </w:tcPr>
          <w:p w14:paraId="12A05ABF" w14:textId="548924B6"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tcPr>
          <w:p w14:paraId="2CC602C4" w14:textId="2C52347B"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auto" w:fill="auto"/>
            <w:noWrap/>
            <w:vAlign w:val="bottom"/>
          </w:tcPr>
          <w:p w14:paraId="4364E794" w14:textId="0BC41B0C"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2.049,77</w:t>
            </w:r>
          </w:p>
        </w:tc>
        <w:tc>
          <w:tcPr>
            <w:tcW w:w="1276" w:type="dxa"/>
            <w:tcBorders>
              <w:top w:val="nil"/>
              <w:left w:val="nil"/>
              <w:bottom w:val="nil"/>
              <w:right w:val="nil"/>
            </w:tcBorders>
            <w:shd w:val="clear" w:color="auto" w:fill="auto"/>
            <w:noWrap/>
            <w:vAlign w:val="bottom"/>
          </w:tcPr>
          <w:p w14:paraId="1114F275" w14:textId="1F3E45DF" w:rsidR="009A121C" w:rsidRDefault="00095AB1"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500,00</w:t>
            </w:r>
          </w:p>
        </w:tc>
        <w:tc>
          <w:tcPr>
            <w:tcW w:w="1276" w:type="dxa"/>
            <w:gridSpan w:val="2"/>
            <w:tcBorders>
              <w:top w:val="nil"/>
              <w:left w:val="nil"/>
              <w:bottom w:val="nil"/>
              <w:right w:val="nil"/>
            </w:tcBorders>
            <w:shd w:val="clear" w:color="auto" w:fill="auto"/>
            <w:noWrap/>
            <w:vAlign w:val="bottom"/>
          </w:tcPr>
          <w:p w14:paraId="6BA6363D" w14:textId="5264D8CE"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c>
          <w:tcPr>
            <w:tcW w:w="1417" w:type="dxa"/>
            <w:tcBorders>
              <w:top w:val="nil"/>
              <w:left w:val="nil"/>
              <w:bottom w:val="nil"/>
              <w:right w:val="nil"/>
            </w:tcBorders>
            <w:shd w:val="clear" w:color="auto" w:fill="auto"/>
            <w:noWrap/>
            <w:vAlign w:val="bottom"/>
          </w:tcPr>
          <w:p w14:paraId="627BA3CA" w14:textId="01DE304E"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r>
      <w:tr w:rsidR="009A121C" w:rsidRPr="003C62DC" w14:paraId="047B5237" w14:textId="77777777" w:rsidTr="006C58FB">
        <w:trPr>
          <w:trHeight w:val="264"/>
        </w:trPr>
        <w:tc>
          <w:tcPr>
            <w:tcW w:w="5954" w:type="dxa"/>
            <w:gridSpan w:val="2"/>
            <w:tcBorders>
              <w:top w:val="nil"/>
              <w:left w:val="nil"/>
              <w:bottom w:val="nil"/>
              <w:right w:val="nil"/>
            </w:tcBorders>
            <w:shd w:val="clear" w:color="auto" w:fill="auto"/>
            <w:noWrap/>
            <w:vAlign w:val="bottom"/>
          </w:tcPr>
          <w:p w14:paraId="1BABED60" w14:textId="43EFCF2B"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tcPr>
          <w:p w14:paraId="2DBE4694" w14:textId="61EB6C41"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auto" w:fill="auto"/>
            <w:noWrap/>
            <w:vAlign w:val="bottom"/>
          </w:tcPr>
          <w:p w14:paraId="77A67946" w14:textId="3FA93F9F"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2.049,77</w:t>
            </w:r>
          </w:p>
        </w:tc>
        <w:tc>
          <w:tcPr>
            <w:tcW w:w="1276" w:type="dxa"/>
            <w:tcBorders>
              <w:top w:val="nil"/>
              <w:left w:val="nil"/>
              <w:bottom w:val="nil"/>
              <w:right w:val="nil"/>
            </w:tcBorders>
            <w:shd w:val="clear" w:color="auto" w:fill="auto"/>
            <w:noWrap/>
            <w:vAlign w:val="bottom"/>
          </w:tcPr>
          <w:p w14:paraId="488766A5" w14:textId="51E140C9" w:rsidR="009A121C" w:rsidRDefault="00095AB1"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500,00</w:t>
            </w:r>
          </w:p>
        </w:tc>
        <w:tc>
          <w:tcPr>
            <w:tcW w:w="1276" w:type="dxa"/>
            <w:gridSpan w:val="2"/>
            <w:tcBorders>
              <w:top w:val="nil"/>
              <w:left w:val="nil"/>
              <w:bottom w:val="nil"/>
              <w:right w:val="nil"/>
            </w:tcBorders>
            <w:shd w:val="clear" w:color="auto" w:fill="auto"/>
            <w:noWrap/>
            <w:vAlign w:val="bottom"/>
          </w:tcPr>
          <w:p w14:paraId="0D79974B" w14:textId="1AD5BF12"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c>
          <w:tcPr>
            <w:tcW w:w="1417" w:type="dxa"/>
            <w:tcBorders>
              <w:top w:val="nil"/>
              <w:left w:val="nil"/>
              <w:bottom w:val="nil"/>
              <w:right w:val="nil"/>
            </w:tcBorders>
            <w:shd w:val="clear" w:color="auto" w:fill="auto"/>
            <w:noWrap/>
            <w:vAlign w:val="bottom"/>
          </w:tcPr>
          <w:p w14:paraId="0CADD970" w14:textId="150FC69F"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r>
      <w:tr w:rsidR="009A121C" w:rsidRPr="003C62DC" w14:paraId="7233DD24" w14:textId="77777777" w:rsidTr="006C58FB">
        <w:trPr>
          <w:trHeight w:val="801"/>
        </w:trPr>
        <w:tc>
          <w:tcPr>
            <w:tcW w:w="5954" w:type="dxa"/>
            <w:gridSpan w:val="2"/>
            <w:tcBorders>
              <w:top w:val="nil"/>
              <w:left w:val="nil"/>
              <w:bottom w:val="nil"/>
              <w:right w:val="nil"/>
            </w:tcBorders>
            <w:shd w:val="clear" w:color="000000" w:fill="CCCCFF"/>
            <w:vAlign w:val="bottom"/>
            <w:hideMark/>
          </w:tcPr>
          <w:p w14:paraId="2F1ACB5B" w14:textId="30E2689D" w:rsidR="009A121C" w:rsidRPr="003C62DC" w:rsidRDefault="009A121C" w:rsidP="009A121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Aktivnost A800</w:t>
            </w:r>
            <w:r>
              <w:rPr>
                <w:rFonts w:eastAsia="Times New Roman" w:cstheme="minorHAnsi"/>
                <w:b/>
                <w:bCs/>
                <w:color w:val="000000"/>
                <w:sz w:val="20"/>
                <w:szCs w:val="20"/>
                <w:lang w:eastAsia="hr-HR"/>
              </w:rPr>
              <w:t>102</w:t>
            </w:r>
            <w:r w:rsidRPr="003C62DC">
              <w:rPr>
                <w:rFonts w:eastAsia="Times New Roman" w:cstheme="minorHAnsi"/>
                <w:b/>
                <w:bCs/>
                <w:color w:val="000000"/>
                <w:sz w:val="20"/>
                <w:szCs w:val="20"/>
                <w:lang w:eastAsia="hr-HR"/>
              </w:rPr>
              <w:t xml:space="preserve"> PROGRAMSKA AKTIVNOST - VLAŠKI PUTI- OČUVAJMO NAŠ JEZIK I TRADICIJU</w:t>
            </w:r>
          </w:p>
        </w:tc>
        <w:tc>
          <w:tcPr>
            <w:tcW w:w="1276" w:type="dxa"/>
            <w:tcBorders>
              <w:top w:val="nil"/>
              <w:left w:val="nil"/>
              <w:bottom w:val="nil"/>
              <w:right w:val="nil"/>
            </w:tcBorders>
            <w:shd w:val="clear" w:color="000000" w:fill="CCCCFF"/>
            <w:noWrap/>
            <w:vAlign w:val="bottom"/>
            <w:hideMark/>
          </w:tcPr>
          <w:p w14:paraId="31F82BB7" w14:textId="4683D2A3" w:rsidR="009A121C" w:rsidRPr="003C62D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6.052,47</w:t>
            </w:r>
          </w:p>
        </w:tc>
        <w:tc>
          <w:tcPr>
            <w:tcW w:w="1275" w:type="dxa"/>
            <w:tcBorders>
              <w:top w:val="nil"/>
              <w:left w:val="nil"/>
              <w:bottom w:val="nil"/>
              <w:right w:val="nil"/>
            </w:tcBorders>
            <w:shd w:val="clear" w:color="000000" w:fill="CCCCFF"/>
            <w:noWrap/>
            <w:vAlign w:val="bottom"/>
            <w:hideMark/>
          </w:tcPr>
          <w:p w14:paraId="18B1D42A" w14:textId="134F9191" w:rsidR="009A121C" w:rsidRPr="003C62D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8.709,55</w:t>
            </w:r>
          </w:p>
        </w:tc>
        <w:tc>
          <w:tcPr>
            <w:tcW w:w="1276" w:type="dxa"/>
            <w:tcBorders>
              <w:top w:val="nil"/>
              <w:left w:val="nil"/>
              <w:bottom w:val="nil"/>
              <w:right w:val="nil"/>
            </w:tcBorders>
            <w:shd w:val="clear" w:color="000000" w:fill="CCCCFF"/>
            <w:noWrap/>
            <w:vAlign w:val="bottom"/>
            <w:hideMark/>
          </w:tcPr>
          <w:p w14:paraId="79250A13" w14:textId="30FDE33E" w:rsidR="009A121C" w:rsidRPr="003C62DC" w:rsidRDefault="00BB2BD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8.871,07</w:t>
            </w:r>
          </w:p>
        </w:tc>
        <w:tc>
          <w:tcPr>
            <w:tcW w:w="1276" w:type="dxa"/>
            <w:gridSpan w:val="2"/>
            <w:tcBorders>
              <w:top w:val="nil"/>
              <w:left w:val="nil"/>
              <w:bottom w:val="nil"/>
              <w:right w:val="nil"/>
            </w:tcBorders>
            <w:shd w:val="clear" w:color="000000" w:fill="CCCCFF"/>
            <w:noWrap/>
            <w:vAlign w:val="bottom"/>
            <w:hideMark/>
          </w:tcPr>
          <w:p w14:paraId="1D006B4C" w14:textId="3A869976" w:rsidR="009A121C" w:rsidRPr="003C62DC" w:rsidRDefault="002E5396"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8.159,55</w:t>
            </w:r>
          </w:p>
        </w:tc>
        <w:tc>
          <w:tcPr>
            <w:tcW w:w="1417" w:type="dxa"/>
            <w:tcBorders>
              <w:top w:val="nil"/>
              <w:left w:val="nil"/>
              <w:bottom w:val="nil"/>
              <w:right w:val="nil"/>
            </w:tcBorders>
            <w:shd w:val="clear" w:color="000000" w:fill="CCCCFF"/>
            <w:noWrap/>
            <w:vAlign w:val="bottom"/>
            <w:hideMark/>
          </w:tcPr>
          <w:p w14:paraId="342107C5" w14:textId="68BAF027" w:rsidR="009A121C" w:rsidRPr="003C62DC" w:rsidRDefault="002E5396"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8.159,55</w:t>
            </w:r>
          </w:p>
        </w:tc>
      </w:tr>
      <w:tr w:rsidR="009A121C" w:rsidRPr="003C62DC" w14:paraId="40BA5082"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4AB7A058" w14:textId="6E901E4C" w:rsidR="009A121C" w:rsidRPr="003C62DC" w:rsidRDefault="009A121C" w:rsidP="009A121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1.3.</w:t>
            </w:r>
            <w:r>
              <w:rPr>
                <w:rFonts w:eastAsia="Times New Roman" w:cstheme="minorHAnsi"/>
                <w:b/>
                <w:bCs/>
                <w:color w:val="000000"/>
                <w:sz w:val="20"/>
                <w:szCs w:val="20"/>
                <w:lang w:eastAsia="hr-HR"/>
              </w:rPr>
              <w:t>0</w:t>
            </w:r>
            <w:r w:rsidRPr="003C62DC">
              <w:rPr>
                <w:rFonts w:eastAsia="Times New Roman" w:cstheme="minorHAnsi"/>
                <w:b/>
                <w:bCs/>
                <w:color w:val="000000"/>
                <w:sz w:val="20"/>
                <w:szCs w:val="20"/>
                <w:lang w:eastAsia="hr-HR"/>
              </w:rPr>
              <w:t xml:space="preserve"> OSTALI OPĆI PRIMICI</w:t>
            </w:r>
          </w:p>
        </w:tc>
        <w:tc>
          <w:tcPr>
            <w:tcW w:w="1276" w:type="dxa"/>
            <w:tcBorders>
              <w:top w:val="nil"/>
              <w:left w:val="nil"/>
              <w:bottom w:val="nil"/>
              <w:right w:val="nil"/>
            </w:tcBorders>
            <w:shd w:val="clear" w:color="000000" w:fill="FFFF99"/>
            <w:noWrap/>
            <w:vAlign w:val="bottom"/>
            <w:hideMark/>
          </w:tcPr>
          <w:p w14:paraId="018F29F6" w14:textId="27CC427F" w:rsidR="009A121C" w:rsidRPr="003C62D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448,01</w:t>
            </w:r>
          </w:p>
        </w:tc>
        <w:tc>
          <w:tcPr>
            <w:tcW w:w="1275" w:type="dxa"/>
            <w:tcBorders>
              <w:top w:val="nil"/>
              <w:left w:val="nil"/>
              <w:bottom w:val="nil"/>
              <w:right w:val="nil"/>
            </w:tcBorders>
            <w:shd w:val="clear" w:color="000000" w:fill="FFFF99"/>
            <w:noWrap/>
            <w:vAlign w:val="bottom"/>
            <w:hideMark/>
          </w:tcPr>
          <w:p w14:paraId="6C497B9C"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863,00</w:t>
            </w:r>
          </w:p>
        </w:tc>
        <w:tc>
          <w:tcPr>
            <w:tcW w:w="1276" w:type="dxa"/>
            <w:tcBorders>
              <w:top w:val="nil"/>
              <w:left w:val="nil"/>
              <w:bottom w:val="nil"/>
              <w:right w:val="nil"/>
            </w:tcBorders>
            <w:shd w:val="clear" w:color="000000" w:fill="FFFF99"/>
            <w:noWrap/>
            <w:vAlign w:val="bottom"/>
            <w:hideMark/>
          </w:tcPr>
          <w:p w14:paraId="5A18072F"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863,00</w:t>
            </w:r>
          </w:p>
        </w:tc>
        <w:tc>
          <w:tcPr>
            <w:tcW w:w="1276" w:type="dxa"/>
            <w:gridSpan w:val="2"/>
            <w:tcBorders>
              <w:top w:val="nil"/>
              <w:left w:val="nil"/>
              <w:bottom w:val="nil"/>
              <w:right w:val="nil"/>
            </w:tcBorders>
            <w:shd w:val="clear" w:color="000000" w:fill="FFFF99"/>
            <w:noWrap/>
            <w:vAlign w:val="bottom"/>
            <w:hideMark/>
          </w:tcPr>
          <w:p w14:paraId="66D870A9"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863,00</w:t>
            </w:r>
          </w:p>
        </w:tc>
        <w:tc>
          <w:tcPr>
            <w:tcW w:w="1417" w:type="dxa"/>
            <w:tcBorders>
              <w:top w:val="nil"/>
              <w:left w:val="nil"/>
              <w:bottom w:val="nil"/>
              <w:right w:val="nil"/>
            </w:tcBorders>
            <w:shd w:val="clear" w:color="000000" w:fill="FFFF99"/>
            <w:noWrap/>
            <w:vAlign w:val="bottom"/>
            <w:hideMark/>
          </w:tcPr>
          <w:p w14:paraId="1866F464"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863,00</w:t>
            </w:r>
          </w:p>
        </w:tc>
      </w:tr>
      <w:tr w:rsidR="009A121C" w:rsidRPr="003C62DC" w14:paraId="2769A681"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46AF5D33"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50973C6D" w14:textId="4964A975"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448,01</w:t>
            </w:r>
          </w:p>
        </w:tc>
        <w:tc>
          <w:tcPr>
            <w:tcW w:w="1275" w:type="dxa"/>
            <w:tcBorders>
              <w:top w:val="nil"/>
              <w:left w:val="nil"/>
              <w:bottom w:val="nil"/>
              <w:right w:val="nil"/>
            </w:tcBorders>
            <w:shd w:val="clear" w:color="auto" w:fill="auto"/>
            <w:noWrap/>
            <w:vAlign w:val="bottom"/>
            <w:hideMark/>
          </w:tcPr>
          <w:p w14:paraId="54F605B3"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c>
          <w:tcPr>
            <w:tcW w:w="1276" w:type="dxa"/>
            <w:tcBorders>
              <w:top w:val="nil"/>
              <w:left w:val="nil"/>
              <w:bottom w:val="nil"/>
              <w:right w:val="nil"/>
            </w:tcBorders>
            <w:shd w:val="clear" w:color="auto" w:fill="auto"/>
            <w:noWrap/>
            <w:vAlign w:val="bottom"/>
            <w:hideMark/>
          </w:tcPr>
          <w:p w14:paraId="7D4597A3"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c>
          <w:tcPr>
            <w:tcW w:w="1276" w:type="dxa"/>
            <w:gridSpan w:val="2"/>
            <w:tcBorders>
              <w:top w:val="nil"/>
              <w:left w:val="nil"/>
              <w:bottom w:val="nil"/>
              <w:right w:val="nil"/>
            </w:tcBorders>
            <w:shd w:val="clear" w:color="auto" w:fill="auto"/>
            <w:noWrap/>
            <w:vAlign w:val="bottom"/>
            <w:hideMark/>
          </w:tcPr>
          <w:p w14:paraId="71D752D4"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c>
          <w:tcPr>
            <w:tcW w:w="1417" w:type="dxa"/>
            <w:tcBorders>
              <w:top w:val="nil"/>
              <w:left w:val="nil"/>
              <w:bottom w:val="nil"/>
              <w:right w:val="nil"/>
            </w:tcBorders>
            <w:shd w:val="clear" w:color="auto" w:fill="auto"/>
            <w:noWrap/>
            <w:vAlign w:val="bottom"/>
            <w:hideMark/>
          </w:tcPr>
          <w:p w14:paraId="6C9190B7"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r>
      <w:tr w:rsidR="009A121C" w:rsidRPr="003C62DC" w14:paraId="464B77D4"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1B257D9B"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hideMark/>
          </w:tcPr>
          <w:p w14:paraId="08505584" w14:textId="00776165"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448,01</w:t>
            </w:r>
          </w:p>
        </w:tc>
        <w:tc>
          <w:tcPr>
            <w:tcW w:w="1275" w:type="dxa"/>
            <w:tcBorders>
              <w:top w:val="nil"/>
              <w:left w:val="nil"/>
              <w:bottom w:val="nil"/>
              <w:right w:val="nil"/>
            </w:tcBorders>
            <w:shd w:val="clear" w:color="auto" w:fill="auto"/>
            <w:noWrap/>
            <w:vAlign w:val="bottom"/>
            <w:hideMark/>
          </w:tcPr>
          <w:p w14:paraId="0CED50E5"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c>
          <w:tcPr>
            <w:tcW w:w="1276" w:type="dxa"/>
            <w:tcBorders>
              <w:top w:val="nil"/>
              <w:left w:val="nil"/>
              <w:bottom w:val="nil"/>
              <w:right w:val="nil"/>
            </w:tcBorders>
            <w:shd w:val="clear" w:color="auto" w:fill="auto"/>
            <w:noWrap/>
            <w:vAlign w:val="bottom"/>
            <w:hideMark/>
          </w:tcPr>
          <w:p w14:paraId="07450D8E"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c>
          <w:tcPr>
            <w:tcW w:w="1276" w:type="dxa"/>
            <w:gridSpan w:val="2"/>
            <w:tcBorders>
              <w:top w:val="nil"/>
              <w:left w:val="nil"/>
              <w:bottom w:val="nil"/>
              <w:right w:val="nil"/>
            </w:tcBorders>
            <w:shd w:val="clear" w:color="auto" w:fill="auto"/>
            <w:noWrap/>
            <w:vAlign w:val="bottom"/>
            <w:hideMark/>
          </w:tcPr>
          <w:p w14:paraId="7F25A213"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c>
          <w:tcPr>
            <w:tcW w:w="1417" w:type="dxa"/>
            <w:tcBorders>
              <w:top w:val="nil"/>
              <w:left w:val="nil"/>
              <w:bottom w:val="nil"/>
              <w:right w:val="nil"/>
            </w:tcBorders>
            <w:shd w:val="clear" w:color="auto" w:fill="auto"/>
            <w:noWrap/>
            <w:vAlign w:val="bottom"/>
            <w:hideMark/>
          </w:tcPr>
          <w:p w14:paraId="61C7BA85"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863,00</w:t>
            </w:r>
          </w:p>
        </w:tc>
      </w:tr>
      <w:tr w:rsidR="009A121C" w:rsidRPr="003C62DC" w14:paraId="7730683C"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5840CEFD" w14:textId="29E73369" w:rsidR="009A121C" w:rsidRPr="003C62DC" w:rsidRDefault="009A121C" w:rsidP="009A121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4.4</w:t>
            </w:r>
            <w:r>
              <w:rPr>
                <w:rFonts w:eastAsia="Times New Roman" w:cstheme="minorHAnsi"/>
                <w:b/>
                <w:bCs/>
                <w:color w:val="000000"/>
                <w:sz w:val="20"/>
                <w:szCs w:val="20"/>
                <w:lang w:eastAsia="hr-HR"/>
              </w:rPr>
              <w:t>1</w:t>
            </w:r>
            <w:r w:rsidRPr="003C62DC">
              <w:rPr>
                <w:rFonts w:eastAsia="Times New Roman" w:cstheme="minorHAnsi"/>
                <w:b/>
                <w:bCs/>
                <w:color w:val="000000"/>
                <w:sz w:val="20"/>
                <w:szCs w:val="20"/>
                <w:lang w:eastAsia="hr-HR"/>
              </w:rPr>
              <w:t>. PRIHODI ZA POSEBNE NAMJENE PRORAČUNSKOG KORISNIKA</w:t>
            </w:r>
          </w:p>
        </w:tc>
        <w:tc>
          <w:tcPr>
            <w:tcW w:w="1276" w:type="dxa"/>
            <w:tcBorders>
              <w:top w:val="nil"/>
              <w:left w:val="nil"/>
              <w:bottom w:val="nil"/>
              <w:right w:val="nil"/>
            </w:tcBorders>
            <w:shd w:val="clear" w:color="000000" w:fill="FFFF99"/>
            <w:noWrap/>
            <w:vAlign w:val="bottom"/>
            <w:hideMark/>
          </w:tcPr>
          <w:p w14:paraId="4951AAFC" w14:textId="67854A33" w:rsidR="009A121C" w:rsidRPr="003C62D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5D194EAD" w14:textId="3661739C" w:rsidR="009A121C" w:rsidRPr="003C62D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796,55</w:t>
            </w:r>
          </w:p>
        </w:tc>
        <w:tc>
          <w:tcPr>
            <w:tcW w:w="1276" w:type="dxa"/>
            <w:tcBorders>
              <w:top w:val="nil"/>
              <w:left w:val="nil"/>
              <w:bottom w:val="nil"/>
              <w:right w:val="nil"/>
            </w:tcBorders>
            <w:shd w:val="clear" w:color="000000" w:fill="FFFF99"/>
            <w:noWrap/>
            <w:vAlign w:val="bottom"/>
            <w:hideMark/>
          </w:tcPr>
          <w:p w14:paraId="2EEC277A"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796,55</w:t>
            </w:r>
          </w:p>
        </w:tc>
        <w:tc>
          <w:tcPr>
            <w:tcW w:w="1276" w:type="dxa"/>
            <w:gridSpan w:val="2"/>
            <w:tcBorders>
              <w:top w:val="nil"/>
              <w:left w:val="nil"/>
              <w:bottom w:val="nil"/>
              <w:right w:val="nil"/>
            </w:tcBorders>
            <w:shd w:val="clear" w:color="000000" w:fill="FFFF99"/>
            <w:noWrap/>
            <w:vAlign w:val="bottom"/>
            <w:hideMark/>
          </w:tcPr>
          <w:p w14:paraId="34B34AFD"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796,55</w:t>
            </w:r>
          </w:p>
        </w:tc>
        <w:tc>
          <w:tcPr>
            <w:tcW w:w="1417" w:type="dxa"/>
            <w:tcBorders>
              <w:top w:val="nil"/>
              <w:left w:val="nil"/>
              <w:bottom w:val="nil"/>
              <w:right w:val="nil"/>
            </w:tcBorders>
            <w:shd w:val="clear" w:color="000000" w:fill="FFFF99"/>
            <w:noWrap/>
            <w:vAlign w:val="bottom"/>
            <w:hideMark/>
          </w:tcPr>
          <w:p w14:paraId="5D509351"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796,55</w:t>
            </w:r>
          </w:p>
        </w:tc>
      </w:tr>
      <w:tr w:rsidR="009A121C" w:rsidRPr="003C62DC" w14:paraId="56C4DCB4"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171BAF86"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1C29668C" w14:textId="1B0254B1"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auto" w:fill="auto"/>
            <w:noWrap/>
            <w:vAlign w:val="bottom"/>
            <w:hideMark/>
          </w:tcPr>
          <w:p w14:paraId="7B4FCB8B" w14:textId="4B16F06B"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796,55</w:t>
            </w:r>
          </w:p>
        </w:tc>
        <w:tc>
          <w:tcPr>
            <w:tcW w:w="1276" w:type="dxa"/>
            <w:tcBorders>
              <w:top w:val="nil"/>
              <w:left w:val="nil"/>
              <w:bottom w:val="nil"/>
              <w:right w:val="nil"/>
            </w:tcBorders>
            <w:shd w:val="clear" w:color="auto" w:fill="auto"/>
            <w:noWrap/>
            <w:vAlign w:val="bottom"/>
            <w:hideMark/>
          </w:tcPr>
          <w:p w14:paraId="3F4086A9"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796,55</w:t>
            </w:r>
          </w:p>
        </w:tc>
        <w:tc>
          <w:tcPr>
            <w:tcW w:w="1276" w:type="dxa"/>
            <w:gridSpan w:val="2"/>
            <w:tcBorders>
              <w:top w:val="nil"/>
              <w:left w:val="nil"/>
              <w:bottom w:val="nil"/>
              <w:right w:val="nil"/>
            </w:tcBorders>
            <w:shd w:val="clear" w:color="auto" w:fill="auto"/>
            <w:noWrap/>
            <w:vAlign w:val="bottom"/>
            <w:hideMark/>
          </w:tcPr>
          <w:p w14:paraId="297AE247"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796,55</w:t>
            </w:r>
          </w:p>
        </w:tc>
        <w:tc>
          <w:tcPr>
            <w:tcW w:w="1417" w:type="dxa"/>
            <w:tcBorders>
              <w:top w:val="nil"/>
              <w:left w:val="nil"/>
              <w:bottom w:val="nil"/>
              <w:right w:val="nil"/>
            </w:tcBorders>
            <w:shd w:val="clear" w:color="auto" w:fill="auto"/>
            <w:noWrap/>
            <w:vAlign w:val="bottom"/>
            <w:hideMark/>
          </w:tcPr>
          <w:p w14:paraId="6A47924F"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796,55</w:t>
            </w:r>
          </w:p>
        </w:tc>
      </w:tr>
      <w:tr w:rsidR="009A121C" w:rsidRPr="003C62DC" w14:paraId="7565407B"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5953D6D5"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31 Rashodi za zaposlene</w:t>
            </w:r>
          </w:p>
        </w:tc>
        <w:tc>
          <w:tcPr>
            <w:tcW w:w="1276" w:type="dxa"/>
            <w:tcBorders>
              <w:top w:val="nil"/>
              <w:left w:val="nil"/>
              <w:bottom w:val="nil"/>
              <w:right w:val="nil"/>
            </w:tcBorders>
            <w:shd w:val="clear" w:color="auto" w:fill="auto"/>
            <w:noWrap/>
            <w:vAlign w:val="bottom"/>
            <w:hideMark/>
          </w:tcPr>
          <w:p w14:paraId="0065835F"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516D8CC2" w14:textId="7568AF0A"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696,55</w:t>
            </w:r>
          </w:p>
        </w:tc>
        <w:tc>
          <w:tcPr>
            <w:tcW w:w="1276" w:type="dxa"/>
            <w:tcBorders>
              <w:top w:val="nil"/>
              <w:left w:val="nil"/>
              <w:bottom w:val="nil"/>
              <w:right w:val="nil"/>
            </w:tcBorders>
            <w:shd w:val="clear" w:color="auto" w:fill="auto"/>
            <w:noWrap/>
            <w:vAlign w:val="bottom"/>
            <w:hideMark/>
          </w:tcPr>
          <w:p w14:paraId="72BDBF9F"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696,55</w:t>
            </w:r>
          </w:p>
        </w:tc>
        <w:tc>
          <w:tcPr>
            <w:tcW w:w="1276" w:type="dxa"/>
            <w:gridSpan w:val="2"/>
            <w:tcBorders>
              <w:top w:val="nil"/>
              <w:left w:val="nil"/>
              <w:bottom w:val="nil"/>
              <w:right w:val="nil"/>
            </w:tcBorders>
            <w:shd w:val="clear" w:color="auto" w:fill="auto"/>
            <w:noWrap/>
            <w:vAlign w:val="bottom"/>
            <w:hideMark/>
          </w:tcPr>
          <w:p w14:paraId="746D3A7C"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696,55</w:t>
            </w:r>
          </w:p>
        </w:tc>
        <w:tc>
          <w:tcPr>
            <w:tcW w:w="1417" w:type="dxa"/>
            <w:tcBorders>
              <w:top w:val="nil"/>
              <w:left w:val="nil"/>
              <w:bottom w:val="nil"/>
              <w:right w:val="nil"/>
            </w:tcBorders>
            <w:shd w:val="clear" w:color="auto" w:fill="auto"/>
            <w:noWrap/>
            <w:vAlign w:val="bottom"/>
            <w:hideMark/>
          </w:tcPr>
          <w:p w14:paraId="1D698D7A"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696,55</w:t>
            </w:r>
          </w:p>
        </w:tc>
      </w:tr>
      <w:tr w:rsidR="009A121C" w:rsidRPr="003C62DC" w14:paraId="16E25BF6"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4867B39B"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hideMark/>
          </w:tcPr>
          <w:p w14:paraId="4D622423" w14:textId="4D67EE44"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auto" w:fill="auto"/>
            <w:noWrap/>
            <w:vAlign w:val="bottom"/>
            <w:hideMark/>
          </w:tcPr>
          <w:p w14:paraId="491142F5" w14:textId="55A17562"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100,00</w:t>
            </w:r>
          </w:p>
        </w:tc>
        <w:tc>
          <w:tcPr>
            <w:tcW w:w="1276" w:type="dxa"/>
            <w:tcBorders>
              <w:top w:val="nil"/>
              <w:left w:val="nil"/>
              <w:bottom w:val="nil"/>
              <w:right w:val="nil"/>
            </w:tcBorders>
            <w:shd w:val="clear" w:color="auto" w:fill="auto"/>
            <w:noWrap/>
            <w:vAlign w:val="bottom"/>
            <w:hideMark/>
          </w:tcPr>
          <w:p w14:paraId="36428E97"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100,00</w:t>
            </w:r>
          </w:p>
        </w:tc>
        <w:tc>
          <w:tcPr>
            <w:tcW w:w="1276" w:type="dxa"/>
            <w:gridSpan w:val="2"/>
            <w:tcBorders>
              <w:top w:val="nil"/>
              <w:left w:val="nil"/>
              <w:bottom w:val="nil"/>
              <w:right w:val="nil"/>
            </w:tcBorders>
            <w:shd w:val="clear" w:color="auto" w:fill="auto"/>
            <w:noWrap/>
            <w:vAlign w:val="bottom"/>
            <w:hideMark/>
          </w:tcPr>
          <w:p w14:paraId="32650BAD"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100,00</w:t>
            </w:r>
          </w:p>
        </w:tc>
        <w:tc>
          <w:tcPr>
            <w:tcW w:w="1417" w:type="dxa"/>
            <w:tcBorders>
              <w:top w:val="nil"/>
              <w:left w:val="nil"/>
              <w:bottom w:val="nil"/>
              <w:right w:val="nil"/>
            </w:tcBorders>
            <w:shd w:val="clear" w:color="auto" w:fill="auto"/>
            <w:noWrap/>
            <w:vAlign w:val="bottom"/>
            <w:hideMark/>
          </w:tcPr>
          <w:p w14:paraId="697DB700"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100,00</w:t>
            </w:r>
          </w:p>
        </w:tc>
      </w:tr>
      <w:tr w:rsidR="009A121C" w:rsidRPr="003C62DC" w14:paraId="4800BEBD"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04EEA17F" w14:textId="181486FB" w:rsidR="009A121C" w:rsidRPr="003C62DC" w:rsidRDefault="009A121C" w:rsidP="009A121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5.2.</w:t>
            </w:r>
            <w:r>
              <w:rPr>
                <w:rFonts w:eastAsia="Times New Roman" w:cstheme="minorHAnsi"/>
                <w:b/>
                <w:bCs/>
                <w:color w:val="000000"/>
                <w:sz w:val="20"/>
                <w:szCs w:val="20"/>
                <w:lang w:eastAsia="hr-HR"/>
              </w:rPr>
              <w:t>2</w:t>
            </w:r>
            <w:r w:rsidRPr="003C62DC">
              <w:rPr>
                <w:rFonts w:eastAsia="Times New Roman" w:cstheme="minorHAnsi"/>
                <w:b/>
                <w:bCs/>
                <w:color w:val="000000"/>
                <w:sz w:val="20"/>
                <w:szCs w:val="20"/>
                <w:lang w:eastAsia="hr-HR"/>
              </w:rPr>
              <w:t xml:space="preserve"> TEKUĆE POMOĆI IZ PRORAČUNA PRORAČUNSKOG KORISNIKA</w:t>
            </w:r>
          </w:p>
        </w:tc>
        <w:tc>
          <w:tcPr>
            <w:tcW w:w="1276" w:type="dxa"/>
            <w:tcBorders>
              <w:top w:val="nil"/>
              <w:left w:val="nil"/>
              <w:bottom w:val="nil"/>
              <w:right w:val="nil"/>
            </w:tcBorders>
            <w:shd w:val="clear" w:color="000000" w:fill="FFFF99"/>
            <w:noWrap/>
            <w:vAlign w:val="bottom"/>
            <w:hideMark/>
          </w:tcPr>
          <w:p w14:paraId="51B6304B" w14:textId="4B585711" w:rsidR="009A121C" w:rsidRPr="003C62D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5.604,46</w:t>
            </w:r>
          </w:p>
        </w:tc>
        <w:tc>
          <w:tcPr>
            <w:tcW w:w="1275" w:type="dxa"/>
            <w:tcBorders>
              <w:top w:val="nil"/>
              <w:left w:val="nil"/>
              <w:bottom w:val="nil"/>
              <w:right w:val="nil"/>
            </w:tcBorders>
            <w:shd w:val="clear" w:color="000000" w:fill="FFFF99"/>
            <w:noWrap/>
            <w:vAlign w:val="bottom"/>
            <w:hideMark/>
          </w:tcPr>
          <w:p w14:paraId="55679F10" w14:textId="2412D8AB" w:rsidR="009A121C" w:rsidRPr="003C62D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3.000,00</w:t>
            </w:r>
          </w:p>
        </w:tc>
        <w:tc>
          <w:tcPr>
            <w:tcW w:w="1276" w:type="dxa"/>
            <w:tcBorders>
              <w:top w:val="nil"/>
              <w:left w:val="nil"/>
              <w:bottom w:val="nil"/>
              <w:right w:val="nil"/>
            </w:tcBorders>
            <w:shd w:val="clear" w:color="000000" w:fill="FFFF99"/>
            <w:noWrap/>
            <w:vAlign w:val="bottom"/>
            <w:hideMark/>
          </w:tcPr>
          <w:p w14:paraId="034DFF49" w14:textId="79A099EB" w:rsidR="009A121C" w:rsidRPr="003C62DC" w:rsidRDefault="00BB2BD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3.000,00</w:t>
            </w:r>
          </w:p>
        </w:tc>
        <w:tc>
          <w:tcPr>
            <w:tcW w:w="1276" w:type="dxa"/>
            <w:gridSpan w:val="2"/>
            <w:tcBorders>
              <w:top w:val="nil"/>
              <w:left w:val="nil"/>
              <w:bottom w:val="nil"/>
              <w:right w:val="nil"/>
            </w:tcBorders>
            <w:shd w:val="clear" w:color="000000" w:fill="FFFF99"/>
            <w:noWrap/>
            <w:vAlign w:val="bottom"/>
            <w:hideMark/>
          </w:tcPr>
          <w:p w14:paraId="62473828" w14:textId="011B2388" w:rsidR="009A121C" w:rsidRPr="003C62DC" w:rsidRDefault="00444296"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3.000,00</w:t>
            </w:r>
          </w:p>
        </w:tc>
        <w:tc>
          <w:tcPr>
            <w:tcW w:w="1417" w:type="dxa"/>
            <w:tcBorders>
              <w:top w:val="nil"/>
              <w:left w:val="nil"/>
              <w:bottom w:val="nil"/>
              <w:right w:val="nil"/>
            </w:tcBorders>
            <w:shd w:val="clear" w:color="000000" w:fill="FFFF99"/>
            <w:noWrap/>
            <w:vAlign w:val="bottom"/>
            <w:hideMark/>
          </w:tcPr>
          <w:p w14:paraId="61424FEA" w14:textId="626A791E" w:rsidR="009A121C" w:rsidRPr="003C62DC" w:rsidRDefault="00444296"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3.000,00</w:t>
            </w:r>
          </w:p>
        </w:tc>
      </w:tr>
      <w:tr w:rsidR="009A121C" w:rsidRPr="003C62DC" w14:paraId="5B60F0A7"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5FA246BA"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6F804740" w14:textId="50AAB420"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5.604,46</w:t>
            </w:r>
          </w:p>
        </w:tc>
        <w:tc>
          <w:tcPr>
            <w:tcW w:w="1275" w:type="dxa"/>
            <w:tcBorders>
              <w:top w:val="nil"/>
              <w:left w:val="nil"/>
              <w:bottom w:val="nil"/>
              <w:right w:val="nil"/>
            </w:tcBorders>
            <w:shd w:val="clear" w:color="auto" w:fill="auto"/>
            <w:noWrap/>
            <w:vAlign w:val="bottom"/>
            <w:hideMark/>
          </w:tcPr>
          <w:p w14:paraId="273A61DB" w14:textId="7B2DF261"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3.000,00</w:t>
            </w:r>
          </w:p>
        </w:tc>
        <w:tc>
          <w:tcPr>
            <w:tcW w:w="1276" w:type="dxa"/>
            <w:tcBorders>
              <w:top w:val="nil"/>
              <w:left w:val="nil"/>
              <w:bottom w:val="nil"/>
              <w:right w:val="nil"/>
            </w:tcBorders>
            <w:shd w:val="clear" w:color="auto" w:fill="auto"/>
            <w:noWrap/>
            <w:vAlign w:val="bottom"/>
            <w:hideMark/>
          </w:tcPr>
          <w:p w14:paraId="05C8CEED" w14:textId="0D4A7972" w:rsidR="009A121C" w:rsidRPr="003C62DC" w:rsidRDefault="00BB2BD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3.000,00</w:t>
            </w:r>
          </w:p>
        </w:tc>
        <w:tc>
          <w:tcPr>
            <w:tcW w:w="1276" w:type="dxa"/>
            <w:gridSpan w:val="2"/>
            <w:tcBorders>
              <w:top w:val="nil"/>
              <w:left w:val="nil"/>
              <w:bottom w:val="nil"/>
              <w:right w:val="nil"/>
            </w:tcBorders>
            <w:shd w:val="clear" w:color="auto" w:fill="auto"/>
            <w:noWrap/>
            <w:vAlign w:val="bottom"/>
            <w:hideMark/>
          </w:tcPr>
          <w:p w14:paraId="03B70EB4" w14:textId="3085F2FB" w:rsidR="009A121C" w:rsidRPr="003C62DC" w:rsidRDefault="00444296"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3.000,00</w:t>
            </w:r>
          </w:p>
        </w:tc>
        <w:tc>
          <w:tcPr>
            <w:tcW w:w="1417" w:type="dxa"/>
            <w:tcBorders>
              <w:top w:val="nil"/>
              <w:left w:val="nil"/>
              <w:bottom w:val="nil"/>
              <w:right w:val="nil"/>
            </w:tcBorders>
            <w:shd w:val="clear" w:color="auto" w:fill="auto"/>
            <w:noWrap/>
            <w:vAlign w:val="bottom"/>
            <w:hideMark/>
          </w:tcPr>
          <w:p w14:paraId="20BBB023" w14:textId="027510CA" w:rsidR="009A121C" w:rsidRPr="003C62DC" w:rsidRDefault="00444296"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3.000,00</w:t>
            </w:r>
          </w:p>
        </w:tc>
      </w:tr>
      <w:tr w:rsidR="009A121C" w:rsidRPr="003C62DC" w14:paraId="4A4D88C9"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30FD0A84"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31 Rashodi za zaposlene</w:t>
            </w:r>
          </w:p>
        </w:tc>
        <w:tc>
          <w:tcPr>
            <w:tcW w:w="1276" w:type="dxa"/>
            <w:tcBorders>
              <w:top w:val="nil"/>
              <w:left w:val="nil"/>
              <w:bottom w:val="nil"/>
              <w:right w:val="nil"/>
            </w:tcBorders>
            <w:shd w:val="clear" w:color="auto" w:fill="auto"/>
            <w:noWrap/>
            <w:vAlign w:val="bottom"/>
            <w:hideMark/>
          </w:tcPr>
          <w:p w14:paraId="7689273E" w14:textId="3BCDBF6A"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5.604,46</w:t>
            </w:r>
          </w:p>
        </w:tc>
        <w:tc>
          <w:tcPr>
            <w:tcW w:w="1275" w:type="dxa"/>
            <w:tcBorders>
              <w:top w:val="nil"/>
              <w:left w:val="nil"/>
              <w:bottom w:val="nil"/>
              <w:right w:val="nil"/>
            </w:tcBorders>
            <w:shd w:val="clear" w:color="auto" w:fill="auto"/>
            <w:noWrap/>
            <w:vAlign w:val="bottom"/>
            <w:hideMark/>
          </w:tcPr>
          <w:p w14:paraId="06B365B2" w14:textId="1794CA05"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3.000,00</w:t>
            </w:r>
          </w:p>
        </w:tc>
        <w:tc>
          <w:tcPr>
            <w:tcW w:w="1276" w:type="dxa"/>
            <w:tcBorders>
              <w:top w:val="nil"/>
              <w:left w:val="nil"/>
              <w:bottom w:val="nil"/>
              <w:right w:val="nil"/>
            </w:tcBorders>
            <w:shd w:val="clear" w:color="auto" w:fill="auto"/>
            <w:noWrap/>
            <w:vAlign w:val="bottom"/>
            <w:hideMark/>
          </w:tcPr>
          <w:p w14:paraId="2B510DFF" w14:textId="7A63C712" w:rsidR="009A121C" w:rsidRPr="003C62DC" w:rsidRDefault="00BB2BD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3.000,00</w:t>
            </w:r>
          </w:p>
        </w:tc>
        <w:tc>
          <w:tcPr>
            <w:tcW w:w="1276" w:type="dxa"/>
            <w:gridSpan w:val="2"/>
            <w:tcBorders>
              <w:top w:val="nil"/>
              <w:left w:val="nil"/>
              <w:bottom w:val="nil"/>
              <w:right w:val="nil"/>
            </w:tcBorders>
            <w:shd w:val="clear" w:color="auto" w:fill="auto"/>
            <w:noWrap/>
            <w:vAlign w:val="bottom"/>
            <w:hideMark/>
          </w:tcPr>
          <w:p w14:paraId="5F92A92E" w14:textId="266D24ED" w:rsidR="009A121C" w:rsidRPr="003C62DC" w:rsidRDefault="00444296"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3.000,00</w:t>
            </w:r>
          </w:p>
        </w:tc>
        <w:tc>
          <w:tcPr>
            <w:tcW w:w="1417" w:type="dxa"/>
            <w:tcBorders>
              <w:top w:val="nil"/>
              <w:left w:val="nil"/>
              <w:bottom w:val="nil"/>
              <w:right w:val="nil"/>
            </w:tcBorders>
            <w:shd w:val="clear" w:color="auto" w:fill="auto"/>
            <w:noWrap/>
            <w:vAlign w:val="bottom"/>
            <w:hideMark/>
          </w:tcPr>
          <w:p w14:paraId="187136BC" w14:textId="3F6F3411" w:rsidR="009A121C" w:rsidRPr="003C62DC" w:rsidRDefault="00444296"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3.000,00</w:t>
            </w:r>
          </w:p>
        </w:tc>
      </w:tr>
      <w:tr w:rsidR="009A121C" w:rsidRPr="003C62DC" w14:paraId="2F1917D8" w14:textId="77777777" w:rsidTr="006C58FB">
        <w:trPr>
          <w:trHeight w:val="264"/>
        </w:trPr>
        <w:tc>
          <w:tcPr>
            <w:tcW w:w="5954" w:type="dxa"/>
            <w:gridSpan w:val="2"/>
            <w:tcBorders>
              <w:top w:val="nil"/>
              <w:left w:val="nil"/>
              <w:bottom w:val="nil"/>
              <w:right w:val="nil"/>
            </w:tcBorders>
            <w:shd w:val="clear" w:color="auto" w:fill="FFFF66"/>
            <w:noWrap/>
            <w:vAlign w:val="bottom"/>
          </w:tcPr>
          <w:p w14:paraId="5D775382" w14:textId="668B05ED"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color w:val="000000"/>
                <w:sz w:val="20"/>
                <w:szCs w:val="20"/>
                <w:lang w:eastAsia="hr-HR"/>
              </w:rPr>
              <w:t>Izvor 5.2.</w:t>
            </w:r>
            <w:r>
              <w:rPr>
                <w:rFonts w:eastAsia="Times New Roman" w:cstheme="minorHAnsi"/>
                <w:b/>
                <w:bCs/>
                <w:color w:val="000000"/>
                <w:sz w:val="20"/>
                <w:szCs w:val="20"/>
                <w:lang w:eastAsia="hr-HR"/>
              </w:rPr>
              <w:t>3</w:t>
            </w:r>
            <w:r w:rsidRPr="003C62DC">
              <w:rPr>
                <w:rFonts w:eastAsia="Times New Roman" w:cstheme="minorHAnsi"/>
                <w:b/>
                <w:bCs/>
                <w:color w:val="000000"/>
                <w:sz w:val="20"/>
                <w:szCs w:val="20"/>
                <w:lang w:eastAsia="hr-HR"/>
              </w:rPr>
              <w:t xml:space="preserve"> TEKUĆE POMOĆI IZ PRORAČUNA PRORAČUNSKOG KORISNIKA</w:t>
            </w:r>
          </w:p>
        </w:tc>
        <w:tc>
          <w:tcPr>
            <w:tcW w:w="1276" w:type="dxa"/>
            <w:tcBorders>
              <w:top w:val="nil"/>
              <w:left w:val="nil"/>
              <w:bottom w:val="nil"/>
              <w:right w:val="nil"/>
            </w:tcBorders>
            <w:shd w:val="clear" w:color="auto" w:fill="FFFF66"/>
            <w:noWrap/>
            <w:vAlign w:val="bottom"/>
          </w:tcPr>
          <w:p w14:paraId="45CB8B33" w14:textId="5A7A22CA"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auto" w:fill="FFFF66"/>
            <w:noWrap/>
            <w:vAlign w:val="bottom"/>
          </w:tcPr>
          <w:p w14:paraId="2CA80FBA" w14:textId="32BCB39B"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3.500,00</w:t>
            </w:r>
          </w:p>
        </w:tc>
        <w:tc>
          <w:tcPr>
            <w:tcW w:w="1276" w:type="dxa"/>
            <w:tcBorders>
              <w:top w:val="nil"/>
              <w:left w:val="nil"/>
              <w:bottom w:val="nil"/>
              <w:right w:val="nil"/>
            </w:tcBorders>
            <w:shd w:val="clear" w:color="auto" w:fill="FFFF66"/>
            <w:noWrap/>
            <w:vAlign w:val="bottom"/>
          </w:tcPr>
          <w:p w14:paraId="46701123" w14:textId="3BDACC79" w:rsidR="009A121C" w:rsidRPr="003C62DC" w:rsidRDefault="00BB2BD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3.500,00</w:t>
            </w:r>
          </w:p>
        </w:tc>
        <w:tc>
          <w:tcPr>
            <w:tcW w:w="1276" w:type="dxa"/>
            <w:gridSpan w:val="2"/>
            <w:tcBorders>
              <w:top w:val="nil"/>
              <w:left w:val="nil"/>
              <w:bottom w:val="nil"/>
              <w:right w:val="nil"/>
            </w:tcBorders>
            <w:shd w:val="clear" w:color="auto" w:fill="FFFF66"/>
            <w:noWrap/>
            <w:vAlign w:val="bottom"/>
          </w:tcPr>
          <w:p w14:paraId="544E38E4" w14:textId="7103FA31" w:rsidR="009A121C" w:rsidRPr="003C62DC" w:rsidRDefault="00444296"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3.500,00</w:t>
            </w:r>
          </w:p>
        </w:tc>
        <w:tc>
          <w:tcPr>
            <w:tcW w:w="1417" w:type="dxa"/>
            <w:tcBorders>
              <w:top w:val="nil"/>
              <w:left w:val="nil"/>
              <w:bottom w:val="nil"/>
              <w:right w:val="nil"/>
            </w:tcBorders>
            <w:shd w:val="clear" w:color="auto" w:fill="FFFF66"/>
            <w:noWrap/>
            <w:vAlign w:val="bottom"/>
          </w:tcPr>
          <w:p w14:paraId="57E9601D" w14:textId="2674AE15" w:rsidR="009A121C" w:rsidRPr="003C62DC" w:rsidRDefault="00444296"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3.500,00</w:t>
            </w:r>
          </w:p>
        </w:tc>
      </w:tr>
      <w:tr w:rsidR="009A121C" w:rsidRPr="003C62DC" w14:paraId="54F12130" w14:textId="77777777" w:rsidTr="006C58FB">
        <w:trPr>
          <w:trHeight w:val="264"/>
        </w:trPr>
        <w:tc>
          <w:tcPr>
            <w:tcW w:w="5954" w:type="dxa"/>
            <w:gridSpan w:val="2"/>
            <w:tcBorders>
              <w:top w:val="nil"/>
              <w:left w:val="nil"/>
              <w:bottom w:val="nil"/>
              <w:right w:val="nil"/>
            </w:tcBorders>
            <w:shd w:val="clear" w:color="auto" w:fill="auto"/>
            <w:noWrap/>
            <w:vAlign w:val="bottom"/>
          </w:tcPr>
          <w:p w14:paraId="70B4951A" w14:textId="32FD104F"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tcPr>
          <w:p w14:paraId="5AC90C44" w14:textId="041855B3" w:rsidR="009A121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auto" w:fill="auto"/>
            <w:noWrap/>
            <w:vAlign w:val="bottom"/>
          </w:tcPr>
          <w:p w14:paraId="6DE8766D" w14:textId="1525F76C"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3.500,00</w:t>
            </w:r>
          </w:p>
        </w:tc>
        <w:tc>
          <w:tcPr>
            <w:tcW w:w="1276" w:type="dxa"/>
            <w:tcBorders>
              <w:top w:val="nil"/>
              <w:left w:val="nil"/>
              <w:bottom w:val="nil"/>
              <w:right w:val="nil"/>
            </w:tcBorders>
            <w:shd w:val="clear" w:color="auto" w:fill="auto"/>
            <w:noWrap/>
            <w:vAlign w:val="bottom"/>
          </w:tcPr>
          <w:p w14:paraId="0A1418C1" w14:textId="58739289" w:rsidR="009A121C" w:rsidRPr="003C62DC" w:rsidRDefault="00BB2BD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3.500,00</w:t>
            </w:r>
          </w:p>
        </w:tc>
        <w:tc>
          <w:tcPr>
            <w:tcW w:w="1276" w:type="dxa"/>
            <w:gridSpan w:val="2"/>
            <w:tcBorders>
              <w:top w:val="nil"/>
              <w:left w:val="nil"/>
              <w:bottom w:val="nil"/>
              <w:right w:val="nil"/>
            </w:tcBorders>
            <w:shd w:val="clear" w:color="auto" w:fill="auto"/>
            <w:noWrap/>
            <w:vAlign w:val="bottom"/>
          </w:tcPr>
          <w:p w14:paraId="40065FFB" w14:textId="75C74630" w:rsidR="009A121C" w:rsidRPr="003C62DC" w:rsidRDefault="00444296"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3.500,00</w:t>
            </w:r>
          </w:p>
        </w:tc>
        <w:tc>
          <w:tcPr>
            <w:tcW w:w="1417" w:type="dxa"/>
            <w:tcBorders>
              <w:top w:val="nil"/>
              <w:left w:val="nil"/>
              <w:bottom w:val="nil"/>
              <w:right w:val="nil"/>
            </w:tcBorders>
            <w:shd w:val="clear" w:color="auto" w:fill="auto"/>
            <w:noWrap/>
            <w:vAlign w:val="bottom"/>
          </w:tcPr>
          <w:p w14:paraId="4F9CFF0B" w14:textId="4219116F" w:rsidR="009A121C" w:rsidRPr="003C62DC" w:rsidRDefault="00444296"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3.500,00</w:t>
            </w:r>
          </w:p>
        </w:tc>
      </w:tr>
      <w:tr w:rsidR="00444296" w:rsidRPr="003C62DC" w14:paraId="791F36A6" w14:textId="77777777" w:rsidTr="009B2379">
        <w:trPr>
          <w:trHeight w:val="264"/>
        </w:trPr>
        <w:tc>
          <w:tcPr>
            <w:tcW w:w="5954" w:type="dxa"/>
            <w:gridSpan w:val="2"/>
            <w:tcBorders>
              <w:top w:val="nil"/>
              <w:left w:val="nil"/>
              <w:bottom w:val="nil"/>
              <w:right w:val="nil"/>
            </w:tcBorders>
            <w:shd w:val="clear" w:color="auto" w:fill="auto"/>
            <w:noWrap/>
            <w:vAlign w:val="bottom"/>
          </w:tcPr>
          <w:p w14:paraId="41930042" w14:textId="1952C9CD" w:rsidR="00444296" w:rsidRPr="003C62DC" w:rsidRDefault="00444296" w:rsidP="00444296">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31 Rashodi za zaposlene</w:t>
            </w:r>
          </w:p>
        </w:tc>
        <w:tc>
          <w:tcPr>
            <w:tcW w:w="1276" w:type="dxa"/>
            <w:tcBorders>
              <w:top w:val="nil"/>
              <w:left w:val="nil"/>
              <w:bottom w:val="nil"/>
              <w:right w:val="nil"/>
            </w:tcBorders>
            <w:shd w:val="clear" w:color="auto" w:fill="auto"/>
            <w:noWrap/>
            <w:vAlign w:val="bottom"/>
          </w:tcPr>
          <w:p w14:paraId="3F7DCB4E" w14:textId="7C6979E9" w:rsidR="00444296" w:rsidRDefault="00444296" w:rsidP="00444296">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auto" w:fill="auto"/>
            <w:noWrap/>
            <w:vAlign w:val="bottom"/>
          </w:tcPr>
          <w:p w14:paraId="57ED3551" w14:textId="2895E0B8" w:rsidR="00444296" w:rsidRPr="003C62DC" w:rsidRDefault="00444296" w:rsidP="00444296">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3.500,00</w:t>
            </w:r>
          </w:p>
        </w:tc>
        <w:tc>
          <w:tcPr>
            <w:tcW w:w="1276" w:type="dxa"/>
            <w:tcBorders>
              <w:top w:val="nil"/>
              <w:left w:val="nil"/>
              <w:bottom w:val="nil"/>
              <w:right w:val="nil"/>
            </w:tcBorders>
            <w:shd w:val="clear" w:color="auto" w:fill="auto"/>
            <w:noWrap/>
            <w:vAlign w:val="bottom"/>
          </w:tcPr>
          <w:p w14:paraId="4223574B" w14:textId="68F9F3D2" w:rsidR="00444296" w:rsidRPr="003C62DC" w:rsidRDefault="00444296" w:rsidP="00444296">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3.500,00</w:t>
            </w:r>
          </w:p>
        </w:tc>
        <w:tc>
          <w:tcPr>
            <w:tcW w:w="1276" w:type="dxa"/>
            <w:gridSpan w:val="2"/>
            <w:tcBorders>
              <w:top w:val="nil"/>
              <w:left w:val="nil"/>
              <w:bottom w:val="nil"/>
              <w:right w:val="nil"/>
            </w:tcBorders>
            <w:shd w:val="clear" w:color="auto" w:fill="auto"/>
            <w:noWrap/>
            <w:vAlign w:val="bottom"/>
          </w:tcPr>
          <w:p w14:paraId="60D89D2E" w14:textId="69391B46" w:rsidR="00444296" w:rsidRPr="003C62DC" w:rsidRDefault="00444296" w:rsidP="00444296">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3.500,00</w:t>
            </w:r>
          </w:p>
        </w:tc>
        <w:tc>
          <w:tcPr>
            <w:tcW w:w="1417" w:type="dxa"/>
            <w:tcBorders>
              <w:top w:val="nil"/>
              <w:left w:val="nil"/>
              <w:bottom w:val="nil"/>
              <w:right w:val="nil"/>
            </w:tcBorders>
            <w:shd w:val="clear" w:color="auto" w:fill="auto"/>
            <w:noWrap/>
          </w:tcPr>
          <w:p w14:paraId="7112CBBE" w14:textId="0F1AC6BF" w:rsidR="00444296" w:rsidRPr="003C62DC" w:rsidRDefault="00444296" w:rsidP="00444296">
            <w:pPr>
              <w:spacing w:after="0" w:line="240" w:lineRule="auto"/>
              <w:jc w:val="right"/>
              <w:rPr>
                <w:rFonts w:eastAsia="Times New Roman" w:cstheme="minorHAnsi"/>
                <w:b/>
                <w:bCs/>
                <w:sz w:val="20"/>
                <w:szCs w:val="20"/>
                <w:lang w:eastAsia="hr-HR"/>
              </w:rPr>
            </w:pPr>
            <w:r w:rsidRPr="00592CD2">
              <w:rPr>
                <w:rFonts w:eastAsia="Times New Roman" w:cstheme="minorHAnsi"/>
                <w:b/>
                <w:bCs/>
                <w:sz w:val="20"/>
                <w:szCs w:val="20"/>
                <w:lang w:eastAsia="hr-HR"/>
              </w:rPr>
              <w:t>3.500,00</w:t>
            </w:r>
          </w:p>
        </w:tc>
      </w:tr>
      <w:tr w:rsidR="00444296" w:rsidRPr="003C62DC" w14:paraId="0F1EC438" w14:textId="77777777" w:rsidTr="009B2379">
        <w:trPr>
          <w:trHeight w:val="264"/>
        </w:trPr>
        <w:tc>
          <w:tcPr>
            <w:tcW w:w="5954" w:type="dxa"/>
            <w:gridSpan w:val="2"/>
            <w:tcBorders>
              <w:top w:val="nil"/>
              <w:left w:val="nil"/>
              <w:bottom w:val="nil"/>
              <w:right w:val="nil"/>
            </w:tcBorders>
            <w:shd w:val="clear" w:color="000000" w:fill="FFFF99"/>
            <w:noWrap/>
            <w:vAlign w:val="bottom"/>
            <w:hideMark/>
          </w:tcPr>
          <w:p w14:paraId="1B857398" w14:textId="18DAAC9E" w:rsidR="00444296" w:rsidRPr="003C62DC" w:rsidRDefault="00444296" w:rsidP="00444296">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lastRenderedPageBreak/>
              <w:t>Izvor 9.7.</w:t>
            </w:r>
            <w:r>
              <w:rPr>
                <w:rFonts w:eastAsia="Times New Roman" w:cstheme="minorHAnsi"/>
                <w:b/>
                <w:bCs/>
                <w:color w:val="000000"/>
                <w:sz w:val="20"/>
                <w:szCs w:val="20"/>
                <w:lang w:eastAsia="hr-HR"/>
              </w:rPr>
              <w:t>4</w:t>
            </w:r>
            <w:r w:rsidRPr="003C62DC">
              <w:rPr>
                <w:rFonts w:eastAsia="Times New Roman" w:cstheme="minorHAnsi"/>
                <w:b/>
                <w:bCs/>
                <w:color w:val="000000"/>
                <w:sz w:val="20"/>
                <w:szCs w:val="20"/>
                <w:lang w:eastAsia="hr-HR"/>
              </w:rPr>
              <w:t xml:space="preserve"> VIŠAK PRIHODA POSLOVANJA - VLAŠKI PUTI</w:t>
            </w:r>
          </w:p>
        </w:tc>
        <w:tc>
          <w:tcPr>
            <w:tcW w:w="1276" w:type="dxa"/>
            <w:tcBorders>
              <w:top w:val="nil"/>
              <w:left w:val="nil"/>
              <w:bottom w:val="nil"/>
              <w:right w:val="nil"/>
            </w:tcBorders>
            <w:shd w:val="clear" w:color="000000" w:fill="FFFF99"/>
            <w:noWrap/>
            <w:vAlign w:val="bottom"/>
            <w:hideMark/>
          </w:tcPr>
          <w:p w14:paraId="69B04943" w14:textId="77777777" w:rsidR="00444296" w:rsidRPr="003C62DC" w:rsidRDefault="00444296" w:rsidP="00444296">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2AF76E47" w14:textId="4957DDAC" w:rsidR="00444296" w:rsidRPr="003C62DC" w:rsidRDefault="00444296" w:rsidP="00444296">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550,00</w:t>
            </w:r>
          </w:p>
        </w:tc>
        <w:tc>
          <w:tcPr>
            <w:tcW w:w="1276" w:type="dxa"/>
            <w:tcBorders>
              <w:top w:val="nil"/>
              <w:left w:val="nil"/>
              <w:bottom w:val="nil"/>
              <w:right w:val="nil"/>
            </w:tcBorders>
            <w:shd w:val="clear" w:color="000000" w:fill="FFFF99"/>
            <w:noWrap/>
            <w:vAlign w:val="bottom"/>
            <w:hideMark/>
          </w:tcPr>
          <w:p w14:paraId="714E5296" w14:textId="17819C7B" w:rsidR="00444296" w:rsidRPr="003C62DC" w:rsidRDefault="00444296" w:rsidP="00444296">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711,52</w:t>
            </w:r>
          </w:p>
        </w:tc>
        <w:tc>
          <w:tcPr>
            <w:tcW w:w="1276" w:type="dxa"/>
            <w:gridSpan w:val="2"/>
            <w:tcBorders>
              <w:top w:val="nil"/>
              <w:left w:val="nil"/>
              <w:bottom w:val="nil"/>
              <w:right w:val="nil"/>
            </w:tcBorders>
            <w:shd w:val="clear" w:color="000000" w:fill="FFFF99"/>
            <w:noWrap/>
            <w:vAlign w:val="bottom"/>
            <w:hideMark/>
          </w:tcPr>
          <w:p w14:paraId="64C3388E" w14:textId="6628E943" w:rsidR="00444296" w:rsidRPr="003C62DC" w:rsidRDefault="00444296" w:rsidP="00444296">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c>
          <w:tcPr>
            <w:tcW w:w="1417" w:type="dxa"/>
            <w:tcBorders>
              <w:top w:val="nil"/>
              <w:left w:val="nil"/>
              <w:bottom w:val="nil"/>
              <w:right w:val="nil"/>
            </w:tcBorders>
            <w:shd w:val="clear" w:color="000000" w:fill="FFFF99"/>
            <w:noWrap/>
            <w:hideMark/>
          </w:tcPr>
          <w:p w14:paraId="305D875D" w14:textId="2CBCC396" w:rsidR="00444296" w:rsidRPr="003C62DC" w:rsidRDefault="00444296" w:rsidP="00444296">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r>
      <w:tr w:rsidR="009A121C" w:rsidRPr="003C62DC" w14:paraId="54AC105F"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2A5A4C1F"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65270871"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257BC652" w14:textId="460B3964"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550,00</w:t>
            </w:r>
          </w:p>
        </w:tc>
        <w:tc>
          <w:tcPr>
            <w:tcW w:w="1276" w:type="dxa"/>
            <w:tcBorders>
              <w:top w:val="nil"/>
              <w:left w:val="nil"/>
              <w:bottom w:val="nil"/>
              <w:right w:val="nil"/>
            </w:tcBorders>
            <w:shd w:val="clear" w:color="auto" w:fill="auto"/>
            <w:noWrap/>
            <w:vAlign w:val="bottom"/>
            <w:hideMark/>
          </w:tcPr>
          <w:p w14:paraId="18740784" w14:textId="6726C2BE" w:rsidR="009A121C" w:rsidRPr="003C62DC" w:rsidRDefault="00BB2BD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711,52</w:t>
            </w:r>
          </w:p>
        </w:tc>
        <w:tc>
          <w:tcPr>
            <w:tcW w:w="1276" w:type="dxa"/>
            <w:gridSpan w:val="2"/>
            <w:tcBorders>
              <w:top w:val="nil"/>
              <w:left w:val="nil"/>
              <w:bottom w:val="nil"/>
              <w:right w:val="nil"/>
            </w:tcBorders>
            <w:shd w:val="clear" w:color="auto" w:fill="auto"/>
            <w:noWrap/>
            <w:vAlign w:val="bottom"/>
            <w:hideMark/>
          </w:tcPr>
          <w:p w14:paraId="3651109F" w14:textId="298E178B"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0,00</w:t>
            </w:r>
          </w:p>
        </w:tc>
        <w:tc>
          <w:tcPr>
            <w:tcW w:w="1417" w:type="dxa"/>
            <w:tcBorders>
              <w:top w:val="nil"/>
              <w:left w:val="nil"/>
              <w:bottom w:val="nil"/>
              <w:right w:val="nil"/>
            </w:tcBorders>
            <w:shd w:val="clear" w:color="auto" w:fill="auto"/>
            <w:noWrap/>
            <w:vAlign w:val="bottom"/>
            <w:hideMark/>
          </w:tcPr>
          <w:p w14:paraId="5EF76A0B" w14:textId="2EDC91DF"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0,00</w:t>
            </w:r>
          </w:p>
        </w:tc>
      </w:tr>
      <w:tr w:rsidR="009A121C" w:rsidRPr="003C62DC" w14:paraId="7A170972"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67FCE753"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31 Rashodi za zaposlene</w:t>
            </w:r>
          </w:p>
        </w:tc>
        <w:tc>
          <w:tcPr>
            <w:tcW w:w="1276" w:type="dxa"/>
            <w:tcBorders>
              <w:top w:val="nil"/>
              <w:left w:val="nil"/>
              <w:bottom w:val="nil"/>
              <w:right w:val="nil"/>
            </w:tcBorders>
            <w:shd w:val="clear" w:color="auto" w:fill="auto"/>
            <w:noWrap/>
            <w:vAlign w:val="bottom"/>
            <w:hideMark/>
          </w:tcPr>
          <w:p w14:paraId="6C433AAF"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6A2F3C1D" w14:textId="6443E9DB"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550,00</w:t>
            </w:r>
          </w:p>
        </w:tc>
        <w:tc>
          <w:tcPr>
            <w:tcW w:w="1276" w:type="dxa"/>
            <w:tcBorders>
              <w:top w:val="nil"/>
              <w:left w:val="nil"/>
              <w:bottom w:val="nil"/>
              <w:right w:val="nil"/>
            </w:tcBorders>
            <w:shd w:val="clear" w:color="auto" w:fill="auto"/>
            <w:noWrap/>
            <w:vAlign w:val="bottom"/>
            <w:hideMark/>
          </w:tcPr>
          <w:p w14:paraId="31221E25" w14:textId="6BF61AE9" w:rsidR="009A121C" w:rsidRPr="003C62DC" w:rsidRDefault="00BB2BD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711,52</w:t>
            </w:r>
          </w:p>
        </w:tc>
        <w:tc>
          <w:tcPr>
            <w:tcW w:w="1276" w:type="dxa"/>
            <w:gridSpan w:val="2"/>
            <w:tcBorders>
              <w:top w:val="nil"/>
              <w:left w:val="nil"/>
              <w:bottom w:val="nil"/>
              <w:right w:val="nil"/>
            </w:tcBorders>
            <w:shd w:val="clear" w:color="auto" w:fill="auto"/>
            <w:noWrap/>
            <w:vAlign w:val="bottom"/>
            <w:hideMark/>
          </w:tcPr>
          <w:p w14:paraId="04EB43B7" w14:textId="6F5634FE"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0,00</w:t>
            </w:r>
          </w:p>
        </w:tc>
        <w:tc>
          <w:tcPr>
            <w:tcW w:w="1417" w:type="dxa"/>
            <w:tcBorders>
              <w:top w:val="nil"/>
              <w:left w:val="nil"/>
              <w:bottom w:val="nil"/>
              <w:right w:val="nil"/>
            </w:tcBorders>
            <w:shd w:val="clear" w:color="auto" w:fill="auto"/>
            <w:noWrap/>
            <w:vAlign w:val="bottom"/>
            <w:hideMark/>
          </w:tcPr>
          <w:p w14:paraId="509187E4" w14:textId="006F31A5"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0,00</w:t>
            </w:r>
          </w:p>
        </w:tc>
      </w:tr>
      <w:tr w:rsidR="009A121C" w:rsidRPr="003C62DC" w14:paraId="2D140E34" w14:textId="77777777" w:rsidTr="006C58FB">
        <w:trPr>
          <w:trHeight w:val="801"/>
        </w:trPr>
        <w:tc>
          <w:tcPr>
            <w:tcW w:w="5954" w:type="dxa"/>
            <w:gridSpan w:val="2"/>
            <w:tcBorders>
              <w:top w:val="nil"/>
              <w:left w:val="nil"/>
              <w:bottom w:val="nil"/>
              <w:right w:val="nil"/>
            </w:tcBorders>
            <w:shd w:val="clear" w:color="000000" w:fill="CCCCFF"/>
            <w:vAlign w:val="bottom"/>
            <w:hideMark/>
          </w:tcPr>
          <w:p w14:paraId="60D24F86" w14:textId="6077A499" w:rsidR="009A121C" w:rsidRPr="003C62DC" w:rsidRDefault="009A121C" w:rsidP="009A121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Aktivnost A800</w:t>
            </w:r>
            <w:r>
              <w:rPr>
                <w:rFonts w:eastAsia="Times New Roman" w:cstheme="minorHAnsi"/>
                <w:b/>
                <w:bCs/>
                <w:color w:val="000000"/>
                <w:sz w:val="20"/>
                <w:szCs w:val="20"/>
                <w:lang w:eastAsia="hr-HR"/>
              </w:rPr>
              <w:t>103</w:t>
            </w:r>
            <w:r w:rsidRPr="003C62DC">
              <w:rPr>
                <w:rFonts w:eastAsia="Times New Roman" w:cstheme="minorHAnsi"/>
                <w:b/>
                <w:bCs/>
                <w:color w:val="000000"/>
                <w:sz w:val="20"/>
                <w:szCs w:val="20"/>
                <w:lang w:eastAsia="hr-HR"/>
              </w:rPr>
              <w:t>PROGRAMSKA AKTIVNOST - VLAŠKI PUTI - IZRADA DIGITALNIH SADRŽAJA NA VLAŠKOM JEZIKU</w:t>
            </w:r>
          </w:p>
        </w:tc>
        <w:tc>
          <w:tcPr>
            <w:tcW w:w="1276" w:type="dxa"/>
            <w:tcBorders>
              <w:top w:val="nil"/>
              <w:left w:val="nil"/>
              <w:bottom w:val="nil"/>
              <w:right w:val="nil"/>
            </w:tcBorders>
            <w:shd w:val="clear" w:color="000000" w:fill="CCCCFF"/>
            <w:noWrap/>
            <w:vAlign w:val="bottom"/>
            <w:hideMark/>
          </w:tcPr>
          <w:p w14:paraId="7F41C448" w14:textId="18750CA5" w:rsidR="009A121C" w:rsidRPr="003C62D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CCCCFF"/>
            <w:noWrap/>
            <w:vAlign w:val="bottom"/>
            <w:hideMark/>
          </w:tcPr>
          <w:p w14:paraId="191400FC" w14:textId="035E357B" w:rsidR="009A121C" w:rsidRPr="003C62D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3.539,00</w:t>
            </w:r>
          </w:p>
        </w:tc>
        <w:tc>
          <w:tcPr>
            <w:tcW w:w="1276" w:type="dxa"/>
            <w:tcBorders>
              <w:top w:val="nil"/>
              <w:left w:val="nil"/>
              <w:bottom w:val="nil"/>
              <w:right w:val="nil"/>
            </w:tcBorders>
            <w:shd w:val="clear" w:color="000000" w:fill="CCCCFF"/>
            <w:noWrap/>
            <w:vAlign w:val="bottom"/>
            <w:hideMark/>
          </w:tcPr>
          <w:p w14:paraId="2F767CB8"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3.539,00</w:t>
            </w:r>
          </w:p>
        </w:tc>
        <w:tc>
          <w:tcPr>
            <w:tcW w:w="1276" w:type="dxa"/>
            <w:gridSpan w:val="2"/>
            <w:tcBorders>
              <w:top w:val="nil"/>
              <w:left w:val="nil"/>
              <w:bottom w:val="nil"/>
              <w:right w:val="nil"/>
            </w:tcBorders>
            <w:shd w:val="clear" w:color="000000" w:fill="CCCCFF"/>
            <w:noWrap/>
            <w:vAlign w:val="bottom"/>
            <w:hideMark/>
          </w:tcPr>
          <w:p w14:paraId="6F9B6905"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3.539,00</w:t>
            </w:r>
          </w:p>
        </w:tc>
        <w:tc>
          <w:tcPr>
            <w:tcW w:w="1417" w:type="dxa"/>
            <w:tcBorders>
              <w:top w:val="nil"/>
              <w:left w:val="nil"/>
              <w:bottom w:val="nil"/>
              <w:right w:val="nil"/>
            </w:tcBorders>
            <w:shd w:val="clear" w:color="000000" w:fill="CCCCFF"/>
            <w:noWrap/>
            <w:vAlign w:val="bottom"/>
            <w:hideMark/>
          </w:tcPr>
          <w:p w14:paraId="3818DE47"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3.539,00</w:t>
            </w:r>
          </w:p>
        </w:tc>
      </w:tr>
      <w:tr w:rsidR="009A121C" w:rsidRPr="003C62DC" w14:paraId="31B3BF0F"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7571B482" w14:textId="77777777" w:rsidR="009A121C" w:rsidRPr="003C62DC" w:rsidRDefault="009A121C" w:rsidP="009A121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1.3. OSTALI OPĆI PRIMICI</w:t>
            </w:r>
          </w:p>
        </w:tc>
        <w:tc>
          <w:tcPr>
            <w:tcW w:w="1276" w:type="dxa"/>
            <w:tcBorders>
              <w:top w:val="nil"/>
              <w:left w:val="nil"/>
              <w:bottom w:val="nil"/>
              <w:right w:val="nil"/>
            </w:tcBorders>
            <w:shd w:val="clear" w:color="000000" w:fill="FFFF99"/>
            <w:noWrap/>
            <w:vAlign w:val="bottom"/>
            <w:hideMark/>
          </w:tcPr>
          <w:p w14:paraId="2626D457"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3AACE3D9" w14:textId="13688DBD" w:rsidR="009A121C" w:rsidRPr="003C62D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332,00</w:t>
            </w:r>
          </w:p>
        </w:tc>
        <w:tc>
          <w:tcPr>
            <w:tcW w:w="1276" w:type="dxa"/>
            <w:tcBorders>
              <w:top w:val="nil"/>
              <w:left w:val="nil"/>
              <w:bottom w:val="nil"/>
              <w:right w:val="nil"/>
            </w:tcBorders>
            <w:shd w:val="clear" w:color="000000" w:fill="FFFF99"/>
            <w:noWrap/>
            <w:vAlign w:val="bottom"/>
            <w:hideMark/>
          </w:tcPr>
          <w:p w14:paraId="15ADD84C"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332,00</w:t>
            </w:r>
          </w:p>
        </w:tc>
        <w:tc>
          <w:tcPr>
            <w:tcW w:w="1276" w:type="dxa"/>
            <w:gridSpan w:val="2"/>
            <w:tcBorders>
              <w:top w:val="nil"/>
              <w:left w:val="nil"/>
              <w:bottom w:val="nil"/>
              <w:right w:val="nil"/>
            </w:tcBorders>
            <w:shd w:val="clear" w:color="000000" w:fill="FFFF99"/>
            <w:noWrap/>
            <w:vAlign w:val="bottom"/>
            <w:hideMark/>
          </w:tcPr>
          <w:p w14:paraId="494F94A1"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332,00</w:t>
            </w:r>
          </w:p>
        </w:tc>
        <w:tc>
          <w:tcPr>
            <w:tcW w:w="1417" w:type="dxa"/>
            <w:tcBorders>
              <w:top w:val="nil"/>
              <w:left w:val="nil"/>
              <w:bottom w:val="nil"/>
              <w:right w:val="nil"/>
            </w:tcBorders>
            <w:shd w:val="clear" w:color="000000" w:fill="FFFF99"/>
            <w:noWrap/>
            <w:vAlign w:val="bottom"/>
            <w:hideMark/>
          </w:tcPr>
          <w:p w14:paraId="0D05C719"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332,00</w:t>
            </w:r>
          </w:p>
        </w:tc>
      </w:tr>
      <w:tr w:rsidR="009A121C" w:rsidRPr="003C62DC" w14:paraId="5F30A75C"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57B56609"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65183AF6"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6D9AEB72" w14:textId="00D67BEA"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332,00</w:t>
            </w:r>
          </w:p>
        </w:tc>
        <w:tc>
          <w:tcPr>
            <w:tcW w:w="1276" w:type="dxa"/>
            <w:tcBorders>
              <w:top w:val="nil"/>
              <w:left w:val="nil"/>
              <w:bottom w:val="nil"/>
              <w:right w:val="nil"/>
            </w:tcBorders>
            <w:shd w:val="clear" w:color="auto" w:fill="auto"/>
            <w:noWrap/>
            <w:vAlign w:val="bottom"/>
            <w:hideMark/>
          </w:tcPr>
          <w:p w14:paraId="6B476CD2"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332,00</w:t>
            </w:r>
          </w:p>
        </w:tc>
        <w:tc>
          <w:tcPr>
            <w:tcW w:w="1276" w:type="dxa"/>
            <w:gridSpan w:val="2"/>
            <w:tcBorders>
              <w:top w:val="nil"/>
              <w:left w:val="nil"/>
              <w:bottom w:val="nil"/>
              <w:right w:val="nil"/>
            </w:tcBorders>
            <w:shd w:val="clear" w:color="auto" w:fill="auto"/>
            <w:noWrap/>
            <w:vAlign w:val="bottom"/>
            <w:hideMark/>
          </w:tcPr>
          <w:p w14:paraId="2E26B099"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332,00</w:t>
            </w:r>
          </w:p>
        </w:tc>
        <w:tc>
          <w:tcPr>
            <w:tcW w:w="1417" w:type="dxa"/>
            <w:tcBorders>
              <w:top w:val="nil"/>
              <w:left w:val="nil"/>
              <w:bottom w:val="nil"/>
              <w:right w:val="nil"/>
            </w:tcBorders>
            <w:shd w:val="clear" w:color="auto" w:fill="auto"/>
            <w:noWrap/>
            <w:vAlign w:val="bottom"/>
            <w:hideMark/>
          </w:tcPr>
          <w:p w14:paraId="1D519E3F"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332,00</w:t>
            </w:r>
          </w:p>
        </w:tc>
      </w:tr>
      <w:tr w:rsidR="009A121C" w:rsidRPr="003C62DC" w14:paraId="3189DF63"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68915168"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hideMark/>
          </w:tcPr>
          <w:p w14:paraId="29ECEC95"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013CD5E4" w14:textId="59D8416F"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332,00</w:t>
            </w:r>
          </w:p>
        </w:tc>
        <w:tc>
          <w:tcPr>
            <w:tcW w:w="1276" w:type="dxa"/>
            <w:tcBorders>
              <w:top w:val="nil"/>
              <w:left w:val="nil"/>
              <w:bottom w:val="nil"/>
              <w:right w:val="nil"/>
            </w:tcBorders>
            <w:shd w:val="clear" w:color="auto" w:fill="auto"/>
            <w:noWrap/>
            <w:vAlign w:val="bottom"/>
            <w:hideMark/>
          </w:tcPr>
          <w:p w14:paraId="15E6436E"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332,00</w:t>
            </w:r>
          </w:p>
        </w:tc>
        <w:tc>
          <w:tcPr>
            <w:tcW w:w="1276" w:type="dxa"/>
            <w:gridSpan w:val="2"/>
            <w:tcBorders>
              <w:top w:val="nil"/>
              <w:left w:val="nil"/>
              <w:bottom w:val="nil"/>
              <w:right w:val="nil"/>
            </w:tcBorders>
            <w:shd w:val="clear" w:color="auto" w:fill="auto"/>
            <w:noWrap/>
            <w:vAlign w:val="bottom"/>
            <w:hideMark/>
          </w:tcPr>
          <w:p w14:paraId="3DB57DE6"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332,00</w:t>
            </w:r>
          </w:p>
        </w:tc>
        <w:tc>
          <w:tcPr>
            <w:tcW w:w="1417" w:type="dxa"/>
            <w:tcBorders>
              <w:top w:val="nil"/>
              <w:left w:val="nil"/>
              <w:bottom w:val="nil"/>
              <w:right w:val="nil"/>
            </w:tcBorders>
            <w:shd w:val="clear" w:color="auto" w:fill="auto"/>
            <w:noWrap/>
            <w:vAlign w:val="bottom"/>
            <w:hideMark/>
          </w:tcPr>
          <w:p w14:paraId="76ABA29A"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332,00</w:t>
            </w:r>
          </w:p>
        </w:tc>
      </w:tr>
      <w:tr w:rsidR="009A121C" w:rsidRPr="003C62DC" w14:paraId="56D7DEFB"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114BB31B" w14:textId="58531C4F" w:rsidR="009A121C" w:rsidRPr="003C62DC" w:rsidRDefault="009A121C" w:rsidP="009A121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4.4.</w:t>
            </w:r>
            <w:r>
              <w:rPr>
                <w:rFonts w:eastAsia="Times New Roman" w:cstheme="minorHAnsi"/>
                <w:b/>
                <w:bCs/>
                <w:color w:val="000000"/>
                <w:sz w:val="20"/>
                <w:szCs w:val="20"/>
                <w:lang w:eastAsia="hr-HR"/>
              </w:rPr>
              <w:t>1</w:t>
            </w:r>
            <w:r w:rsidRPr="003C62DC">
              <w:rPr>
                <w:rFonts w:eastAsia="Times New Roman" w:cstheme="minorHAnsi"/>
                <w:b/>
                <w:bCs/>
                <w:color w:val="000000"/>
                <w:sz w:val="20"/>
                <w:szCs w:val="20"/>
                <w:lang w:eastAsia="hr-HR"/>
              </w:rPr>
              <w:t xml:space="preserve"> PRIHODI ZA POSEBNE NAMJENE PRORAČUNSKOG KORISNIKA</w:t>
            </w:r>
          </w:p>
        </w:tc>
        <w:tc>
          <w:tcPr>
            <w:tcW w:w="1276" w:type="dxa"/>
            <w:tcBorders>
              <w:top w:val="nil"/>
              <w:left w:val="nil"/>
              <w:bottom w:val="nil"/>
              <w:right w:val="nil"/>
            </w:tcBorders>
            <w:shd w:val="clear" w:color="000000" w:fill="FFFF99"/>
            <w:noWrap/>
            <w:vAlign w:val="bottom"/>
            <w:hideMark/>
          </w:tcPr>
          <w:p w14:paraId="2022D9FE"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7411AE2D" w14:textId="6BEF157B"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607,00</w:t>
            </w:r>
          </w:p>
        </w:tc>
        <w:tc>
          <w:tcPr>
            <w:tcW w:w="1276" w:type="dxa"/>
            <w:tcBorders>
              <w:top w:val="nil"/>
              <w:left w:val="nil"/>
              <w:bottom w:val="nil"/>
              <w:right w:val="nil"/>
            </w:tcBorders>
            <w:shd w:val="clear" w:color="000000" w:fill="FFFF99"/>
            <w:noWrap/>
            <w:vAlign w:val="bottom"/>
            <w:hideMark/>
          </w:tcPr>
          <w:p w14:paraId="6553EA6F"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607,00</w:t>
            </w:r>
          </w:p>
        </w:tc>
        <w:tc>
          <w:tcPr>
            <w:tcW w:w="1276" w:type="dxa"/>
            <w:gridSpan w:val="2"/>
            <w:tcBorders>
              <w:top w:val="nil"/>
              <w:left w:val="nil"/>
              <w:bottom w:val="nil"/>
              <w:right w:val="nil"/>
            </w:tcBorders>
            <w:shd w:val="clear" w:color="000000" w:fill="FFFF99"/>
            <w:noWrap/>
            <w:vAlign w:val="bottom"/>
            <w:hideMark/>
          </w:tcPr>
          <w:p w14:paraId="5F55885A"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607,00</w:t>
            </w:r>
          </w:p>
        </w:tc>
        <w:tc>
          <w:tcPr>
            <w:tcW w:w="1417" w:type="dxa"/>
            <w:tcBorders>
              <w:top w:val="nil"/>
              <w:left w:val="nil"/>
              <w:bottom w:val="nil"/>
              <w:right w:val="nil"/>
            </w:tcBorders>
            <w:shd w:val="clear" w:color="000000" w:fill="FFFF99"/>
            <w:noWrap/>
            <w:vAlign w:val="bottom"/>
            <w:hideMark/>
          </w:tcPr>
          <w:p w14:paraId="6F5CD157"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607,00</w:t>
            </w:r>
          </w:p>
        </w:tc>
      </w:tr>
      <w:tr w:rsidR="009A121C" w:rsidRPr="003C62DC" w14:paraId="6AED3FFE"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32921E13"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2A987F0B"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374E8F0E" w14:textId="0C9C23D6"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color w:val="000000"/>
                <w:sz w:val="20"/>
                <w:szCs w:val="20"/>
                <w:lang w:eastAsia="hr-HR"/>
              </w:rPr>
              <w:t>607,00</w:t>
            </w:r>
          </w:p>
        </w:tc>
        <w:tc>
          <w:tcPr>
            <w:tcW w:w="1276" w:type="dxa"/>
            <w:tcBorders>
              <w:top w:val="nil"/>
              <w:left w:val="nil"/>
              <w:bottom w:val="nil"/>
              <w:right w:val="nil"/>
            </w:tcBorders>
            <w:shd w:val="clear" w:color="auto" w:fill="auto"/>
            <w:noWrap/>
            <w:vAlign w:val="bottom"/>
            <w:hideMark/>
          </w:tcPr>
          <w:p w14:paraId="5BD2DF8E"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607,00</w:t>
            </w:r>
          </w:p>
        </w:tc>
        <w:tc>
          <w:tcPr>
            <w:tcW w:w="1276" w:type="dxa"/>
            <w:gridSpan w:val="2"/>
            <w:tcBorders>
              <w:top w:val="nil"/>
              <w:left w:val="nil"/>
              <w:bottom w:val="nil"/>
              <w:right w:val="nil"/>
            </w:tcBorders>
            <w:shd w:val="clear" w:color="auto" w:fill="auto"/>
            <w:noWrap/>
            <w:vAlign w:val="bottom"/>
            <w:hideMark/>
          </w:tcPr>
          <w:p w14:paraId="43D731C3"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607,00</w:t>
            </w:r>
          </w:p>
        </w:tc>
        <w:tc>
          <w:tcPr>
            <w:tcW w:w="1417" w:type="dxa"/>
            <w:tcBorders>
              <w:top w:val="nil"/>
              <w:left w:val="nil"/>
              <w:bottom w:val="nil"/>
              <w:right w:val="nil"/>
            </w:tcBorders>
            <w:shd w:val="clear" w:color="auto" w:fill="auto"/>
            <w:noWrap/>
            <w:vAlign w:val="bottom"/>
            <w:hideMark/>
          </w:tcPr>
          <w:p w14:paraId="319CE440"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607,00</w:t>
            </w:r>
          </w:p>
        </w:tc>
      </w:tr>
      <w:tr w:rsidR="009A121C" w:rsidRPr="003C62DC" w14:paraId="2121F23A"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2ABCDDD3"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32 Materijalni rashodi</w:t>
            </w:r>
          </w:p>
        </w:tc>
        <w:tc>
          <w:tcPr>
            <w:tcW w:w="1276" w:type="dxa"/>
            <w:tcBorders>
              <w:top w:val="nil"/>
              <w:left w:val="nil"/>
              <w:bottom w:val="nil"/>
              <w:right w:val="nil"/>
            </w:tcBorders>
            <w:shd w:val="clear" w:color="auto" w:fill="auto"/>
            <w:noWrap/>
            <w:vAlign w:val="bottom"/>
            <w:hideMark/>
          </w:tcPr>
          <w:p w14:paraId="2A96A685"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707EFF00" w14:textId="6C60BB58"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color w:val="000000"/>
                <w:sz w:val="20"/>
                <w:szCs w:val="20"/>
                <w:lang w:eastAsia="hr-HR"/>
              </w:rPr>
              <w:t>607,00</w:t>
            </w:r>
          </w:p>
        </w:tc>
        <w:tc>
          <w:tcPr>
            <w:tcW w:w="1276" w:type="dxa"/>
            <w:tcBorders>
              <w:top w:val="nil"/>
              <w:left w:val="nil"/>
              <w:bottom w:val="nil"/>
              <w:right w:val="nil"/>
            </w:tcBorders>
            <w:shd w:val="clear" w:color="auto" w:fill="auto"/>
            <w:noWrap/>
            <w:vAlign w:val="bottom"/>
            <w:hideMark/>
          </w:tcPr>
          <w:p w14:paraId="5309962A"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607,00</w:t>
            </w:r>
          </w:p>
        </w:tc>
        <w:tc>
          <w:tcPr>
            <w:tcW w:w="1276" w:type="dxa"/>
            <w:gridSpan w:val="2"/>
            <w:tcBorders>
              <w:top w:val="nil"/>
              <w:left w:val="nil"/>
              <w:bottom w:val="nil"/>
              <w:right w:val="nil"/>
            </w:tcBorders>
            <w:shd w:val="clear" w:color="auto" w:fill="auto"/>
            <w:noWrap/>
            <w:vAlign w:val="bottom"/>
            <w:hideMark/>
          </w:tcPr>
          <w:p w14:paraId="31D2AA24"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607,00</w:t>
            </w:r>
          </w:p>
        </w:tc>
        <w:tc>
          <w:tcPr>
            <w:tcW w:w="1417" w:type="dxa"/>
            <w:tcBorders>
              <w:top w:val="nil"/>
              <w:left w:val="nil"/>
              <w:bottom w:val="nil"/>
              <w:right w:val="nil"/>
            </w:tcBorders>
            <w:shd w:val="clear" w:color="auto" w:fill="auto"/>
            <w:noWrap/>
            <w:vAlign w:val="bottom"/>
            <w:hideMark/>
          </w:tcPr>
          <w:p w14:paraId="79D5FB98"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607,00</w:t>
            </w:r>
          </w:p>
        </w:tc>
      </w:tr>
      <w:tr w:rsidR="009A121C" w:rsidRPr="003C62DC" w14:paraId="1E6BA4BA"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2E56663A" w14:textId="56001A26" w:rsidR="009A121C" w:rsidRPr="003C62DC" w:rsidRDefault="009A121C" w:rsidP="009A121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5.2.</w:t>
            </w:r>
            <w:r>
              <w:rPr>
                <w:rFonts w:eastAsia="Times New Roman" w:cstheme="minorHAnsi"/>
                <w:b/>
                <w:bCs/>
                <w:color w:val="000000"/>
                <w:sz w:val="20"/>
                <w:szCs w:val="20"/>
                <w:lang w:eastAsia="hr-HR"/>
              </w:rPr>
              <w:t>2</w:t>
            </w:r>
            <w:r w:rsidRPr="003C62DC">
              <w:rPr>
                <w:rFonts w:eastAsia="Times New Roman" w:cstheme="minorHAnsi"/>
                <w:b/>
                <w:bCs/>
                <w:color w:val="000000"/>
                <w:sz w:val="20"/>
                <w:szCs w:val="20"/>
                <w:lang w:eastAsia="hr-HR"/>
              </w:rPr>
              <w:t xml:space="preserve"> TEKUĆE POMOĆI IZ PRORAČUNA PRORAČUNSKOG KORISNIKA</w:t>
            </w:r>
          </w:p>
        </w:tc>
        <w:tc>
          <w:tcPr>
            <w:tcW w:w="1276" w:type="dxa"/>
            <w:tcBorders>
              <w:top w:val="nil"/>
              <w:left w:val="nil"/>
              <w:bottom w:val="nil"/>
              <w:right w:val="nil"/>
            </w:tcBorders>
            <w:shd w:val="clear" w:color="000000" w:fill="FFFF99"/>
            <w:noWrap/>
            <w:vAlign w:val="bottom"/>
            <w:hideMark/>
          </w:tcPr>
          <w:p w14:paraId="439C79AA"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0,00</w:t>
            </w:r>
          </w:p>
        </w:tc>
        <w:tc>
          <w:tcPr>
            <w:tcW w:w="1275" w:type="dxa"/>
            <w:tcBorders>
              <w:top w:val="nil"/>
              <w:left w:val="nil"/>
              <w:bottom w:val="nil"/>
              <w:right w:val="nil"/>
            </w:tcBorders>
            <w:shd w:val="clear" w:color="000000" w:fill="FFFF99"/>
            <w:noWrap/>
            <w:vAlign w:val="bottom"/>
            <w:hideMark/>
          </w:tcPr>
          <w:p w14:paraId="64F44A3E" w14:textId="46EF825F" w:rsidR="009A121C" w:rsidRPr="003C62D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2.600,00</w:t>
            </w:r>
          </w:p>
        </w:tc>
        <w:tc>
          <w:tcPr>
            <w:tcW w:w="1276" w:type="dxa"/>
            <w:tcBorders>
              <w:top w:val="nil"/>
              <w:left w:val="nil"/>
              <w:bottom w:val="nil"/>
              <w:right w:val="nil"/>
            </w:tcBorders>
            <w:shd w:val="clear" w:color="000000" w:fill="FFFF99"/>
            <w:noWrap/>
            <w:vAlign w:val="bottom"/>
            <w:hideMark/>
          </w:tcPr>
          <w:p w14:paraId="0AD1246A"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2.600,00</w:t>
            </w:r>
          </w:p>
        </w:tc>
        <w:tc>
          <w:tcPr>
            <w:tcW w:w="1276" w:type="dxa"/>
            <w:gridSpan w:val="2"/>
            <w:tcBorders>
              <w:top w:val="nil"/>
              <w:left w:val="nil"/>
              <w:bottom w:val="nil"/>
              <w:right w:val="nil"/>
            </w:tcBorders>
            <w:shd w:val="clear" w:color="000000" w:fill="FFFF99"/>
            <w:noWrap/>
            <w:vAlign w:val="bottom"/>
            <w:hideMark/>
          </w:tcPr>
          <w:p w14:paraId="146E9B9A"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2.600,00</w:t>
            </w:r>
          </w:p>
        </w:tc>
        <w:tc>
          <w:tcPr>
            <w:tcW w:w="1417" w:type="dxa"/>
            <w:tcBorders>
              <w:top w:val="nil"/>
              <w:left w:val="nil"/>
              <w:bottom w:val="nil"/>
              <w:right w:val="nil"/>
            </w:tcBorders>
            <w:shd w:val="clear" w:color="000000" w:fill="FFFF99"/>
            <w:noWrap/>
            <w:vAlign w:val="bottom"/>
            <w:hideMark/>
          </w:tcPr>
          <w:p w14:paraId="7254130C"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2.600,00</w:t>
            </w:r>
          </w:p>
        </w:tc>
      </w:tr>
      <w:tr w:rsidR="009A121C" w:rsidRPr="003C62DC" w14:paraId="5A245999"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229B46AB"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 Rashodi poslovanja</w:t>
            </w:r>
          </w:p>
        </w:tc>
        <w:tc>
          <w:tcPr>
            <w:tcW w:w="1276" w:type="dxa"/>
            <w:tcBorders>
              <w:top w:val="nil"/>
              <w:left w:val="nil"/>
              <w:bottom w:val="nil"/>
              <w:right w:val="nil"/>
            </w:tcBorders>
            <w:shd w:val="clear" w:color="auto" w:fill="auto"/>
            <w:noWrap/>
            <w:vAlign w:val="bottom"/>
            <w:hideMark/>
          </w:tcPr>
          <w:p w14:paraId="39F2D275"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33809F28" w14:textId="2D062BB3"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2.600,00</w:t>
            </w:r>
          </w:p>
        </w:tc>
        <w:tc>
          <w:tcPr>
            <w:tcW w:w="1276" w:type="dxa"/>
            <w:tcBorders>
              <w:top w:val="nil"/>
              <w:left w:val="nil"/>
              <w:bottom w:val="nil"/>
              <w:right w:val="nil"/>
            </w:tcBorders>
            <w:shd w:val="clear" w:color="auto" w:fill="auto"/>
            <w:noWrap/>
            <w:vAlign w:val="bottom"/>
            <w:hideMark/>
          </w:tcPr>
          <w:p w14:paraId="68669466"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2.600,00</w:t>
            </w:r>
          </w:p>
        </w:tc>
        <w:tc>
          <w:tcPr>
            <w:tcW w:w="1276" w:type="dxa"/>
            <w:gridSpan w:val="2"/>
            <w:tcBorders>
              <w:top w:val="nil"/>
              <w:left w:val="nil"/>
              <w:bottom w:val="nil"/>
              <w:right w:val="nil"/>
            </w:tcBorders>
            <w:shd w:val="clear" w:color="auto" w:fill="auto"/>
            <w:noWrap/>
            <w:vAlign w:val="bottom"/>
            <w:hideMark/>
          </w:tcPr>
          <w:p w14:paraId="42580936"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2.600,00</w:t>
            </w:r>
          </w:p>
        </w:tc>
        <w:tc>
          <w:tcPr>
            <w:tcW w:w="1417" w:type="dxa"/>
            <w:tcBorders>
              <w:top w:val="nil"/>
              <w:left w:val="nil"/>
              <w:bottom w:val="nil"/>
              <w:right w:val="nil"/>
            </w:tcBorders>
            <w:shd w:val="clear" w:color="auto" w:fill="auto"/>
            <w:noWrap/>
            <w:vAlign w:val="bottom"/>
            <w:hideMark/>
          </w:tcPr>
          <w:p w14:paraId="466635A2"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2.600,00</w:t>
            </w:r>
          </w:p>
        </w:tc>
      </w:tr>
      <w:tr w:rsidR="009A121C" w:rsidRPr="003C62DC" w14:paraId="6E3B461E"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3F8E22F1"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31 Rashodi za zaposlene</w:t>
            </w:r>
          </w:p>
        </w:tc>
        <w:tc>
          <w:tcPr>
            <w:tcW w:w="1276" w:type="dxa"/>
            <w:tcBorders>
              <w:top w:val="nil"/>
              <w:left w:val="nil"/>
              <w:bottom w:val="nil"/>
              <w:right w:val="nil"/>
            </w:tcBorders>
            <w:shd w:val="clear" w:color="auto" w:fill="auto"/>
            <w:noWrap/>
            <w:vAlign w:val="bottom"/>
            <w:hideMark/>
          </w:tcPr>
          <w:p w14:paraId="4ADF41A8"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0,00</w:t>
            </w:r>
          </w:p>
        </w:tc>
        <w:tc>
          <w:tcPr>
            <w:tcW w:w="1275" w:type="dxa"/>
            <w:tcBorders>
              <w:top w:val="nil"/>
              <w:left w:val="nil"/>
              <w:bottom w:val="nil"/>
              <w:right w:val="nil"/>
            </w:tcBorders>
            <w:shd w:val="clear" w:color="auto" w:fill="auto"/>
            <w:noWrap/>
            <w:vAlign w:val="bottom"/>
            <w:hideMark/>
          </w:tcPr>
          <w:p w14:paraId="71E69628" w14:textId="53EAEC8B"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2.600,00</w:t>
            </w:r>
          </w:p>
        </w:tc>
        <w:tc>
          <w:tcPr>
            <w:tcW w:w="1276" w:type="dxa"/>
            <w:tcBorders>
              <w:top w:val="nil"/>
              <w:left w:val="nil"/>
              <w:bottom w:val="nil"/>
              <w:right w:val="nil"/>
            </w:tcBorders>
            <w:shd w:val="clear" w:color="auto" w:fill="auto"/>
            <w:noWrap/>
            <w:vAlign w:val="bottom"/>
            <w:hideMark/>
          </w:tcPr>
          <w:p w14:paraId="361B6B5A"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2.600,00</w:t>
            </w:r>
          </w:p>
        </w:tc>
        <w:tc>
          <w:tcPr>
            <w:tcW w:w="1276" w:type="dxa"/>
            <w:gridSpan w:val="2"/>
            <w:tcBorders>
              <w:top w:val="nil"/>
              <w:left w:val="nil"/>
              <w:bottom w:val="nil"/>
              <w:right w:val="nil"/>
            </w:tcBorders>
            <w:shd w:val="clear" w:color="auto" w:fill="auto"/>
            <w:noWrap/>
            <w:vAlign w:val="bottom"/>
            <w:hideMark/>
          </w:tcPr>
          <w:p w14:paraId="54F2280C"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2.600,00</w:t>
            </w:r>
          </w:p>
        </w:tc>
        <w:tc>
          <w:tcPr>
            <w:tcW w:w="1417" w:type="dxa"/>
            <w:tcBorders>
              <w:top w:val="nil"/>
              <w:left w:val="nil"/>
              <w:bottom w:val="nil"/>
              <w:right w:val="nil"/>
            </w:tcBorders>
            <w:shd w:val="clear" w:color="auto" w:fill="auto"/>
            <w:noWrap/>
            <w:vAlign w:val="bottom"/>
            <w:hideMark/>
          </w:tcPr>
          <w:p w14:paraId="68F731B8"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2.600,00</w:t>
            </w:r>
          </w:p>
        </w:tc>
      </w:tr>
      <w:tr w:rsidR="009A121C" w:rsidRPr="003C62DC" w14:paraId="4AD8B847" w14:textId="77777777" w:rsidTr="00756ACA">
        <w:trPr>
          <w:trHeight w:val="264"/>
        </w:trPr>
        <w:tc>
          <w:tcPr>
            <w:tcW w:w="5954" w:type="dxa"/>
            <w:gridSpan w:val="2"/>
            <w:tcBorders>
              <w:top w:val="nil"/>
              <w:left w:val="nil"/>
              <w:bottom w:val="nil"/>
              <w:right w:val="nil"/>
            </w:tcBorders>
            <w:shd w:val="clear" w:color="auto" w:fill="auto"/>
            <w:noWrap/>
            <w:vAlign w:val="bottom"/>
          </w:tcPr>
          <w:p w14:paraId="5904E444" w14:textId="7DB303D7" w:rsidR="009A121C" w:rsidRPr="003C62DC" w:rsidRDefault="009A121C" w:rsidP="009A121C">
            <w:pPr>
              <w:spacing w:after="0" w:line="240" w:lineRule="auto"/>
              <w:rPr>
                <w:rFonts w:eastAsia="Times New Roman" w:cstheme="minorHAnsi"/>
                <w:b/>
                <w:bCs/>
                <w:sz w:val="20"/>
                <w:szCs w:val="20"/>
                <w:lang w:eastAsia="hr-HR"/>
              </w:rPr>
            </w:pPr>
          </w:p>
        </w:tc>
        <w:tc>
          <w:tcPr>
            <w:tcW w:w="1276" w:type="dxa"/>
            <w:tcBorders>
              <w:top w:val="nil"/>
              <w:left w:val="nil"/>
              <w:bottom w:val="nil"/>
              <w:right w:val="nil"/>
            </w:tcBorders>
            <w:shd w:val="clear" w:color="auto" w:fill="auto"/>
            <w:noWrap/>
            <w:vAlign w:val="bottom"/>
          </w:tcPr>
          <w:p w14:paraId="2BB5DEC5" w14:textId="7789D4BB" w:rsidR="009A121C" w:rsidRPr="003C62DC" w:rsidRDefault="009A121C" w:rsidP="009A121C">
            <w:pPr>
              <w:spacing w:after="0" w:line="240" w:lineRule="auto"/>
              <w:jc w:val="right"/>
              <w:rPr>
                <w:rFonts w:eastAsia="Times New Roman" w:cstheme="minorHAnsi"/>
                <w:b/>
                <w:bCs/>
                <w:sz w:val="20"/>
                <w:szCs w:val="20"/>
                <w:lang w:eastAsia="hr-HR"/>
              </w:rPr>
            </w:pPr>
          </w:p>
        </w:tc>
        <w:tc>
          <w:tcPr>
            <w:tcW w:w="1275" w:type="dxa"/>
            <w:tcBorders>
              <w:top w:val="nil"/>
              <w:left w:val="nil"/>
              <w:bottom w:val="nil"/>
              <w:right w:val="nil"/>
            </w:tcBorders>
            <w:shd w:val="clear" w:color="auto" w:fill="auto"/>
            <w:noWrap/>
            <w:vAlign w:val="bottom"/>
          </w:tcPr>
          <w:p w14:paraId="7B2FEBC7" w14:textId="76676490" w:rsidR="009A121C" w:rsidRPr="003C62DC" w:rsidRDefault="009A121C" w:rsidP="009A121C">
            <w:pPr>
              <w:spacing w:after="0" w:line="240" w:lineRule="auto"/>
              <w:jc w:val="right"/>
              <w:rPr>
                <w:rFonts w:eastAsia="Times New Roman" w:cstheme="minorHAnsi"/>
                <w:b/>
                <w:bCs/>
                <w:sz w:val="20"/>
                <w:szCs w:val="20"/>
                <w:lang w:eastAsia="hr-HR"/>
              </w:rPr>
            </w:pPr>
          </w:p>
        </w:tc>
        <w:tc>
          <w:tcPr>
            <w:tcW w:w="1276" w:type="dxa"/>
            <w:tcBorders>
              <w:top w:val="nil"/>
              <w:left w:val="nil"/>
              <w:bottom w:val="nil"/>
              <w:right w:val="nil"/>
            </w:tcBorders>
            <w:shd w:val="clear" w:color="auto" w:fill="auto"/>
            <w:noWrap/>
            <w:vAlign w:val="bottom"/>
          </w:tcPr>
          <w:p w14:paraId="787524AE" w14:textId="087E7551" w:rsidR="009A121C" w:rsidRPr="003C62DC" w:rsidRDefault="009A121C" w:rsidP="009A121C">
            <w:pPr>
              <w:spacing w:after="0" w:line="240" w:lineRule="auto"/>
              <w:jc w:val="right"/>
              <w:rPr>
                <w:rFonts w:eastAsia="Times New Roman" w:cstheme="minorHAnsi"/>
                <w:b/>
                <w:bCs/>
                <w:sz w:val="20"/>
                <w:szCs w:val="20"/>
                <w:lang w:eastAsia="hr-HR"/>
              </w:rPr>
            </w:pPr>
          </w:p>
        </w:tc>
        <w:tc>
          <w:tcPr>
            <w:tcW w:w="1276" w:type="dxa"/>
            <w:gridSpan w:val="2"/>
            <w:tcBorders>
              <w:top w:val="nil"/>
              <w:left w:val="nil"/>
              <w:bottom w:val="nil"/>
              <w:right w:val="nil"/>
            </w:tcBorders>
            <w:shd w:val="clear" w:color="auto" w:fill="auto"/>
            <w:noWrap/>
            <w:vAlign w:val="bottom"/>
          </w:tcPr>
          <w:p w14:paraId="410D1CEC" w14:textId="60D5E351" w:rsidR="009A121C" w:rsidRPr="003C62DC" w:rsidRDefault="009A121C" w:rsidP="009A121C">
            <w:pPr>
              <w:spacing w:after="0" w:line="240" w:lineRule="auto"/>
              <w:jc w:val="right"/>
              <w:rPr>
                <w:rFonts w:eastAsia="Times New Roman" w:cstheme="minorHAnsi"/>
                <w:b/>
                <w:bCs/>
                <w:sz w:val="20"/>
                <w:szCs w:val="20"/>
                <w:lang w:eastAsia="hr-HR"/>
              </w:rPr>
            </w:pPr>
          </w:p>
        </w:tc>
        <w:tc>
          <w:tcPr>
            <w:tcW w:w="1417" w:type="dxa"/>
            <w:tcBorders>
              <w:top w:val="nil"/>
              <w:left w:val="nil"/>
              <w:bottom w:val="nil"/>
              <w:right w:val="nil"/>
            </w:tcBorders>
            <w:shd w:val="clear" w:color="auto" w:fill="auto"/>
            <w:noWrap/>
            <w:vAlign w:val="bottom"/>
          </w:tcPr>
          <w:p w14:paraId="2F1B715D" w14:textId="7ACB35A5" w:rsidR="009A121C" w:rsidRPr="003C62DC" w:rsidRDefault="009A121C" w:rsidP="009A121C">
            <w:pPr>
              <w:spacing w:after="0" w:line="240" w:lineRule="auto"/>
              <w:jc w:val="right"/>
              <w:rPr>
                <w:rFonts w:eastAsia="Times New Roman" w:cstheme="minorHAnsi"/>
                <w:b/>
                <w:bCs/>
                <w:sz w:val="20"/>
                <w:szCs w:val="20"/>
                <w:lang w:eastAsia="hr-HR"/>
              </w:rPr>
            </w:pPr>
          </w:p>
        </w:tc>
      </w:tr>
      <w:tr w:rsidR="009A121C" w:rsidRPr="003C62DC" w14:paraId="1B74E6E1" w14:textId="77777777" w:rsidTr="00756ACA">
        <w:trPr>
          <w:trHeight w:val="264"/>
        </w:trPr>
        <w:tc>
          <w:tcPr>
            <w:tcW w:w="5954" w:type="dxa"/>
            <w:gridSpan w:val="2"/>
            <w:tcBorders>
              <w:top w:val="nil"/>
              <w:left w:val="nil"/>
              <w:bottom w:val="nil"/>
              <w:right w:val="nil"/>
            </w:tcBorders>
            <w:shd w:val="clear" w:color="auto" w:fill="auto"/>
            <w:noWrap/>
            <w:vAlign w:val="bottom"/>
          </w:tcPr>
          <w:p w14:paraId="77225E2C" w14:textId="7EF299F7" w:rsidR="009A121C" w:rsidRPr="003C62DC" w:rsidRDefault="009A121C" w:rsidP="009A121C">
            <w:pPr>
              <w:spacing w:after="0" w:line="240" w:lineRule="auto"/>
              <w:rPr>
                <w:rFonts w:eastAsia="Times New Roman" w:cstheme="minorHAnsi"/>
                <w:b/>
                <w:bCs/>
                <w:sz w:val="20"/>
                <w:szCs w:val="20"/>
                <w:lang w:eastAsia="hr-HR"/>
              </w:rPr>
            </w:pPr>
          </w:p>
        </w:tc>
        <w:tc>
          <w:tcPr>
            <w:tcW w:w="1276" w:type="dxa"/>
            <w:tcBorders>
              <w:top w:val="nil"/>
              <w:left w:val="nil"/>
              <w:bottom w:val="nil"/>
              <w:right w:val="nil"/>
            </w:tcBorders>
            <w:shd w:val="clear" w:color="auto" w:fill="auto"/>
            <w:noWrap/>
            <w:vAlign w:val="bottom"/>
          </w:tcPr>
          <w:p w14:paraId="7C83AAC7" w14:textId="46B73ED7" w:rsidR="009A121C" w:rsidRPr="003C62DC" w:rsidRDefault="009A121C" w:rsidP="009A121C">
            <w:pPr>
              <w:spacing w:after="0" w:line="240" w:lineRule="auto"/>
              <w:jc w:val="right"/>
              <w:rPr>
                <w:rFonts w:eastAsia="Times New Roman" w:cstheme="minorHAnsi"/>
                <w:b/>
                <w:bCs/>
                <w:sz w:val="20"/>
                <w:szCs w:val="20"/>
                <w:lang w:eastAsia="hr-HR"/>
              </w:rPr>
            </w:pPr>
          </w:p>
        </w:tc>
        <w:tc>
          <w:tcPr>
            <w:tcW w:w="1275" w:type="dxa"/>
            <w:tcBorders>
              <w:top w:val="nil"/>
              <w:left w:val="nil"/>
              <w:bottom w:val="nil"/>
              <w:right w:val="nil"/>
            </w:tcBorders>
            <w:shd w:val="clear" w:color="auto" w:fill="auto"/>
            <w:noWrap/>
            <w:vAlign w:val="bottom"/>
          </w:tcPr>
          <w:p w14:paraId="623B8A9A" w14:textId="2B3FB95F" w:rsidR="009A121C" w:rsidRPr="003C62DC" w:rsidRDefault="009A121C" w:rsidP="009A121C">
            <w:pPr>
              <w:spacing w:after="0" w:line="240" w:lineRule="auto"/>
              <w:jc w:val="right"/>
              <w:rPr>
                <w:rFonts w:eastAsia="Times New Roman" w:cstheme="minorHAnsi"/>
                <w:b/>
                <w:bCs/>
                <w:sz w:val="20"/>
                <w:szCs w:val="20"/>
                <w:lang w:eastAsia="hr-HR"/>
              </w:rPr>
            </w:pPr>
          </w:p>
        </w:tc>
        <w:tc>
          <w:tcPr>
            <w:tcW w:w="1276" w:type="dxa"/>
            <w:tcBorders>
              <w:top w:val="nil"/>
              <w:left w:val="nil"/>
              <w:bottom w:val="nil"/>
              <w:right w:val="nil"/>
            </w:tcBorders>
            <w:shd w:val="clear" w:color="auto" w:fill="auto"/>
            <w:noWrap/>
            <w:vAlign w:val="bottom"/>
          </w:tcPr>
          <w:p w14:paraId="21412EF5" w14:textId="02AFBF04" w:rsidR="009A121C" w:rsidRPr="003C62DC" w:rsidRDefault="009A121C" w:rsidP="009A121C">
            <w:pPr>
              <w:spacing w:after="0" w:line="240" w:lineRule="auto"/>
              <w:jc w:val="right"/>
              <w:rPr>
                <w:rFonts w:eastAsia="Times New Roman" w:cstheme="minorHAnsi"/>
                <w:b/>
                <w:bCs/>
                <w:sz w:val="20"/>
                <w:szCs w:val="20"/>
                <w:lang w:eastAsia="hr-HR"/>
              </w:rPr>
            </w:pPr>
          </w:p>
        </w:tc>
        <w:tc>
          <w:tcPr>
            <w:tcW w:w="1276" w:type="dxa"/>
            <w:gridSpan w:val="2"/>
            <w:tcBorders>
              <w:top w:val="nil"/>
              <w:left w:val="nil"/>
              <w:bottom w:val="nil"/>
              <w:right w:val="nil"/>
            </w:tcBorders>
            <w:shd w:val="clear" w:color="auto" w:fill="auto"/>
            <w:noWrap/>
            <w:vAlign w:val="bottom"/>
          </w:tcPr>
          <w:p w14:paraId="5CB32DE4" w14:textId="45E87A7C" w:rsidR="009A121C" w:rsidRPr="003C62DC" w:rsidRDefault="009A121C" w:rsidP="009A121C">
            <w:pPr>
              <w:spacing w:after="0" w:line="240" w:lineRule="auto"/>
              <w:jc w:val="right"/>
              <w:rPr>
                <w:rFonts w:eastAsia="Times New Roman" w:cstheme="minorHAnsi"/>
                <w:b/>
                <w:bCs/>
                <w:sz w:val="20"/>
                <w:szCs w:val="20"/>
                <w:lang w:eastAsia="hr-HR"/>
              </w:rPr>
            </w:pPr>
          </w:p>
        </w:tc>
        <w:tc>
          <w:tcPr>
            <w:tcW w:w="1417" w:type="dxa"/>
            <w:tcBorders>
              <w:top w:val="nil"/>
              <w:left w:val="nil"/>
              <w:bottom w:val="nil"/>
              <w:right w:val="nil"/>
            </w:tcBorders>
            <w:shd w:val="clear" w:color="auto" w:fill="auto"/>
            <w:noWrap/>
            <w:vAlign w:val="bottom"/>
          </w:tcPr>
          <w:p w14:paraId="60F46934" w14:textId="57A73D53" w:rsidR="009A121C" w:rsidRPr="003C62DC" w:rsidRDefault="009A121C" w:rsidP="009A121C">
            <w:pPr>
              <w:spacing w:after="0" w:line="240" w:lineRule="auto"/>
              <w:jc w:val="right"/>
              <w:rPr>
                <w:rFonts w:eastAsia="Times New Roman" w:cstheme="minorHAnsi"/>
                <w:b/>
                <w:bCs/>
                <w:sz w:val="20"/>
                <w:szCs w:val="20"/>
                <w:lang w:eastAsia="hr-HR"/>
              </w:rPr>
            </w:pPr>
          </w:p>
        </w:tc>
      </w:tr>
      <w:tr w:rsidR="009A121C" w:rsidRPr="003C62DC" w14:paraId="1158E093" w14:textId="77777777" w:rsidTr="006C58FB">
        <w:trPr>
          <w:trHeight w:val="801"/>
        </w:trPr>
        <w:tc>
          <w:tcPr>
            <w:tcW w:w="5954" w:type="dxa"/>
            <w:gridSpan w:val="2"/>
            <w:tcBorders>
              <w:top w:val="nil"/>
              <w:left w:val="nil"/>
              <w:bottom w:val="nil"/>
              <w:right w:val="nil"/>
            </w:tcBorders>
            <w:shd w:val="clear" w:color="000000" w:fill="CCCCFF"/>
            <w:vAlign w:val="bottom"/>
            <w:hideMark/>
          </w:tcPr>
          <w:p w14:paraId="6ECA0A4C" w14:textId="5D07605A" w:rsidR="009A121C" w:rsidRPr="003C62DC" w:rsidRDefault="009A121C" w:rsidP="009A121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Kapitalni projekt K800</w:t>
            </w:r>
            <w:r>
              <w:rPr>
                <w:rFonts w:eastAsia="Times New Roman" w:cstheme="minorHAnsi"/>
                <w:b/>
                <w:bCs/>
                <w:color w:val="000000"/>
                <w:sz w:val="20"/>
                <w:szCs w:val="20"/>
                <w:lang w:eastAsia="hr-HR"/>
              </w:rPr>
              <w:t>1</w:t>
            </w:r>
            <w:r w:rsidRPr="003C62DC">
              <w:rPr>
                <w:rFonts w:eastAsia="Times New Roman" w:cstheme="minorHAnsi"/>
                <w:b/>
                <w:bCs/>
                <w:color w:val="000000"/>
                <w:sz w:val="20"/>
                <w:szCs w:val="20"/>
                <w:lang w:eastAsia="hr-HR"/>
              </w:rPr>
              <w:t>02 UREĐENJE I OPREMANJE INTERPRETACIJSKOG CENTRA VLAŠKI PUTI, TE TEMATSKIH STAZA PUTEVIMA KONTRABANDE</w:t>
            </w:r>
          </w:p>
        </w:tc>
        <w:tc>
          <w:tcPr>
            <w:tcW w:w="1276" w:type="dxa"/>
            <w:tcBorders>
              <w:top w:val="nil"/>
              <w:left w:val="nil"/>
              <w:bottom w:val="nil"/>
              <w:right w:val="nil"/>
            </w:tcBorders>
            <w:shd w:val="clear" w:color="000000" w:fill="CCCCFF"/>
            <w:noWrap/>
            <w:vAlign w:val="bottom"/>
            <w:hideMark/>
          </w:tcPr>
          <w:p w14:paraId="57F9E72A" w14:textId="68019EA9" w:rsidR="009A121C" w:rsidRPr="003C62D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1.725,00</w:t>
            </w:r>
          </w:p>
        </w:tc>
        <w:tc>
          <w:tcPr>
            <w:tcW w:w="1275" w:type="dxa"/>
            <w:tcBorders>
              <w:top w:val="nil"/>
              <w:left w:val="nil"/>
              <w:bottom w:val="nil"/>
              <w:right w:val="nil"/>
            </w:tcBorders>
            <w:shd w:val="clear" w:color="000000" w:fill="CCCCFF"/>
            <w:noWrap/>
            <w:vAlign w:val="bottom"/>
            <w:hideMark/>
          </w:tcPr>
          <w:p w14:paraId="29262348" w14:textId="145A7F9E" w:rsidR="009A121C" w:rsidRPr="003C62D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2.600,00</w:t>
            </w:r>
          </w:p>
        </w:tc>
        <w:tc>
          <w:tcPr>
            <w:tcW w:w="1276" w:type="dxa"/>
            <w:tcBorders>
              <w:top w:val="nil"/>
              <w:left w:val="nil"/>
              <w:bottom w:val="nil"/>
              <w:right w:val="nil"/>
            </w:tcBorders>
            <w:shd w:val="clear" w:color="000000" w:fill="CCCCFF"/>
            <w:noWrap/>
            <w:vAlign w:val="bottom"/>
            <w:hideMark/>
          </w:tcPr>
          <w:p w14:paraId="37243FA6" w14:textId="741296F8" w:rsidR="009A121C" w:rsidRPr="003C62DC" w:rsidRDefault="00444296"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2.600,00</w:t>
            </w:r>
          </w:p>
        </w:tc>
        <w:tc>
          <w:tcPr>
            <w:tcW w:w="1276" w:type="dxa"/>
            <w:gridSpan w:val="2"/>
            <w:tcBorders>
              <w:top w:val="nil"/>
              <w:left w:val="nil"/>
              <w:bottom w:val="nil"/>
              <w:right w:val="nil"/>
            </w:tcBorders>
            <w:shd w:val="clear" w:color="000000" w:fill="CCCCFF"/>
            <w:noWrap/>
            <w:vAlign w:val="bottom"/>
            <w:hideMark/>
          </w:tcPr>
          <w:p w14:paraId="04AA8984" w14:textId="2FB30DAC" w:rsidR="009A121C" w:rsidRPr="003C62DC" w:rsidRDefault="00444296"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2.600,00</w:t>
            </w:r>
          </w:p>
        </w:tc>
        <w:tc>
          <w:tcPr>
            <w:tcW w:w="1417" w:type="dxa"/>
            <w:tcBorders>
              <w:top w:val="nil"/>
              <w:left w:val="nil"/>
              <w:bottom w:val="nil"/>
              <w:right w:val="nil"/>
            </w:tcBorders>
            <w:shd w:val="clear" w:color="000000" w:fill="CCCCFF"/>
            <w:noWrap/>
            <w:vAlign w:val="bottom"/>
            <w:hideMark/>
          </w:tcPr>
          <w:p w14:paraId="1D6A4800" w14:textId="07B9DD3D" w:rsidR="009A121C" w:rsidRPr="003C62DC" w:rsidRDefault="00444296"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2.600,00</w:t>
            </w:r>
          </w:p>
        </w:tc>
      </w:tr>
      <w:tr w:rsidR="009A121C" w:rsidRPr="003C62DC" w14:paraId="691EC32F" w14:textId="77777777" w:rsidTr="006C58FB">
        <w:trPr>
          <w:trHeight w:val="264"/>
        </w:trPr>
        <w:tc>
          <w:tcPr>
            <w:tcW w:w="5954" w:type="dxa"/>
            <w:gridSpan w:val="2"/>
            <w:tcBorders>
              <w:top w:val="nil"/>
              <w:left w:val="nil"/>
              <w:bottom w:val="nil"/>
              <w:right w:val="nil"/>
            </w:tcBorders>
            <w:shd w:val="clear" w:color="000000" w:fill="FFFF99"/>
            <w:noWrap/>
            <w:vAlign w:val="bottom"/>
            <w:hideMark/>
          </w:tcPr>
          <w:p w14:paraId="19AC2033" w14:textId="77777777" w:rsidR="009A121C" w:rsidRPr="003C62DC" w:rsidRDefault="009A121C" w:rsidP="009A121C">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1.3. OSTALI OPĆI PRIMICI</w:t>
            </w:r>
          </w:p>
        </w:tc>
        <w:tc>
          <w:tcPr>
            <w:tcW w:w="1276" w:type="dxa"/>
            <w:tcBorders>
              <w:top w:val="nil"/>
              <w:left w:val="nil"/>
              <w:bottom w:val="nil"/>
              <w:right w:val="nil"/>
            </w:tcBorders>
            <w:shd w:val="clear" w:color="000000" w:fill="FFFF99"/>
            <w:noWrap/>
            <w:vAlign w:val="bottom"/>
            <w:hideMark/>
          </w:tcPr>
          <w:p w14:paraId="7B5C123A" w14:textId="09F372A1" w:rsidR="009A121C" w:rsidRPr="003C62DC" w:rsidRDefault="009A121C" w:rsidP="009A121C">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225,00</w:t>
            </w:r>
          </w:p>
        </w:tc>
        <w:tc>
          <w:tcPr>
            <w:tcW w:w="1275" w:type="dxa"/>
            <w:tcBorders>
              <w:top w:val="nil"/>
              <w:left w:val="nil"/>
              <w:bottom w:val="nil"/>
              <w:right w:val="nil"/>
            </w:tcBorders>
            <w:shd w:val="clear" w:color="000000" w:fill="FFFF99"/>
            <w:noWrap/>
            <w:vAlign w:val="bottom"/>
            <w:hideMark/>
          </w:tcPr>
          <w:p w14:paraId="163422C6"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600,00</w:t>
            </w:r>
          </w:p>
        </w:tc>
        <w:tc>
          <w:tcPr>
            <w:tcW w:w="1276" w:type="dxa"/>
            <w:tcBorders>
              <w:top w:val="nil"/>
              <w:left w:val="nil"/>
              <w:bottom w:val="nil"/>
              <w:right w:val="nil"/>
            </w:tcBorders>
            <w:shd w:val="clear" w:color="000000" w:fill="FFFF99"/>
            <w:noWrap/>
            <w:vAlign w:val="bottom"/>
            <w:hideMark/>
          </w:tcPr>
          <w:p w14:paraId="6926C864"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600,00</w:t>
            </w:r>
          </w:p>
        </w:tc>
        <w:tc>
          <w:tcPr>
            <w:tcW w:w="1276" w:type="dxa"/>
            <w:gridSpan w:val="2"/>
            <w:tcBorders>
              <w:top w:val="nil"/>
              <w:left w:val="nil"/>
              <w:bottom w:val="nil"/>
              <w:right w:val="nil"/>
            </w:tcBorders>
            <w:shd w:val="clear" w:color="000000" w:fill="FFFF99"/>
            <w:noWrap/>
            <w:vAlign w:val="bottom"/>
            <w:hideMark/>
          </w:tcPr>
          <w:p w14:paraId="0FE28297"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600,00</w:t>
            </w:r>
          </w:p>
        </w:tc>
        <w:tc>
          <w:tcPr>
            <w:tcW w:w="1417" w:type="dxa"/>
            <w:tcBorders>
              <w:top w:val="nil"/>
              <w:left w:val="nil"/>
              <w:bottom w:val="nil"/>
              <w:right w:val="nil"/>
            </w:tcBorders>
            <w:shd w:val="clear" w:color="000000" w:fill="FFFF99"/>
            <w:noWrap/>
            <w:vAlign w:val="bottom"/>
            <w:hideMark/>
          </w:tcPr>
          <w:p w14:paraId="7FB8A1A9" w14:textId="77777777" w:rsidR="009A121C" w:rsidRPr="003C62DC" w:rsidRDefault="009A121C" w:rsidP="009A121C">
            <w:pPr>
              <w:spacing w:after="0" w:line="240" w:lineRule="auto"/>
              <w:jc w:val="right"/>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600,00</w:t>
            </w:r>
          </w:p>
        </w:tc>
      </w:tr>
      <w:tr w:rsidR="009A121C" w:rsidRPr="003C62DC" w14:paraId="4D637797"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5C32C667"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4 Rashodi za nabavu nefinancijske imovine</w:t>
            </w:r>
          </w:p>
        </w:tc>
        <w:tc>
          <w:tcPr>
            <w:tcW w:w="1276" w:type="dxa"/>
            <w:tcBorders>
              <w:top w:val="nil"/>
              <w:left w:val="nil"/>
              <w:bottom w:val="nil"/>
              <w:right w:val="nil"/>
            </w:tcBorders>
            <w:shd w:val="clear" w:color="auto" w:fill="auto"/>
            <w:noWrap/>
            <w:vAlign w:val="bottom"/>
            <w:hideMark/>
          </w:tcPr>
          <w:p w14:paraId="22F23F93" w14:textId="5A15A3CB"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225,00</w:t>
            </w:r>
          </w:p>
        </w:tc>
        <w:tc>
          <w:tcPr>
            <w:tcW w:w="1275" w:type="dxa"/>
            <w:tcBorders>
              <w:top w:val="nil"/>
              <w:left w:val="nil"/>
              <w:bottom w:val="nil"/>
              <w:right w:val="nil"/>
            </w:tcBorders>
            <w:shd w:val="clear" w:color="auto" w:fill="auto"/>
            <w:noWrap/>
            <w:vAlign w:val="bottom"/>
            <w:hideMark/>
          </w:tcPr>
          <w:p w14:paraId="427DC24B"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c>
          <w:tcPr>
            <w:tcW w:w="1276" w:type="dxa"/>
            <w:tcBorders>
              <w:top w:val="nil"/>
              <w:left w:val="nil"/>
              <w:bottom w:val="nil"/>
              <w:right w:val="nil"/>
            </w:tcBorders>
            <w:shd w:val="clear" w:color="auto" w:fill="auto"/>
            <w:noWrap/>
            <w:vAlign w:val="bottom"/>
            <w:hideMark/>
          </w:tcPr>
          <w:p w14:paraId="6D93938E"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c>
          <w:tcPr>
            <w:tcW w:w="1276" w:type="dxa"/>
            <w:gridSpan w:val="2"/>
            <w:tcBorders>
              <w:top w:val="nil"/>
              <w:left w:val="nil"/>
              <w:bottom w:val="nil"/>
              <w:right w:val="nil"/>
            </w:tcBorders>
            <w:shd w:val="clear" w:color="auto" w:fill="auto"/>
            <w:noWrap/>
            <w:vAlign w:val="bottom"/>
            <w:hideMark/>
          </w:tcPr>
          <w:p w14:paraId="5190A665"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c>
          <w:tcPr>
            <w:tcW w:w="1417" w:type="dxa"/>
            <w:tcBorders>
              <w:top w:val="nil"/>
              <w:left w:val="nil"/>
              <w:bottom w:val="nil"/>
              <w:right w:val="nil"/>
            </w:tcBorders>
            <w:shd w:val="clear" w:color="auto" w:fill="auto"/>
            <w:noWrap/>
            <w:vAlign w:val="bottom"/>
            <w:hideMark/>
          </w:tcPr>
          <w:p w14:paraId="354C5B9D"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r>
      <w:tr w:rsidR="009A121C" w:rsidRPr="003C62DC" w14:paraId="65ED0DDC" w14:textId="77777777" w:rsidTr="006C58FB">
        <w:trPr>
          <w:trHeight w:val="264"/>
        </w:trPr>
        <w:tc>
          <w:tcPr>
            <w:tcW w:w="5954" w:type="dxa"/>
            <w:gridSpan w:val="2"/>
            <w:tcBorders>
              <w:top w:val="nil"/>
              <w:left w:val="nil"/>
              <w:bottom w:val="nil"/>
              <w:right w:val="nil"/>
            </w:tcBorders>
            <w:shd w:val="clear" w:color="auto" w:fill="auto"/>
            <w:noWrap/>
            <w:vAlign w:val="bottom"/>
            <w:hideMark/>
          </w:tcPr>
          <w:p w14:paraId="7BEFC8B9" w14:textId="77777777" w:rsidR="009A121C" w:rsidRPr="003C62DC" w:rsidRDefault="009A121C" w:rsidP="009A121C">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42 Rashodi za nabavu proizvedene dugotrajne imovine</w:t>
            </w:r>
          </w:p>
        </w:tc>
        <w:tc>
          <w:tcPr>
            <w:tcW w:w="1276" w:type="dxa"/>
            <w:tcBorders>
              <w:top w:val="nil"/>
              <w:left w:val="nil"/>
              <w:bottom w:val="nil"/>
              <w:right w:val="nil"/>
            </w:tcBorders>
            <w:shd w:val="clear" w:color="auto" w:fill="auto"/>
            <w:noWrap/>
            <w:vAlign w:val="bottom"/>
            <w:hideMark/>
          </w:tcPr>
          <w:p w14:paraId="38F45E7D" w14:textId="18A2A85C" w:rsidR="009A121C" w:rsidRPr="003C62DC" w:rsidRDefault="009A121C" w:rsidP="009A121C">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225,00</w:t>
            </w:r>
          </w:p>
        </w:tc>
        <w:tc>
          <w:tcPr>
            <w:tcW w:w="1275" w:type="dxa"/>
            <w:tcBorders>
              <w:top w:val="nil"/>
              <w:left w:val="nil"/>
              <w:bottom w:val="nil"/>
              <w:right w:val="nil"/>
            </w:tcBorders>
            <w:shd w:val="clear" w:color="auto" w:fill="auto"/>
            <w:noWrap/>
            <w:vAlign w:val="bottom"/>
            <w:hideMark/>
          </w:tcPr>
          <w:p w14:paraId="11D9AFDD"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c>
          <w:tcPr>
            <w:tcW w:w="1276" w:type="dxa"/>
            <w:tcBorders>
              <w:top w:val="nil"/>
              <w:left w:val="nil"/>
              <w:bottom w:val="nil"/>
              <w:right w:val="nil"/>
            </w:tcBorders>
            <w:shd w:val="clear" w:color="auto" w:fill="auto"/>
            <w:noWrap/>
            <w:vAlign w:val="bottom"/>
            <w:hideMark/>
          </w:tcPr>
          <w:p w14:paraId="673C6B94"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c>
          <w:tcPr>
            <w:tcW w:w="1276" w:type="dxa"/>
            <w:gridSpan w:val="2"/>
            <w:tcBorders>
              <w:top w:val="nil"/>
              <w:left w:val="nil"/>
              <w:bottom w:val="nil"/>
              <w:right w:val="nil"/>
            </w:tcBorders>
            <w:shd w:val="clear" w:color="auto" w:fill="auto"/>
            <w:noWrap/>
            <w:vAlign w:val="bottom"/>
            <w:hideMark/>
          </w:tcPr>
          <w:p w14:paraId="13F7F2BF"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c>
          <w:tcPr>
            <w:tcW w:w="1417" w:type="dxa"/>
            <w:tcBorders>
              <w:top w:val="nil"/>
              <w:left w:val="nil"/>
              <w:bottom w:val="nil"/>
              <w:right w:val="nil"/>
            </w:tcBorders>
            <w:shd w:val="clear" w:color="auto" w:fill="auto"/>
            <w:noWrap/>
            <w:vAlign w:val="bottom"/>
            <w:hideMark/>
          </w:tcPr>
          <w:p w14:paraId="2A284508" w14:textId="77777777" w:rsidR="009A121C" w:rsidRPr="003C62DC" w:rsidRDefault="009A121C" w:rsidP="009A121C">
            <w:pPr>
              <w:spacing w:after="0" w:line="240" w:lineRule="auto"/>
              <w:jc w:val="right"/>
              <w:rPr>
                <w:rFonts w:eastAsia="Times New Roman" w:cstheme="minorHAnsi"/>
                <w:b/>
                <w:bCs/>
                <w:sz w:val="20"/>
                <w:szCs w:val="20"/>
                <w:lang w:eastAsia="hr-HR"/>
              </w:rPr>
            </w:pPr>
            <w:r w:rsidRPr="003C62DC">
              <w:rPr>
                <w:rFonts w:eastAsia="Times New Roman" w:cstheme="minorHAnsi"/>
                <w:b/>
                <w:bCs/>
                <w:sz w:val="20"/>
                <w:szCs w:val="20"/>
                <w:lang w:eastAsia="hr-HR"/>
              </w:rPr>
              <w:t>600,00</w:t>
            </w:r>
          </w:p>
        </w:tc>
      </w:tr>
      <w:tr w:rsidR="00444296" w:rsidRPr="003C62DC" w14:paraId="30165B61" w14:textId="77777777" w:rsidTr="009138E6">
        <w:trPr>
          <w:trHeight w:val="264"/>
        </w:trPr>
        <w:tc>
          <w:tcPr>
            <w:tcW w:w="5954" w:type="dxa"/>
            <w:gridSpan w:val="2"/>
            <w:tcBorders>
              <w:top w:val="nil"/>
              <w:left w:val="nil"/>
              <w:bottom w:val="nil"/>
              <w:right w:val="nil"/>
            </w:tcBorders>
            <w:shd w:val="clear" w:color="000000" w:fill="FFFF99"/>
            <w:noWrap/>
            <w:vAlign w:val="bottom"/>
            <w:hideMark/>
          </w:tcPr>
          <w:p w14:paraId="5239957A" w14:textId="77777777" w:rsidR="00444296" w:rsidRPr="003C62DC" w:rsidRDefault="00444296" w:rsidP="00444296">
            <w:pPr>
              <w:spacing w:after="0" w:line="240" w:lineRule="auto"/>
              <w:rPr>
                <w:rFonts w:eastAsia="Times New Roman" w:cstheme="minorHAnsi"/>
                <w:b/>
                <w:bCs/>
                <w:color w:val="000000"/>
                <w:sz w:val="20"/>
                <w:szCs w:val="20"/>
                <w:lang w:eastAsia="hr-HR"/>
              </w:rPr>
            </w:pPr>
            <w:r w:rsidRPr="003C62DC">
              <w:rPr>
                <w:rFonts w:eastAsia="Times New Roman" w:cstheme="minorHAnsi"/>
                <w:b/>
                <w:bCs/>
                <w:color w:val="000000"/>
                <w:sz w:val="20"/>
                <w:szCs w:val="20"/>
                <w:lang w:eastAsia="hr-HR"/>
              </w:rPr>
              <w:t>Izvor 5.4. KAPITALNE POMOĆI PRORAČUNSKOG KORISNIKA</w:t>
            </w:r>
          </w:p>
        </w:tc>
        <w:tc>
          <w:tcPr>
            <w:tcW w:w="1276" w:type="dxa"/>
            <w:tcBorders>
              <w:top w:val="nil"/>
              <w:left w:val="nil"/>
              <w:bottom w:val="nil"/>
              <w:right w:val="nil"/>
            </w:tcBorders>
            <w:shd w:val="clear" w:color="000000" w:fill="FFFF99"/>
            <w:noWrap/>
            <w:vAlign w:val="bottom"/>
            <w:hideMark/>
          </w:tcPr>
          <w:p w14:paraId="06283A06" w14:textId="672B58CC" w:rsidR="00444296" w:rsidRPr="003C62DC" w:rsidRDefault="00444296" w:rsidP="00444296">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1.500,00</w:t>
            </w:r>
          </w:p>
        </w:tc>
        <w:tc>
          <w:tcPr>
            <w:tcW w:w="1275" w:type="dxa"/>
            <w:tcBorders>
              <w:top w:val="nil"/>
              <w:left w:val="nil"/>
              <w:bottom w:val="nil"/>
              <w:right w:val="nil"/>
            </w:tcBorders>
            <w:shd w:val="clear" w:color="000000" w:fill="FFFF99"/>
            <w:noWrap/>
            <w:vAlign w:val="bottom"/>
            <w:hideMark/>
          </w:tcPr>
          <w:p w14:paraId="50469D58" w14:textId="443DA4E9" w:rsidR="00444296" w:rsidRPr="003C62DC" w:rsidRDefault="00444296" w:rsidP="00444296">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2.000,00</w:t>
            </w:r>
          </w:p>
        </w:tc>
        <w:tc>
          <w:tcPr>
            <w:tcW w:w="1276" w:type="dxa"/>
            <w:tcBorders>
              <w:top w:val="nil"/>
              <w:left w:val="nil"/>
              <w:bottom w:val="nil"/>
              <w:right w:val="nil"/>
            </w:tcBorders>
            <w:shd w:val="clear" w:color="000000" w:fill="FFFF99"/>
            <w:noWrap/>
            <w:vAlign w:val="bottom"/>
            <w:hideMark/>
          </w:tcPr>
          <w:p w14:paraId="400F1668" w14:textId="7F563939" w:rsidR="00444296" w:rsidRPr="003C62DC" w:rsidRDefault="00444296" w:rsidP="00444296">
            <w:pPr>
              <w:spacing w:after="0" w:line="240" w:lineRule="auto"/>
              <w:jc w:val="right"/>
              <w:rPr>
                <w:rFonts w:eastAsia="Times New Roman" w:cstheme="minorHAnsi"/>
                <w:b/>
                <w:bCs/>
                <w:color w:val="000000"/>
                <w:sz w:val="20"/>
                <w:szCs w:val="20"/>
                <w:lang w:eastAsia="hr-HR"/>
              </w:rPr>
            </w:pPr>
            <w:r>
              <w:rPr>
                <w:rFonts w:eastAsia="Times New Roman" w:cstheme="minorHAnsi"/>
                <w:b/>
                <w:bCs/>
                <w:color w:val="000000"/>
                <w:sz w:val="20"/>
                <w:szCs w:val="20"/>
                <w:lang w:eastAsia="hr-HR"/>
              </w:rPr>
              <w:t>2.000,00</w:t>
            </w:r>
          </w:p>
        </w:tc>
        <w:tc>
          <w:tcPr>
            <w:tcW w:w="1276" w:type="dxa"/>
            <w:gridSpan w:val="2"/>
            <w:tcBorders>
              <w:top w:val="nil"/>
              <w:left w:val="nil"/>
              <w:bottom w:val="nil"/>
              <w:right w:val="nil"/>
            </w:tcBorders>
            <w:shd w:val="clear" w:color="000000" w:fill="FFFF99"/>
            <w:noWrap/>
            <w:hideMark/>
          </w:tcPr>
          <w:p w14:paraId="1DDB5AAA" w14:textId="1B11642C" w:rsidR="00444296" w:rsidRPr="003C62DC" w:rsidRDefault="00444296" w:rsidP="00444296">
            <w:pPr>
              <w:spacing w:after="0" w:line="240" w:lineRule="auto"/>
              <w:jc w:val="right"/>
              <w:rPr>
                <w:rFonts w:eastAsia="Times New Roman" w:cstheme="minorHAnsi"/>
                <w:b/>
                <w:bCs/>
                <w:color w:val="000000"/>
                <w:sz w:val="20"/>
                <w:szCs w:val="20"/>
                <w:lang w:eastAsia="hr-HR"/>
              </w:rPr>
            </w:pPr>
            <w:r w:rsidRPr="00464428">
              <w:rPr>
                <w:rFonts w:eastAsia="Times New Roman" w:cstheme="minorHAnsi"/>
                <w:b/>
                <w:bCs/>
                <w:color w:val="000000"/>
                <w:sz w:val="20"/>
                <w:szCs w:val="20"/>
                <w:lang w:eastAsia="hr-HR"/>
              </w:rPr>
              <w:t>2.000,00</w:t>
            </w:r>
          </w:p>
        </w:tc>
        <w:tc>
          <w:tcPr>
            <w:tcW w:w="1417" w:type="dxa"/>
            <w:tcBorders>
              <w:top w:val="nil"/>
              <w:left w:val="nil"/>
              <w:bottom w:val="nil"/>
              <w:right w:val="nil"/>
            </w:tcBorders>
            <w:shd w:val="clear" w:color="000000" w:fill="FFFF99"/>
            <w:noWrap/>
            <w:hideMark/>
          </w:tcPr>
          <w:p w14:paraId="0331FF28" w14:textId="0190459D" w:rsidR="00444296" w:rsidRPr="003C62DC" w:rsidRDefault="00444296" w:rsidP="00444296">
            <w:pPr>
              <w:spacing w:after="0" w:line="240" w:lineRule="auto"/>
              <w:jc w:val="right"/>
              <w:rPr>
                <w:rFonts w:eastAsia="Times New Roman" w:cstheme="minorHAnsi"/>
                <w:b/>
                <w:bCs/>
                <w:color w:val="000000"/>
                <w:sz w:val="20"/>
                <w:szCs w:val="20"/>
                <w:lang w:eastAsia="hr-HR"/>
              </w:rPr>
            </w:pPr>
            <w:r w:rsidRPr="00464428">
              <w:rPr>
                <w:rFonts w:eastAsia="Times New Roman" w:cstheme="minorHAnsi"/>
                <w:b/>
                <w:bCs/>
                <w:color w:val="000000"/>
                <w:sz w:val="20"/>
                <w:szCs w:val="20"/>
                <w:lang w:eastAsia="hr-HR"/>
              </w:rPr>
              <w:t>2.000,00</w:t>
            </w:r>
          </w:p>
        </w:tc>
      </w:tr>
      <w:tr w:rsidR="00A95452" w:rsidRPr="003C62DC" w14:paraId="301DD534" w14:textId="77777777" w:rsidTr="00F31C32">
        <w:trPr>
          <w:trHeight w:val="264"/>
        </w:trPr>
        <w:tc>
          <w:tcPr>
            <w:tcW w:w="5954" w:type="dxa"/>
            <w:gridSpan w:val="2"/>
            <w:tcBorders>
              <w:top w:val="nil"/>
              <w:left w:val="nil"/>
              <w:bottom w:val="nil"/>
              <w:right w:val="nil"/>
            </w:tcBorders>
            <w:shd w:val="clear" w:color="auto" w:fill="auto"/>
            <w:noWrap/>
            <w:vAlign w:val="bottom"/>
            <w:hideMark/>
          </w:tcPr>
          <w:p w14:paraId="64BC5468" w14:textId="77777777" w:rsidR="00A95452" w:rsidRPr="003C62DC" w:rsidRDefault="00A95452" w:rsidP="00A95452">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4 Rashodi za nabavu nefinancijske imovine</w:t>
            </w:r>
          </w:p>
        </w:tc>
        <w:tc>
          <w:tcPr>
            <w:tcW w:w="1276" w:type="dxa"/>
            <w:tcBorders>
              <w:top w:val="nil"/>
              <w:left w:val="nil"/>
              <w:bottom w:val="nil"/>
              <w:right w:val="nil"/>
            </w:tcBorders>
            <w:shd w:val="clear" w:color="auto" w:fill="auto"/>
            <w:noWrap/>
            <w:vAlign w:val="bottom"/>
            <w:hideMark/>
          </w:tcPr>
          <w:p w14:paraId="27FF0528" w14:textId="52E50697" w:rsidR="00A95452" w:rsidRPr="003C62DC" w:rsidRDefault="00A95452" w:rsidP="00A95452">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1.500,00</w:t>
            </w:r>
          </w:p>
        </w:tc>
        <w:tc>
          <w:tcPr>
            <w:tcW w:w="1275" w:type="dxa"/>
            <w:tcBorders>
              <w:top w:val="nil"/>
              <w:left w:val="nil"/>
              <w:bottom w:val="nil"/>
              <w:right w:val="nil"/>
            </w:tcBorders>
            <w:shd w:val="clear" w:color="auto" w:fill="auto"/>
            <w:noWrap/>
            <w:vAlign w:val="bottom"/>
            <w:hideMark/>
          </w:tcPr>
          <w:p w14:paraId="7D758E2B" w14:textId="60C02D22" w:rsidR="00A95452" w:rsidRPr="003C62DC" w:rsidRDefault="00A95452" w:rsidP="00A9545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2.000,00</w:t>
            </w:r>
          </w:p>
        </w:tc>
        <w:tc>
          <w:tcPr>
            <w:tcW w:w="1276" w:type="dxa"/>
            <w:tcBorders>
              <w:top w:val="nil"/>
              <w:left w:val="nil"/>
              <w:bottom w:val="nil"/>
              <w:right w:val="nil"/>
            </w:tcBorders>
            <w:shd w:val="clear" w:color="auto" w:fill="auto"/>
            <w:noWrap/>
            <w:vAlign w:val="bottom"/>
            <w:hideMark/>
          </w:tcPr>
          <w:p w14:paraId="21DC0222" w14:textId="37049ADE" w:rsidR="00A95452" w:rsidRPr="003C62DC" w:rsidRDefault="00A95452" w:rsidP="00A9545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2.000,00</w:t>
            </w:r>
          </w:p>
        </w:tc>
        <w:tc>
          <w:tcPr>
            <w:tcW w:w="1276" w:type="dxa"/>
            <w:gridSpan w:val="2"/>
            <w:tcBorders>
              <w:top w:val="nil"/>
              <w:left w:val="nil"/>
              <w:bottom w:val="nil"/>
              <w:right w:val="nil"/>
            </w:tcBorders>
            <w:shd w:val="clear" w:color="auto" w:fill="auto"/>
            <w:noWrap/>
            <w:hideMark/>
          </w:tcPr>
          <w:p w14:paraId="104A853B" w14:textId="03F98129" w:rsidR="00A95452" w:rsidRPr="003C62DC" w:rsidRDefault="00A95452" w:rsidP="00A95452">
            <w:pPr>
              <w:spacing w:after="0" w:line="240" w:lineRule="auto"/>
              <w:jc w:val="right"/>
              <w:rPr>
                <w:rFonts w:eastAsia="Times New Roman" w:cstheme="minorHAnsi"/>
                <w:b/>
                <w:bCs/>
                <w:sz w:val="20"/>
                <w:szCs w:val="20"/>
                <w:lang w:eastAsia="hr-HR"/>
              </w:rPr>
            </w:pPr>
            <w:r w:rsidRPr="005514E9">
              <w:rPr>
                <w:rFonts w:eastAsia="Times New Roman" w:cstheme="minorHAnsi"/>
                <w:b/>
                <w:bCs/>
                <w:sz w:val="20"/>
                <w:szCs w:val="20"/>
                <w:lang w:eastAsia="hr-HR"/>
              </w:rPr>
              <w:t>2.000,00</w:t>
            </w:r>
          </w:p>
        </w:tc>
        <w:tc>
          <w:tcPr>
            <w:tcW w:w="1417" w:type="dxa"/>
            <w:tcBorders>
              <w:top w:val="nil"/>
              <w:left w:val="nil"/>
              <w:bottom w:val="nil"/>
              <w:right w:val="nil"/>
            </w:tcBorders>
            <w:shd w:val="clear" w:color="auto" w:fill="auto"/>
            <w:noWrap/>
            <w:hideMark/>
          </w:tcPr>
          <w:p w14:paraId="15E5E8BA" w14:textId="4EC7B992" w:rsidR="00A95452" w:rsidRPr="003C62DC" w:rsidRDefault="00A95452" w:rsidP="00A95452">
            <w:pPr>
              <w:spacing w:after="0" w:line="240" w:lineRule="auto"/>
              <w:jc w:val="right"/>
              <w:rPr>
                <w:rFonts w:eastAsia="Times New Roman" w:cstheme="minorHAnsi"/>
                <w:b/>
                <w:bCs/>
                <w:sz w:val="20"/>
                <w:szCs w:val="20"/>
                <w:lang w:eastAsia="hr-HR"/>
              </w:rPr>
            </w:pPr>
            <w:r w:rsidRPr="005514E9">
              <w:rPr>
                <w:rFonts w:eastAsia="Times New Roman" w:cstheme="minorHAnsi"/>
                <w:b/>
                <w:bCs/>
                <w:sz w:val="20"/>
                <w:szCs w:val="20"/>
                <w:lang w:eastAsia="hr-HR"/>
              </w:rPr>
              <w:t>2.000,00</w:t>
            </w:r>
          </w:p>
        </w:tc>
      </w:tr>
      <w:tr w:rsidR="00A95452" w:rsidRPr="003C62DC" w14:paraId="16352964" w14:textId="77777777" w:rsidTr="00F31C32">
        <w:trPr>
          <w:trHeight w:val="264"/>
        </w:trPr>
        <w:tc>
          <w:tcPr>
            <w:tcW w:w="5954" w:type="dxa"/>
            <w:gridSpan w:val="2"/>
            <w:tcBorders>
              <w:top w:val="nil"/>
              <w:left w:val="nil"/>
              <w:bottom w:val="nil"/>
              <w:right w:val="nil"/>
            </w:tcBorders>
            <w:shd w:val="clear" w:color="auto" w:fill="auto"/>
            <w:noWrap/>
            <w:vAlign w:val="bottom"/>
            <w:hideMark/>
          </w:tcPr>
          <w:p w14:paraId="0388F71F" w14:textId="77777777" w:rsidR="00A95452" w:rsidRPr="003C62DC" w:rsidRDefault="00A95452" w:rsidP="00A95452">
            <w:pPr>
              <w:spacing w:after="0" w:line="240" w:lineRule="auto"/>
              <w:rPr>
                <w:rFonts w:eastAsia="Times New Roman" w:cstheme="minorHAnsi"/>
                <w:b/>
                <w:bCs/>
                <w:sz w:val="20"/>
                <w:szCs w:val="20"/>
                <w:lang w:eastAsia="hr-HR"/>
              </w:rPr>
            </w:pPr>
            <w:r w:rsidRPr="003C62DC">
              <w:rPr>
                <w:rFonts w:eastAsia="Times New Roman" w:cstheme="minorHAnsi"/>
                <w:b/>
                <w:bCs/>
                <w:sz w:val="20"/>
                <w:szCs w:val="20"/>
                <w:lang w:eastAsia="hr-HR"/>
              </w:rPr>
              <w:t>42 Rashodi za nabavu proizvedene dugotrajne imovine</w:t>
            </w:r>
          </w:p>
        </w:tc>
        <w:tc>
          <w:tcPr>
            <w:tcW w:w="1276" w:type="dxa"/>
            <w:tcBorders>
              <w:top w:val="nil"/>
              <w:left w:val="nil"/>
              <w:bottom w:val="nil"/>
              <w:right w:val="nil"/>
            </w:tcBorders>
            <w:shd w:val="clear" w:color="auto" w:fill="auto"/>
            <w:noWrap/>
            <w:vAlign w:val="bottom"/>
            <w:hideMark/>
          </w:tcPr>
          <w:p w14:paraId="387D21D3" w14:textId="61CDD62B" w:rsidR="00A95452" w:rsidRPr="003C62DC" w:rsidRDefault="00A95452" w:rsidP="00A95452">
            <w:pPr>
              <w:spacing w:after="0" w:line="240" w:lineRule="auto"/>
              <w:jc w:val="right"/>
              <w:rPr>
                <w:rFonts w:eastAsia="Times New Roman" w:cstheme="minorHAnsi"/>
                <w:b/>
                <w:bCs/>
                <w:sz w:val="20"/>
                <w:szCs w:val="20"/>
                <w:lang w:eastAsia="hr-HR"/>
              </w:rPr>
            </w:pPr>
            <w:r>
              <w:rPr>
                <w:rFonts w:eastAsia="Times New Roman" w:cstheme="minorHAnsi"/>
                <w:b/>
                <w:bCs/>
                <w:color w:val="000000"/>
                <w:sz w:val="20"/>
                <w:szCs w:val="20"/>
                <w:lang w:eastAsia="hr-HR"/>
              </w:rPr>
              <w:t>1.500,00</w:t>
            </w:r>
          </w:p>
        </w:tc>
        <w:tc>
          <w:tcPr>
            <w:tcW w:w="1275" w:type="dxa"/>
            <w:tcBorders>
              <w:top w:val="nil"/>
              <w:left w:val="nil"/>
              <w:bottom w:val="nil"/>
              <w:right w:val="nil"/>
            </w:tcBorders>
            <w:shd w:val="clear" w:color="auto" w:fill="auto"/>
            <w:noWrap/>
            <w:vAlign w:val="bottom"/>
            <w:hideMark/>
          </w:tcPr>
          <w:p w14:paraId="33877305" w14:textId="54EB9C09" w:rsidR="00A95452" w:rsidRPr="003C62DC" w:rsidRDefault="00A95452" w:rsidP="00A9545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2.000,00</w:t>
            </w:r>
          </w:p>
        </w:tc>
        <w:tc>
          <w:tcPr>
            <w:tcW w:w="1276" w:type="dxa"/>
            <w:tcBorders>
              <w:top w:val="nil"/>
              <w:left w:val="nil"/>
              <w:bottom w:val="nil"/>
              <w:right w:val="nil"/>
            </w:tcBorders>
            <w:shd w:val="clear" w:color="auto" w:fill="auto"/>
            <w:noWrap/>
            <w:vAlign w:val="bottom"/>
            <w:hideMark/>
          </w:tcPr>
          <w:p w14:paraId="6E5458B6" w14:textId="7434CC44" w:rsidR="00A95452" w:rsidRPr="003C62DC" w:rsidRDefault="00A95452" w:rsidP="00A9545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2.000,00</w:t>
            </w:r>
          </w:p>
        </w:tc>
        <w:tc>
          <w:tcPr>
            <w:tcW w:w="1276" w:type="dxa"/>
            <w:gridSpan w:val="2"/>
            <w:tcBorders>
              <w:top w:val="nil"/>
              <w:left w:val="nil"/>
              <w:bottom w:val="nil"/>
              <w:right w:val="nil"/>
            </w:tcBorders>
            <w:shd w:val="clear" w:color="auto" w:fill="auto"/>
            <w:noWrap/>
            <w:hideMark/>
          </w:tcPr>
          <w:p w14:paraId="34DC2C6A" w14:textId="4DFEBC81" w:rsidR="00A95452" w:rsidRPr="003C62DC" w:rsidRDefault="00A95452" w:rsidP="00A95452">
            <w:pPr>
              <w:spacing w:after="0" w:line="240" w:lineRule="auto"/>
              <w:jc w:val="right"/>
              <w:rPr>
                <w:rFonts w:eastAsia="Times New Roman" w:cstheme="minorHAnsi"/>
                <w:b/>
                <w:bCs/>
                <w:sz w:val="20"/>
                <w:szCs w:val="20"/>
                <w:lang w:eastAsia="hr-HR"/>
              </w:rPr>
            </w:pPr>
            <w:r w:rsidRPr="005514E9">
              <w:rPr>
                <w:rFonts w:eastAsia="Times New Roman" w:cstheme="minorHAnsi"/>
                <w:b/>
                <w:bCs/>
                <w:sz w:val="20"/>
                <w:szCs w:val="20"/>
                <w:lang w:eastAsia="hr-HR"/>
              </w:rPr>
              <w:t>2.000,00</w:t>
            </w:r>
          </w:p>
        </w:tc>
        <w:tc>
          <w:tcPr>
            <w:tcW w:w="1417" w:type="dxa"/>
            <w:tcBorders>
              <w:top w:val="nil"/>
              <w:left w:val="nil"/>
              <w:bottom w:val="nil"/>
              <w:right w:val="nil"/>
            </w:tcBorders>
            <w:shd w:val="clear" w:color="auto" w:fill="auto"/>
            <w:noWrap/>
            <w:hideMark/>
          </w:tcPr>
          <w:p w14:paraId="7DA0A05E" w14:textId="744EB696" w:rsidR="00A95452" w:rsidRPr="003C62DC" w:rsidRDefault="00A95452" w:rsidP="00A95452">
            <w:pPr>
              <w:spacing w:after="0" w:line="240" w:lineRule="auto"/>
              <w:jc w:val="right"/>
              <w:rPr>
                <w:rFonts w:eastAsia="Times New Roman" w:cstheme="minorHAnsi"/>
                <w:b/>
                <w:bCs/>
                <w:sz w:val="20"/>
                <w:szCs w:val="20"/>
                <w:lang w:eastAsia="hr-HR"/>
              </w:rPr>
            </w:pPr>
            <w:r w:rsidRPr="005514E9">
              <w:rPr>
                <w:rFonts w:eastAsia="Times New Roman" w:cstheme="minorHAnsi"/>
                <w:b/>
                <w:bCs/>
                <w:sz w:val="20"/>
                <w:szCs w:val="20"/>
                <w:lang w:eastAsia="hr-HR"/>
              </w:rPr>
              <w:t>2.000,00</w:t>
            </w:r>
          </w:p>
        </w:tc>
      </w:tr>
    </w:tbl>
    <w:p w14:paraId="4EBAFE96" w14:textId="5DFC69EC" w:rsidR="007406FB" w:rsidRDefault="007406FB" w:rsidP="003E3D58"/>
    <w:p w14:paraId="377871DB" w14:textId="2E204A77" w:rsidR="00CE21EC" w:rsidRDefault="00CE21EC" w:rsidP="003E3D58"/>
    <w:p w14:paraId="0C621E29" w14:textId="77777777" w:rsidR="0040537C" w:rsidRDefault="0040537C" w:rsidP="00CE21EC">
      <w:pPr>
        <w:rPr>
          <w:b/>
          <w:bCs/>
          <w:sz w:val="32"/>
          <w:szCs w:val="32"/>
        </w:rPr>
      </w:pPr>
    </w:p>
    <w:p w14:paraId="67D808E5" w14:textId="77777777" w:rsidR="00874696" w:rsidRDefault="00874696" w:rsidP="00CE21EC">
      <w:pPr>
        <w:rPr>
          <w:b/>
          <w:bCs/>
          <w:sz w:val="28"/>
          <w:szCs w:val="28"/>
        </w:rPr>
      </w:pPr>
    </w:p>
    <w:p w14:paraId="7B130053" w14:textId="77777777" w:rsidR="00874696" w:rsidRDefault="00874696" w:rsidP="00CE21EC">
      <w:pPr>
        <w:rPr>
          <w:b/>
          <w:bCs/>
          <w:sz w:val="28"/>
          <w:szCs w:val="28"/>
        </w:rPr>
      </w:pPr>
    </w:p>
    <w:p w14:paraId="60D51C65" w14:textId="77777777" w:rsidR="00874696" w:rsidRDefault="00874696" w:rsidP="00CE21EC">
      <w:pPr>
        <w:rPr>
          <w:b/>
          <w:bCs/>
          <w:sz w:val="28"/>
          <w:szCs w:val="28"/>
        </w:rPr>
      </w:pPr>
    </w:p>
    <w:p w14:paraId="6202F375" w14:textId="49159CA0" w:rsidR="00CE21EC" w:rsidRPr="00874696" w:rsidRDefault="00CE21EC" w:rsidP="00CE21EC">
      <w:pPr>
        <w:rPr>
          <w:b/>
          <w:bCs/>
          <w:sz w:val="28"/>
          <w:szCs w:val="28"/>
        </w:rPr>
      </w:pPr>
      <w:r w:rsidRPr="002E389B">
        <w:rPr>
          <w:b/>
          <w:bCs/>
          <w:sz w:val="28"/>
          <w:szCs w:val="28"/>
        </w:rPr>
        <w:t xml:space="preserve">2. OBRAZLOŽENJE </w:t>
      </w:r>
      <w:r w:rsidR="003513EA">
        <w:rPr>
          <w:b/>
          <w:bCs/>
          <w:sz w:val="28"/>
          <w:szCs w:val="28"/>
        </w:rPr>
        <w:t xml:space="preserve">OPĆEG DJELA </w:t>
      </w:r>
      <w:r w:rsidRPr="002E389B">
        <w:rPr>
          <w:b/>
          <w:bCs/>
          <w:sz w:val="28"/>
          <w:szCs w:val="28"/>
        </w:rPr>
        <w:t>PRORAČUNA INTERPRETACIJSKOG CENTRA VLAŠKI PUTI ZA 202</w:t>
      </w:r>
      <w:r w:rsidR="00C6057A">
        <w:rPr>
          <w:b/>
          <w:bCs/>
          <w:sz w:val="28"/>
          <w:szCs w:val="28"/>
        </w:rPr>
        <w:t>5</w:t>
      </w:r>
      <w:r w:rsidRPr="002E389B">
        <w:rPr>
          <w:b/>
          <w:bCs/>
          <w:sz w:val="28"/>
          <w:szCs w:val="28"/>
        </w:rPr>
        <w:t>. GODINU SA PROJEKCIJOM 202</w:t>
      </w:r>
      <w:r w:rsidR="00C6057A">
        <w:rPr>
          <w:b/>
          <w:bCs/>
          <w:sz w:val="28"/>
          <w:szCs w:val="28"/>
        </w:rPr>
        <w:t>6</w:t>
      </w:r>
      <w:r w:rsidRPr="002E389B">
        <w:rPr>
          <w:b/>
          <w:bCs/>
          <w:sz w:val="28"/>
          <w:szCs w:val="28"/>
        </w:rPr>
        <w:t>. I 202</w:t>
      </w:r>
      <w:r w:rsidR="00C6057A">
        <w:rPr>
          <w:b/>
          <w:bCs/>
          <w:sz w:val="28"/>
          <w:szCs w:val="28"/>
        </w:rPr>
        <w:t>7</w:t>
      </w:r>
      <w:r w:rsidRPr="002E389B">
        <w:rPr>
          <w:b/>
          <w:bCs/>
          <w:sz w:val="28"/>
          <w:szCs w:val="28"/>
        </w:rPr>
        <w:t>. GODINE</w:t>
      </w:r>
    </w:p>
    <w:p w14:paraId="606A3045" w14:textId="77777777" w:rsidR="00874696" w:rsidRDefault="00874696" w:rsidP="00CE21EC">
      <w:pPr>
        <w:rPr>
          <w:b/>
          <w:bCs/>
          <w:sz w:val="28"/>
          <w:szCs w:val="28"/>
        </w:rPr>
      </w:pPr>
    </w:p>
    <w:p w14:paraId="41150E1C" w14:textId="77777777" w:rsidR="00874696" w:rsidRDefault="00874696" w:rsidP="00CE21EC">
      <w:pPr>
        <w:rPr>
          <w:b/>
          <w:bCs/>
          <w:sz w:val="28"/>
          <w:szCs w:val="28"/>
        </w:rPr>
      </w:pPr>
    </w:p>
    <w:p w14:paraId="2642A779" w14:textId="6AAF4154" w:rsidR="00CE21EC" w:rsidRPr="00AF7A58" w:rsidRDefault="00CE21EC" w:rsidP="00CE21EC">
      <w:pPr>
        <w:rPr>
          <w:b/>
          <w:bCs/>
          <w:sz w:val="28"/>
          <w:szCs w:val="28"/>
        </w:rPr>
      </w:pPr>
      <w:r w:rsidRPr="00AF7A58">
        <w:rPr>
          <w:b/>
          <w:bCs/>
          <w:sz w:val="28"/>
          <w:szCs w:val="28"/>
        </w:rPr>
        <w:t xml:space="preserve"> 2.1. Uvod</w:t>
      </w:r>
    </w:p>
    <w:p w14:paraId="661F89DF" w14:textId="04BACBE9" w:rsidR="00CE21EC" w:rsidRPr="003B2FEB" w:rsidRDefault="00CE21EC" w:rsidP="0085673C">
      <w:pPr>
        <w:jc w:val="both"/>
        <w:rPr>
          <w:rFonts w:cstheme="minorHAnsi"/>
        </w:rPr>
      </w:pPr>
      <w:r w:rsidRPr="003B2FEB">
        <w:rPr>
          <w:rFonts w:cstheme="minorHAnsi"/>
        </w:rPr>
        <w:t xml:space="preserve"> Nacrt Proračuna Interpretacijskog centra Vlaški puti za 202</w:t>
      </w:r>
      <w:r w:rsidR="00C6057A">
        <w:rPr>
          <w:rFonts w:cstheme="minorHAnsi"/>
        </w:rPr>
        <w:t>5</w:t>
      </w:r>
      <w:r w:rsidRPr="003B2FEB">
        <w:rPr>
          <w:rFonts w:cstheme="minorHAnsi"/>
        </w:rPr>
        <w:t>. godinu sa projekcijom za 202</w:t>
      </w:r>
      <w:r w:rsidR="00C6057A">
        <w:rPr>
          <w:rFonts w:cstheme="minorHAnsi"/>
        </w:rPr>
        <w:t>6</w:t>
      </w:r>
      <w:r w:rsidRPr="003B2FEB">
        <w:rPr>
          <w:rFonts w:cstheme="minorHAnsi"/>
        </w:rPr>
        <w:t>. i 202</w:t>
      </w:r>
      <w:r w:rsidR="00C6057A">
        <w:rPr>
          <w:rFonts w:cstheme="minorHAnsi"/>
        </w:rPr>
        <w:t>7</w:t>
      </w:r>
      <w:r w:rsidRPr="003B2FEB">
        <w:rPr>
          <w:rFonts w:cstheme="minorHAnsi"/>
        </w:rPr>
        <w:t>. godinu temelji se na:</w:t>
      </w:r>
    </w:p>
    <w:p w14:paraId="62F923B3" w14:textId="77777777" w:rsidR="00CE21EC" w:rsidRPr="003B2FEB" w:rsidRDefault="00CE21EC" w:rsidP="0085673C">
      <w:pPr>
        <w:pStyle w:val="Odlomakpopisa"/>
        <w:numPr>
          <w:ilvl w:val="0"/>
          <w:numId w:val="6"/>
        </w:numPr>
        <w:jc w:val="both"/>
        <w:rPr>
          <w:rFonts w:cstheme="minorHAnsi"/>
        </w:rPr>
      </w:pPr>
      <w:r w:rsidRPr="003B2FEB">
        <w:rPr>
          <w:rFonts w:cstheme="minorHAnsi"/>
        </w:rPr>
        <w:t xml:space="preserve">zakonskim odredbama </w:t>
      </w:r>
    </w:p>
    <w:p w14:paraId="0ADB7541" w14:textId="77777777" w:rsidR="00CE21EC" w:rsidRPr="003B2FEB" w:rsidRDefault="00CE21EC" w:rsidP="0085673C">
      <w:pPr>
        <w:ind w:left="48"/>
        <w:jc w:val="both"/>
        <w:rPr>
          <w:rFonts w:cstheme="minorHAnsi"/>
        </w:rPr>
      </w:pPr>
      <w:r w:rsidRPr="003B2FEB">
        <w:rPr>
          <w:rFonts w:cstheme="minorHAnsi"/>
        </w:rPr>
        <w:t>Temeljni akti na kojima se bazira donošenje proračuna su Zakon o proračunu («Narodne novine», broj 144/21.), Zakon o financiranju jedinica lokalne samouprave i uprave («Narodne novine», broj 127/17. i 138/20.), Pravilnik o proračunskim klasifikacijama («Narodnim novinama» broj 26/10., 120/13. i 01/20.) i Pravilnik o proračunskom računovodstvu i računskom planu («Narodne novine» broj 124/14., 115/15., 87/16., 3/18., 126/19. i 108/20.). Člankom 163. Zakona o proračunu propisano je da do donošenja novih podzakonskih propisa iz članka 162. Zakona o proračunu, ostaju na snazi gore navedeni Pravilnici.</w:t>
      </w:r>
    </w:p>
    <w:p w14:paraId="202DEF52" w14:textId="59C4B502" w:rsidR="00CE21EC" w:rsidRPr="003B2FEB" w:rsidRDefault="00CE21EC" w:rsidP="0085673C">
      <w:pPr>
        <w:pStyle w:val="Odlomakpopisa"/>
        <w:numPr>
          <w:ilvl w:val="0"/>
          <w:numId w:val="6"/>
        </w:numPr>
        <w:jc w:val="both"/>
        <w:rPr>
          <w:rFonts w:cstheme="minorHAnsi"/>
        </w:rPr>
      </w:pPr>
      <w:r w:rsidRPr="003B2FEB">
        <w:rPr>
          <w:rFonts w:cstheme="minorHAnsi"/>
        </w:rPr>
        <w:t>analizi ostvarenja prihoda i izdataka proračuna za 202</w:t>
      </w:r>
      <w:r w:rsidR="00C6057A">
        <w:rPr>
          <w:rFonts w:cstheme="minorHAnsi"/>
        </w:rPr>
        <w:t>4</w:t>
      </w:r>
      <w:r w:rsidRPr="003B2FEB">
        <w:rPr>
          <w:rFonts w:cstheme="minorHAnsi"/>
        </w:rPr>
        <w:t>. godinu te procjene vlastitih prihoda za 202</w:t>
      </w:r>
      <w:r w:rsidR="00C6057A">
        <w:rPr>
          <w:rFonts w:cstheme="minorHAnsi"/>
        </w:rPr>
        <w:t>5</w:t>
      </w:r>
      <w:r w:rsidRPr="003B2FEB">
        <w:rPr>
          <w:rFonts w:cstheme="minorHAnsi"/>
        </w:rPr>
        <w:t>. godinu.</w:t>
      </w:r>
    </w:p>
    <w:p w14:paraId="18781C6B" w14:textId="461A9085" w:rsidR="00CE21EC" w:rsidRPr="003B2FEB" w:rsidRDefault="00CE21EC" w:rsidP="0083634A">
      <w:pPr>
        <w:ind w:left="48"/>
        <w:jc w:val="both"/>
        <w:rPr>
          <w:rFonts w:cstheme="minorHAnsi"/>
        </w:rPr>
      </w:pPr>
      <w:r w:rsidRPr="003B2FEB">
        <w:rPr>
          <w:rFonts w:cstheme="minorHAnsi"/>
        </w:rPr>
        <w:t xml:space="preserve">Pri izradi proračuna pridržavali smo se temeljnih proračunskih načela zakonitosti, ispravnosti, točnosti i transparentnosti. Predloženi Proračun je uravnotežen, odnosno ukupni rashodi i izdaci su jednaki ukupnim prihodima i primicima. Proračunom se iskazuju svi prihodi i primici te rashodi i izdaci koji se planiraju prema organizacijskoj, ekonomskoj, funkcijskoj, programskoj klasifikaciji te izvorima financiranja. </w:t>
      </w:r>
    </w:p>
    <w:p w14:paraId="00C5607D" w14:textId="0133095A" w:rsidR="00CE21EC" w:rsidRPr="003B2FEB" w:rsidRDefault="00CE21EC" w:rsidP="00884A8D">
      <w:pPr>
        <w:rPr>
          <w:rFonts w:cstheme="minorHAnsi"/>
          <w:b/>
          <w:bCs/>
        </w:rPr>
      </w:pPr>
    </w:p>
    <w:p w14:paraId="4F06F95F" w14:textId="77777777" w:rsidR="00874696" w:rsidRPr="003B2FEB" w:rsidRDefault="00874696" w:rsidP="00CE21EC">
      <w:pPr>
        <w:ind w:left="48"/>
        <w:rPr>
          <w:rFonts w:cstheme="minorHAnsi"/>
          <w:b/>
          <w:bCs/>
        </w:rPr>
      </w:pPr>
    </w:p>
    <w:p w14:paraId="73F0DCF1" w14:textId="77777777" w:rsidR="00874696" w:rsidRPr="003B2FEB" w:rsidRDefault="00874696" w:rsidP="00CE21EC">
      <w:pPr>
        <w:ind w:left="48"/>
        <w:rPr>
          <w:rFonts w:cstheme="minorHAnsi"/>
          <w:b/>
          <w:bCs/>
        </w:rPr>
      </w:pPr>
    </w:p>
    <w:p w14:paraId="279E4DFB" w14:textId="52E6F156" w:rsidR="00CE21EC" w:rsidRPr="003B2FEB" w:rsidRDefault="00CE21EC" w:rsidP="00CE21EC">
      <w:pPr>
        <w:ind w:left="48"/>
        <w:rPr>
          <w:rFonts w:cstheme="minorHAnsi"/>
          <w:b/>
          <w:bCs/>
          <w:sz w:val="28"/>
          <w:szCs w:val="28"/>
        </w:rPr>
      </w:pPr>
      <w:r w:rsidRPr="003B2FEB">
        <w:rPr>
          <w:rFonts w:cstheme="minorHAnsi"/>
          <w:b/>
          <w:bCs/>
          <w:sz w:val="28"/>
          <w:szCs w:val="28"/>
        </w:rPr>
        <w:t xml:space="preserve">2.2. Sadržaj proračuna </w:t>
      </w:r>
    </w:p>
    <w:p w14:paraId="26E90453" w14:textId="35C36412" w:rsidR="00CE21EC" w:rsidRPr="003B2FEB" w:rsidRDefault="00CE21EC" w:rsidP="0083634A">
      <w:pPr>
        <w:ind w:left="48"/>
        <w:rPr>
          <w:rFonts w:cstheme="minorHAnsi"/>
        </w:rPr>
      </w:pPr>
    </w:p>
    <w:p w14:paraId="47635748" w14:textId="4AF92310" w:rsidR="00C368F8" w:rsidRPr="003B2FEB" w:rsidRDefault="00C368F8" w:rsidP="00C368F8">
      <w:pPr>
        <w:ind w:left="48"/>
        <w:rPr>
          <w:rFonts w:eastAsia="Times New Roman" w:cstheme="minorHAnsi"/>
          <w:b/>
          <w:bCs/>
          <w:lang w:eastAsia="hr-HR"/>
        </w:rPr>
      </w:pPr>
      <w:r w:rsidRPr="003B2FEB">
        <w:rPr>
          <w:rFonts w:cstheme="minorHAnsi"/>
        </w:rPr>
        <w:t xml:space="preserve">Sukladno članku 33. </w:t>
      </w:r>
      <w:r w:rsidR="003513EA">
        <w:rPr>
          <w:rFonts w:cstheme="minorHAnsi"/>
        </w:rPr>
        <w:t>Z</w:t>
      </w:r>
      <w:r w:rsidRPr="003B2FEB">
        <w:rPr>
          <w:rFonts w:cstheme="minorHAnsi"/>
        </w:rPr>
        <w:t>akona o proračunu f</w:t>
      </w:r>
      <w:r w:rsidRPr="003B2FEB">
        <w:rPr>
          <w:rFonts w:eastAsia="Times New Roman" w:cstheme="minorHAnsi"/>
          <w:lang w:eastAsia="hr-HR"/>
        </w:rPr>
        <w:t xml:space="preserve">inancijski plan proračunskog </w:t>
      </w:r>
      <w:r w:rsidR="002F4F5C" w:rsidRPr="003B2FEB">
        <w:rPr>
          <w:rFonts w:eastAsia="Times New Roman" w:cstheme="minorHAnsi"/>
          <w:lang w:eastAsia="hr-HR"/>
        </w:rPr>
        <w:t xml:space="preserve"> korisnika </w:t>
      </w:r>
      <w:r w:rsidRPr="003B2FEB">
        <w:rPr>
          <w:rFonts w:eastAsia="Times New Roman" w:cstheme="minorHAnsi"/>
          <w:lang w:eastAsia="hr-HR"/>
        </w:rPr>
        <w:t xml:space="preserve">sastoji se od plana za proračunsku godinu i projekcija za sljedeće dvije godine te sadrži </w:t>
      </w:r>
      <w:r w:rsidRPr="003B2FEB">
        <w:rPr>
          <w:rFonts w:eastAsia="Times New Roman" w:cstheme="minorHAnsi"/>
          <w:b/>
          <w:bCs/>
          <w:lang w:eastAsia="hr-HR"/>
        </w:rPr>
        <w:t>opći i posebni dio i obrazloženje financijskog plana.</w:t>
      </w:r>
    </w:p>
    <w:p w14:paraId="2E0187BA" w14:textId="23E2C495" w:rsidR="00C368F8" w:rsidRPr="003B2FEB" w:rsidRDefault="00C368F8" w:rsidP="00C368F8">
      <w:pPr>
        <w:spacing w:after="135" w:line="240" w:lineRule="auto"/>
        <w:rPr>
          <w:rFonts w:eastAsia="Times New Roman" w:cstheme="minorHAnsi"/>
          <w:b/>
          <w:bCs/>
          <w:lang w:eastAsia="hr-HR"/>
        </w:rPr>
      </w:pPr>
      <w:r w:rsidRPr="003B2FEB">
        <w:rPr>
          <w:rFonts w:eastAsia="Times New Roman" w:cstheme="minorHAnsi"/>
          <w:b/>
          <w:bCs/>
          <w:lang w:eastAsia="hr-HR"/>
        </w:rPr>
        <w:t>Opći dio financijskog plana sadrži:</w:t>
      </w:r>
    </w:p>
    <w:p w14:paraId="0BC0A7A4" w14:textId="77777777"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 sažetak Računa prihoda i rashoda i Računa financiranja</w:t>
      </w:r>
    </w:p>
    <w:p w14:paraId="78EBF379" w14:textId="77777777"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 Račun prihoda i rashoda i Račun financiranja.</w:t>
      </w:r>
    </w:p>
    <w:p w14:paraId="0EE8724E" w14:textId="07E81F34"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Račun prihoda i rashoda proračunskih korisnika sastoji se od prihoda i rashoda iskazanih prema izvorima financiranja i ekonomskoj klasifikaciji te rashoda iskazanih prema funkcijskoj klasifikaciji.</w:t>
      </w:r>
    </w:p>
    <w:p w14:paraId="701AB998" w14:textId="04BC8F7B"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U Računu financiranja proračunskih korisnika iskazuju se primici od financijske imovine i zaduživanja te izdaci za financijsku imovinu i za otplatu instrumenata zaduživanja prema izvorima financiranja i ekonomskoj klasifikaciji.</w:t>
      </w:r>
    </w:p>
    <w:p w14:paraId="0BF49B78" w14:textId="769CDB4E"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Ako ukupni prihodi i primici nisu jednaki ukupnim rashodima i izdacima, financijski plan proračunskog sadrži preneseni višak ili preneseni manjak prihoda nad rashodima.</w:t>
      </w:r>
    </w:p>
    <w:p w14:paraId="17219D9A" w14:textId="77777777" w:rsidR="003B2FEB" w:rsidRDefault="003B2FEB" w:rsidP="00401707">
      <w:pPr>
        <w:spacing w:after="135" w:line="240" w:lineRule="auto"/>
        <w:rPr>
          <w:rFonts w:eastAsia="Times New Roman" w:cstheme="minorHAnsi"/>
          <w:b/>
          <w:bCs/>
          <w:sz w:val="28"/>
          <w:szCs w:val="28"/>
          <w:lang w:eastAsia="hr-HR"/>
        </w:rPr>
      </w:pPr>
    </w:p>
    <w:p w14:paraId="34CDEDBF" w14:textId="02D09646" w:rsidR="00C368F8" w:rsidRPr="00307135" w:rsidRDefault="00C368F8" w:rsidP="00401707">
      <w:pPr>
        <w:spacing w:after="135" w:line="240" w:lineRule="auto"/>
        <w:rPr>
          <w:rFonts w:eastAsia="Times New Roman" w:cstheme="minorHAnsi"/>
          <w:b/>
          <w:bCs/>
          <w:lang w:eastAsia="hr-HR"/>
        </w:rPr>
      </w:pPr>
      <w:r w:rsidRPr="00307135">
        <w:rPr>
          <w:rFonts w:eastAsia="Times New Roman" w:cstheme="minorHAnsi"/>
          <w:b/>
          <w:bCs/>
          <w:lang w:eastAsia="hr-HR"/>
        </w:rPr>
        <w:t>Posebni dio financijskog plana</w:t>
      </w:r>
    </w:p>
    <w:p w14:paraId="700FA066" w14:textId="4FD6AB0B"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Posebni dio financijskog plana sastoji se od plana rashoda i izdataka iskazanih po izvorima financiranja i ekonomskoj klasifikaciji, raspoređenih u programe koji se sastoje od aktivnosti i projekata.</w:t>
      </w:r>
    </w:p>
    <w:p w14:paraId="08A9C7FE" w14:textId="77777777" w:rsidR="00C368F8" w:rsidRPr="003B2FEB" w:rsidRDefault="00C368F8" w:rsidP="00401707">
      <w:pPr>
        <w:spacing w:after="135" w:line="240" w:lineRule="auto"/>
        <w:rPr>
          <w:rFonts w:eastAsia="Times New Roman" w:cstheme="minorHAnsi"/>
          <w:lang w:eastAsia="hr-HR"/>
        </w:rPr>
      </w:pPr>
      <w:r w:rsidRPr="003B2FEB">
        <w:rPr>
          <w:rFonts w:eastAsia="Times New Roman" w:cstheme="minorHAnsi"/>
          <w:lang w:eastAsia="hr-HR"/>
        </w:rPr>
        <w:t>Obrazloženje financijskog plana</w:t>
      </w:r>
    </w:p>
    <w:p w14:paraId="226E9CD0" w14:textId="445C04D2"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lastRenderedPageBreak/>
        <w:t xml:space="preserve">Obrazloženje financijskog plana sastoji se od obrazloženja općeg dijela financijskog plana i obrazloženja posebnog dijela financijskog plana </w:t>
      </w:r>
    </w:p>
    <w:p w14:paraId="0882A8B7" w14:textId="12FA3335"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 xml:space="preserve"> Obrazloženje općeg dijela financijskog sadrži obrazloženje:</w:t>
      </w:r>
    </w:p>
    <w:p w14:paraId="178F1D18" w14:textId="77777777"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 prihoda i rashoda, primitaka i izdataka i</w:t>
      </w:r>
    </w:p>
    <w:p w14:paraId="685BE66D" w14:textId="45BEFEF2"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 prenesenog manjka odnosno viška financijskog plana</w:t>
      </w:r>
      <w:r w:rsidR="00401707" w:rsidRPr="003B2FEB">
        <w:rPr>
          <w:rFonts w:eastAsia="Times New Roman" w:cstheme="minorHAnsi"/>
          <w:lang w:eastAsia="hr-HR"/>
        </w:rPr>
        <w:t>.</w:t>
      </w:r>
    </w:p>
    <w:p w14:paraId="28A3D318" w14:textId="12E7CFC9" w:rsidR="00C368F8" w:rsidRPr="003B2FEB" w:rsidRDefault="002F4F5C" w:rsidP="00C368F8">
      <w:pPr>
        <w:spacing w:after="135" w:line="240" w:lineRule="auto"/>
        <w:rPr>
          <w:rFonts w:eastAsia="Times New Roman" w:cstheme="minorHAnsi"/>
          <w:b/>
          <w:bCs/>
          <w:lang w:eastAsia="hr-HR"/>
        </w:rPr>
      </w:pPr>
      <w:r w:rsidRPr="003B2FEB">
        <w:rPr>
          <w:rFonts w:eastAsia="Times New Roman" w:cstheme="minorHAnsi"/>
          <w:b/>
          <w:bCs/>
          <w:lang w:eastAsia="hr-HR"/>
        </w:rPr>
        <w:t>Obrazloženje financijskog plana</w:t>
      </w:r>
    </w:p>
    <w:p w14:paraId="2FE5FDFC" w14:textId="0584EC93" w:rsidR="00C368F8" w:rsidRPr="003B2FEB" w:rsidRDefault="00C368F8" w:rsidP="00C368F8">
      <w:pPr>
        <w:spacing w:after="135" w:line="240" w:lineRule="auto"/>
        <w:rPr>
          <w:rFonts w:eastAsia="Times New Roman" w:cstheme="minorHAnsi"/>
          <w:lang w:eastAsia="hr-HR"/>
        </w:rPr>
      </w:pPr>
      <w:r w:rsidRPr="003B2FEB">
        <w:rPr>
          <w:rFonts w:eastAsia="Times New Roman" w:cstheme="minorHAnsi"/>
          <w:lang w:eastAsia="hr-HR"/>
        </w:rPr>
        <w:t>Obrazloženje posebnog dijela financijskog plana proračunskog korisnika sastoji se od obrazloženja programa koje se daje kroz obrazloženje aktivnosti i projekata zajedno s ciljevima i pokazateljima uspješnosti</w:t>
      </w:r>
      <w:r w:rsidR="00401707" w:rsidRPr="003B2FEB">
        <w:rPr>
          <w:rFonts w:eastAsia="Times New Roman" w:cstheme="minorHAnsi"/>
          <w:lang w:eastAsia="hr-HR"/>
        </w:rPr>
        <w:t>.</w:t>
      </w:r>
    </w:p>
    <w:p w14:paraId="7D3AD3BB" w14:textId="77777777" w:rsidR="002A42A9" w:rsidRPr="003B2FEB" w:rsidRDefault="002A42A9" w:rsidP="00CE21EC">
      <w:pPr>
        <w:rPr>
          <w:rFonts w:cstheme="minorHAnsi"/>
          <w:b/>
          <w:bCs/>
        </w:rPr>
      </w:pPr>
    </w:p>
    <w:p w14:paraId="5C09372E" w14:textId="77010572" w:rsidR="00CE21EC" w:rsidRPr="00307135" w:rsidRDefault="00CE21EC" w:rsidP="00CE21EC">
      <w:pPr>
        <w:rPr>
          <w:rFonts w:cstheme="minorHAnsi"/>
          <w:b/>
          <w:bCs/>
          <w:sz w:val="28"/>
          <w:szCs w:val="28"/>
        </w:rPr>
      </w:pPr>
      <w:r w:rsidRPr="00307135">
        <w:rPr>
          <w:rFonts w:cstheme="minorHAnsi"/>
          <w:b/>
          <w:bCs/>
          <w:sz w:val="28"/>
          <w:szCs w:val="28"/>
        </w:rPr>
        <w:t>2.3. Prihodi i primici</w:t>
      </w:r>
    </w:p>
    <w:p w14:paraId="6896C7B6" w14:textId="49889964" w:rsidR="00CE21EC" w:rsidRPr="003B2FEB" w:rsidRDefault="00CE21EC" w:rsidP="0085673C">
      <w:pPr>
        <w:jc w:val="both"/>
        <w:rPr>
          <w:rFonts w:cstheme="minorHAnsi"/>
        </w:rPr>
      </w:pPr>
      <w:r w:rsidRPr="003B2FEB">
        <w:rPr>
          <w:rFonts w:cstheme="minorHAnsi"/>
        </w:rPr>
        <w:t xml:space="preserve"> Prihodi i primici Proračuna Interpretacijskog centra Vlaški puti za 202</w:t>
      </w:r>
      <w:r w:rsidR="00C6057A">
        <w:rPr>
          <w:rFonts w:cstheme="minorHAnsi"/>
        </w:rPr>
        <w:t>5</w:t>
      </w:r>
      <w:r w:rsidRPr="003B2FEB">
        <w:rPr>
          <w:rFonts w:cstheme="minorHAnsi"/>
        </w:rPr>
        <w:t xml:space="preserve">. godinu planirani su u iznosu od </w:t>
      </w:r>
      <w:r w:rsidR="00462007">
        <w:rPr>
          <w:rFonts w:eastAsia="Times New Roman" w:cstheme="minorHAnsi"/>
          <w:color w:val="000000"/>
          <w:lang w:eastAsia="hr-HR"/>
        </w:rPr>
        <w:t>70.456,47</w:t>
      </w:r>
      <w:r w:rsidR="00CA1215">
        <w:rPr>
          <w:rFonts w:eastAsia="Times New Roman" w:cstheme="minorHAnsi"/>
          <w:color w:val="000000"/>
          <w:lang w:eastAsia="hr-HR"/>
        </w:rPr>
        <w:t xml:space="preserve"> </w:t>
      </w:r>
      <w:r w:rsidRPr="003B2FEB">
        <w:rPr>
          <w:rFonts w:cstheme="minorHAnsi"/>
        </w:rPr>
        <w:t>€, a sastoje se od:</w:t>
      </w:r>
    </w:p>
    <w:p w14:paraId="7B786F73" w14:textId="2A036684" w:rsidR="00CE21EC" w:rsidRPr="003B2FEB" w:rsidRDefault="00CE21EC" w:rsidP="0085673C">
      <w:pPr>
        <w:jc w:val="both"/>
        <w:rPr>
          <w:rFonts w:cstheme="minorHAnsi"/>
        </w:rPr>
      </w:pPr>
      <w:r w:rsidRPr="003B2FEB">
        <w:rPr>
          <w:rFonts w:cstheme="minorHAnsi"/>
        </w:rPr>
        <w:t xml:space="preserve"> - prihoda poslovanja </w:t>
      </w:r>
      <w:r w:rsidR="00462007">
        <w:rPr>
          <w:rFonts w:eastAsia="Times New Roman" w:cstheme="minorHAnsi"/>
          <w:color w:val="000000"/>
          <w:lang w:eastAsia="hr-HR"/>
        </w:rPr>
        <w:t xml:space="preserve">70.456,47 </w:t>
      </w:r>
      <w:r w:rsidRPr="003B2FEB">
        <w:rPr>
          <w:rFonts w:cstheme="minorHAnsi"/>
        </w:rPr>
        <w:t>€</w:t>
      </w:r>
    </w:p>
    <w:p w14:paraId="6FC068D6" w14:textId="69900B54" w:rsidR="00A310A4" w:rsidRPr="007254D5" w:rsidRDefault="00CE21EC" w:rsidP="00AF7A58">
      <w:pPr>
        <w:jc w:val="both"/>
        <w:rPr>
          <w:rFonts w:cstheme="minorHAnsi"/>
        </w:rPr>
      </w:pPr>
      <w:r w:rsidRPr="003B2FEB">
        <w:rPr>
          <w:rFonts w:cstheme="minorHAnsi"/>
        </w:rPr>
        <w:t xml:space="preserve">Prihod od nadležnog proračuna (Općina Kršan) planiran je u iznosu od </w:t>
      </w:r>
      <w:r w:rsidR="00462007">
        <w:rPr>
          <w:rFonts w:cstheme="minorHAnsi"/>
        </w:rPr>
        <w:t>55.902,00</w:t>
      </w:r>
      <w:r w:rsidRPr="003B2FEB">
        <w:rPr>
          <w:rFonts w:cstheme="minorHAnsi"/>
        </w:rPr>
        <w:t>€</w:t>
      </w:r>
      <w:r w:rsidR="00AF7A58" w:rsidRPr="003B2FEB">
        <w:rPr>
          <w:rFonts w:cstheme="minorHAnsi"/>
        </w:rPr>
        <w:t xml:space="preserve"> .</w:t>
      </w:r>
    </w:p>
    <w:p w14:paraId="7722C7FD" w14:textId="0E320792" w:rsidR="00AF7A58" w:rsidRPr="003B2FEB" w:rsidRDefault="00CE21EC" w:rsidP="00AF7A58">
      <w:pPr>
        <w:jc w:val="both"/>
        <w:rPr>
          <w:rFonts w:cstheme="minorHAnsi"/>
        </w:rPr>
      </w:pPr>
      <w:r w:rsidRPr="003B2FEB">
        <w:rPr>
          <w:rFonts w:cstheme="minorHAnsi"/>
        </w:rPr>
        <w:t xml:space="preserve">Pomoći proračunu iz drugih proračuna planirane su u iznosu od </w:t>
      </w:r>
      <w:r w:rsidR="00462007">
        <w:rPr>
          <w:rFonts w:cstheme="minorHAnsi"/>
        </w:rPr>
        <w:t>11.100,00</w:t>
      </w:r>
      <w:r w:rsidRPr="003B2FEB">
        <w:rPr>
          <w:rFonts w:cstheme="minorHAnsi"/>
        </w:rPr>
        <w:t xml:space="preserve"> €. U sklopu navedene skupine planirane su pomoći državnog (Ministarstvo kulture RH) te županijskog proračuna (Istarska županija</w:t>
      </w:r>
      <w:r w:rsidR="00AF7A58" w:rsidRPr="003B2FEB">
        <w:rPr>
          <w:rFonts w:cstheme="minorHAnsi"/>
        </w:rPr>
        <w:t xml:space="preserve"> Upravnog odjela za kulturu i zavičajnost te Upravnog odjela za turizam) </w:t>
      </w:r>
    </w:p>
    <w:p w14:paraId="03CB9BB5" w14:textId="692019D6" w:rsidR="00CE21EC" w:rsidRPr="003B2FEB" w:rsidRDefault="00CE21EC" w:rsidP="0085673C">
      <w:pPr>
        <w:jc w:val="both"/>
        <w:rPr>
          <w:rFonts w:cstheme="minorHAnsi"/>
        </w:rPr>
      </w:pPr>
      <w:r w:rsidRPr="003B2FEB">
        <w:rPr>
          <w:rFonts w:cstheme="minorHAnsi"/>
        </w:rPr>
        <w:t xml:space="preserve">Prihodi od prodaje proizvoda i robe te pruženih usluga planirani su u visini od </w:t>
      </w:r>
      <w:r w:rsidR="00462007">
        <w:rPr>
          <w:rFonts w:cstheme="minorHAnsi"/>
        </w:rPr>
        <w:t>3</w:t>
      </w:r>
      <w:r w:rsidR="00C275ED">
        <w:rPr>
          <w:rFonts w:cstheme="minorHAnsi"/>
        </w:rPr>
        <w:t>.454,47</w:t>
      </w:r>
      <w:r w:rsidRPr="003B2FEB">
        <w:rPr>
          <w:rFonts w:cstheme="minorHAnsi"/>
        </w:rPr>
        <w:t xml:space="preserve"> €</w:t>
      </w:r>
    </w:p>
    <w:p w14:paraId="35212826" w14:textId="1410E201" w:rsidR="00CE21EC" w:rsidRPr="003B2FEB" w:rsidRDefault="00CE21EC" w:rsidP="0085673C">
      <w:pPr>
        <w:jc w:val="both"/>
        <w:rPr>
          <w:rFonts w:cstheme="minorHAnsi"/>
        </w:rPr>
      </w:pPr>
      <w:r w:rsidRPr="003B2FEB">
        <w:rPr>
          <w:rFonts w:cstheme="minorHAnsi"/>
        </w:rPr>
        <w:t xml:space="preserve">Višak prihoda iz prethodne godine planiran je u iznosu od </w:t>
      </w:r>
      <w:r w:rsidR="00462007">
        <w:rPr>
          <w:rFonts w:cstheme="minorHAnsi"/>
        </w:rPr>
        <w:t>1.214,52</w:t>
      </w:r>
      <w:r w:rsidRPr="003B2FEB">
        <w:rPr>
          <w:rFonts w:cstheme="minorHAnsi"/>
        </w:rPr>
        <w:t xml:space="preserve"> €.</w:t>
      </w:r>
    </w:p>
    <w:p w14:paraId="540E18E3" w14:textId="77777777" w:rsidR="00CE21EC" w:rsidRPr="003B2FEB" w:rsidRDefault="00CE21EC" w:rsidP="0085673C">
      <w:pPr>
        <w:jc w:val="both"/>
        <w:rPr>
          <w:rFonts w:cstheme="minorHAnsi"/>
        </w:rPr>
      </w:pPr>
      <w:r w:rsidRPr="003B2FEB">
        <w:rPr>
          <w:rFonts w:cstheme="minorHAnsi"/>
        </w:rPr>
        <w:t>Sveukupno prihodi i primici proračuna Interpretacijskog centra Vlaški puti sa projekcijom iznose kako slijedi:</w:t>
      </w:r>
    </w:p>
    <w:p w14:paraId="3BDDA990" w14:textId="740C2FE4" w:rsidR="00CE21EC" w:rsidRPr="003B2FEB" w:rsidRDefault="00CE21EC" w:rsidP="0085673C">
      <w:pPr>
        <w:jc w:val="both"/>
        <w:rPr>
          <w:rFonts w:cstheme="minorHAnsi"/>
        </w:rPr>
      </w:pPr>
      <w:r w:rsidRPr="003B2FEB">
        <w:rPr>
          <w:rFonts w:cstheme="minorHAnsi"/>
        </w:rPr>
        <w:t xml:space="preserve"> - Za 202</w:t>
      </w:r>
      <w:r w:rsidR="00AF7A58" w:rsidRPr="003B2FEB">
        <w:rPr>
          <w:rFonts w:cstheme="minorHAnsi"/>
        </w:rPr>
        <w:t>4</w:t>
      </w:r>
      <w:r w:rsidRPr="003B2FEB">
        <w:rPr>
          <w:rFonts w:cstheme="minorHAnsi"/>
        </w:rPr>
        <w:t xml:space="preserve">. godinu </w:t>
      </w:r>
      <w:r w:rsidR="00462007">
        <w:rPr>
          <w:rFonts w:eastAsia="Times New Roman" w:cstheme="minorHAnsi"/>
          <w:color w:val="000000"/>
          <w:lang w:eastAsia="hr-HR"/>
        </w:rPr>
        <w:t>71.670,99</w:t>
      </w:r>
      <w:r w:rsidR="00CA1215" w:rsidRPr="003B2FEB">
        <w:rPr>
          <w:rFonts w:eastAsia="Times New Roman" w:cstheme="minorHAnsi"/>
          <w:color w:val="000000"/>
          <w:lang w:eastAsia="hr-HR"/>
        </w:rPr>
        <w:t xml:space="preserve"> </w:t>
      </w:r>
      <w:r w:rsidRPr="003B2FEB">
        <w:rPr>
          <w:rFonts w:cstheme="minorHAnsi"/>
        </w:rPr>
        <w:t>€</w:t>
      </w:r>
    </w:p>
    <w:p w14:paraId="288E80E9" w14:textId="6B1F076A" w:rsidR="00AF7A58" w:rsidRPr="003B2FEB" w:rsidRDefault="00AF7A58" w:rsidP="0085673C">
      <w:pPr>
        <w:jc w:val="both"/>
        <w:rPr>
          <w:rFonts w:cstheme="minorHAnsi"/>
        </w:rPr>
      </w:pPr>
      <w:r w:rsidRPr="003B2FEB">
        <w:rPr>
          <w:rFonts w:cstheme="minorHAnsi"/>
        </w:rPr>
        <w:t xml:space="preserve">Te projekcije </w:t>
      </w:r>
    </w:p>
    <w:p w14:paraId="41BEBEC5" w14:textId="2788692C" w:rsidR="00CE21EC" w:rsidRPr="003B2FEB" w:rsidRDefault="00CE21EC" w:rsidP="0085673C">
      <w:pPr>
        <w:jc w:val="both"/>
        <w:rPr>
          <w:rFonts w:cstheme="minorHAnsi"/>
        </w:rPr>
      </w:pPr>
      <w:r w:rsidRPr="003B2FEB">
        <w:rPr>
          <w:rFonts w:cstheme="minorHAnsi"/>
        </w:rPr>
        <w:lastRenderedPageBreak/>
        <w:t xml:space="preserve"> - Za 2024. godinu </w:t>
      </w:r>
      <w:r w:rsidR="00F10217" w:rsidRPr="003B2FEB">
        <w:rPr>
          <w:rFonts w:eastAsia="Times New Roman" w:cstheme="minorHAnsi"/>
          <w:b/>
          <w:bCs/>
          <w:color w:val="000000"/>
          <w:lang w:eastAsia="hr-HR"/>
        </w:rPr>
        <w:t> </w:t>
      </w:r>
      <w:r w:rsidR="00462007">
        <w:rPr>
          <w:rFonts w:eastAsia="Times New Roman" w:cstheme="minorHAnsi"/>
          <w:color w:val="000000"/>
          <w:lang w:eastAsia="hr-HR"/>
        </w:rPr>
        <w:t xml:space="preserve">70.456,47 </w:t>
      </w:r>
      <w:r w:rsidRPr="003B2FEB">
        <w:rPr>
          <w:rFonts w:cstheme="minorHAnsi"/>
        </w:rPr>
        <w:t>€</w:t>
      </w:r>
    </w:p>
    <w:p w14:paraId="78D49F3B" w14:textId="665516DB" w:rsidR="00CE21EC" w:rsidRPr="003B2FEB" w:rsidRDefault="00CE21EC" w:rsidP="0085673C">
      <w:pPr>
        <w:jc w:val="both"/>
        <w:rPr>
          <w:rFonts w:cstheme="minorHAnsi"/>
        </w:rPr>
      </w:pPr>
      <w:r w:rsidRPr="003B2FEB">
        <w:rPr>
          <w:rFonts w:cstheme="minorHAnsi"/>
        </w:rPr>
        <w:t xml:space="preserve"> - Za 2025. godinu </w:t>
      </w:r>
      <w:r w:rsidR="00F10217" w:rsidRPr="003B2FEB">
        <w:rPr>
          <w:rFonts w:eastAsia="Times New Roman" w:cstheme="minorHAnsi"/>
          <w:b/>
          <w:bCs/>
          <w:color w:val="000000"/>
          <w:lang w:eastAsia="hr-HR"/>
        </w:rPr>
        <w:t> </w:t>
      </w:r>
      <w:r w:rsidR="00462007">
        <w:rPr>
          <w:rFonts w:eastAsia="Times New Roman" w:cstheme="minorHAnsi"/>
          <w:color w:val="000000"/>
          <w:lang w:eastAsia="hr-HR"/>
        </w:rPr>
        <w:t xml:space="preserve">70.456,47 </w:t>
      </w:r>
      <w:r w:rsidRPr="003B2FEB">
        <w:rPr>
          <w:rFonts w:cstheme="minorHAnsi"/>
        </w:rPr>
        <w:t>€.</w:t>
      </w:r>
    </w:p>
    <w:p w14:paraId="610A42B6" w14:textId="77777777" w:rsidR="0040537C" w:rsidRPr="003B2FEB" w:rsidRDefault="0040537C" w:rsidP="0085673C">
      <w:pPr>
        <w:jc w:val="both"/>
        <w:rPr>
          <w:rFonts w:cstheme="minorHAnsi"/>
          <w:b/>
          <w:bCs/>
        </w:rPr>
      </w:pPr>
    </w:p>
    <w:p w14:paraId="0FED9C36" w14:textId="64B3CE9D" w:rsidR="00CE21EC" w:rsidRPr="00307135" w:rsidRDefault="00CE21EC" w:rsidP="0085673C">
      <w:pPr>
        <w:jc w:val="both"/>
        <w:rPr>
          <w:rFonts w:cstheme="minorHAnsi"/>
          <w:b/>
          <w:bCs/>
          <w:sz w:val="28"/>
          <w:szCs w:val="28"/>
        </w:rPr>
      </w:pPr>
      <w:r w:rsidRPr="00307135">
        <w:rPr>
          <w:rFonts w:cstheme="minorHAnsi"/>
          <w:b/>
          <w:bCs/>
          <w:sz w:val="28"/>
          <w:szCs w:val="28"/>
        </w:rPr>
        <w:t>2.4. Rashodi i izdaci</w:t>
      </w:r>
    </w:p>
    <w:p w14:paraId="2A184685" w14:textId="77777777" w:rsidR="00A310A4" w:rsidRPr="003B2FEB" w:rsidRDefault="00A310A4" w:rsidP="0085673C">
      <w:pPr>
        <w:jc w:val="both"/>
        <w:rPr>
          <w:rFonts w:cstheme="minorHAnsi"/>
        </w:rPr>
      </w:pPr>
    </w:p>
    <w:p w14:paraId="3398CD86" w14:textId="0E2A77E9" w:rsidR="00CE21EC" w:rsidRPr="003B2FEB" w:rsidRDefault="00CE21EC" w:rsidP="0085673C">
      <w:pPr>
        <w:jc w:val="both"/>
        <w:rPr>
          <w:rFonts w:cstheme="minorHAnsi"/>
        </w:rPr>
      </w:pPr>
      <w:r w:rsidRPr="003B2FEB">
        <w:rPr>
          <w:rFonts w:cstheme="minorHAnsi"/>
        </w:rPr>
        <w:t>Rashodi i izdaci proračuna Interpretacijskog centra Vlaški puti za 202</w:t>
      </w:r>
      <w:r w:rsidR="00F10217" w:rsidRPr="003B2FEB">
        <w:rPr>
          <w:rFonts w:cstheme="minorHAnsi"/>
        </w:rPr>
        <w:t>4</w:t>
      </w:r>
      <w:r w:rsidRPr="003B2FEB">
        <w:rPr>
          <w:rFonts w:cstheme="minorHAnsi"/>
        </w:rPr>
        <w:t xml:space="preserve">. godinu planirani su u iznosu od </w:t>
      </w:r>
      <w:r w:rsidR="006D6AE2">
        <w:rPr>
          <w:rFonts w:eastAsia="Times New Roman" w:cstheme="minorHAnsi"/>
          <w:color w:val="000000"/>
          <w:lang w:eastAsia="hr-HR"/>
        </w:rPr>
        <w:t>71.670,99</w:t>
      </w:r>
      <w:r w:rsidR="006D6AE2" w:rsidRPr="003B2FEB">
        <w:rPr>
          <w:rFonts w:eastAsia="Times New Roman" w:cstheme="minorHAnsi"/>
          <w:color w:val="000000"/>
          <w:lang w:eastAsia="hr-HR"/>
        </w:rPr>
        <w:t xml:space="preserve"> </w:t>
      </w:r>
      <w:r w:rsidRPr="003B2FEB">
        <w:rPr>
          <w:rFonts w:cstheme="minorHAnsi"/>
        </w:rPr>
        <w:t xml:space="preserve">€, a raspoređeni su na: </w:t>
      </w:r>
    </w:p>
    <w:p w14:paraId="6E64E52D" w14:textId="5519DD94" w:rsidR="006A3B49" w:rsidRPr="003B2FEB" w:rsidRDefault="00CE21EC" w:rsidP="0085673C">
      <w:pPr>
        <w:jc w:val="both"/>
        <w:rPr>
          <w:rFonts w:cstheme="minorHAnsi"/>
        </w:rPr>
      </w:pPr>
      <w:r w:rsidRPr="003B2FEB">
        <w:rPr>
          <w:rFonts w:cstheme="minorHAnsi"/>
        </w:rPr>
        <w:t xml:space="preserve">Rashodi poslovanja planirani su u iznosu od </w:t>
      </w:r>
      <w:r w:rsidR="006D6AE2">
        <w:rPr>
          <w:rFonts w:eastAsia="Times New Roman" w:cstheme="minorHAnsi"/>
          <w:color w:val="000000"/>
          <w:lang w:eastAsia="hr-HR"/>
        </w:rPr>
        <w:t xml:space="preserve">68420,99 </w:t>
      </w:r>
      <w:r w:rsidRPr="003B2FEB">
        <w:rPr>
          <w:rFonts w:cstheme="minorHAnsi"/>
        </w:rPr>
        <w:t>€</w:t>
      </w:r>
      <w:r w:rsidR="00393BE9" w:rsidRPr="003B2FEB">
        <w:rPr>
          <w:rFonts w:cstheme="minorHAnsi"/>
        </w:rPr>
        <w:t>.</w:t>
      </w:r>
    </w:p>
    <w:p w14:paraId="08114EF2" w14:textId="55380E57" w:rsidR="00CE21EC" w:rsidRPr="003B2FEB" w:rsidRDefault="00CE21EC" w:rsidP="0085673C">
      <w:pPr>
        <w:jc w:val="both"/>
        <w:rPr>
          <w:rFonts w:cstheme="minorHAnsi"/>
        </w:rPr>
      </w:pPr>
      <w:r w:rsidRPr="003B2FEB">
        <w:rPr>
          <w:rFonts w:cstheme="minorHAnsi"/>
        </w:rPr>
        <w:t xml:space="preserve">Rashodi za nabavu nefinancijske imovine planirani su u iznosu od </w:t>
      </w:r>
      <w:r w:rsidR="006D6AE2">
        <w:rPr>
          <w:rFonts w:cstheme="minorHAnsi"/>
        </w:rPr>
        <w:t>3.250</w:t>
      </w:r>
      <w:r w:rsidR="006A3B49" w:rsidRPr="003B2FEB">
        <w:rPr>
          <w:rFonts w:cstheme="minorHAnsi"/>
        </w:rPr>
        <w:t>,00</w:t>
      </w:r>
      <w:r w:rsidRPr="003B2FEB">
        <w:rPr>
          <w:rFonts w:cstheme="minorHAnsi"/>
        </w:rPr>
        <w:t xml:space="preserve"> €</w:t>
      </w:r>
      <w:r w:rsidR="006A3B49" w:rsidRPr="003B2FEB">
        <w:rPr>
          <w:rFonts w:cstheme="minorHAnsi"/>
        </w:rPr>
        <w:t>.</w:t>
      </w:r>
    </w:p>
    <w:p w14:paraId="1B0E5569" w14:textId="60E772AC" w:rsidR="00CE21EC" w:rsidRPr="003B2FEB" w:rsidRDefault="00CE21EC" w:rsidP="0085673C">
      <w:pPr>
        <w:jc w:val="both"/>
        <w:rPr>
          <w:rFonts w:cstheme="minorHAnsi"/>
        </w:rPr>
      </w:pPr>
      <w:r w:rsidRPr="003B2FEB">
        <w:rPr>
          <w:rFonts w:cstheme="minorHAnsi"/>
        </w:rPr>
        <w:t xml:space="preserve">Rashodi za zaposlene planirani su u iznosu od </w:t>
      </w:r>
      <w:r w:rsidR="006D6AE2">
        <w:rPr>
          <w:rFonts w:cstheme="minorHAnsi"/>
        </w:rPr>
        <w:t>46.358,04</w:t>
      </w:r>
      <w:r w:rsidR="00D9792E" w:rsidRPr="003B2FEB">
        <w:rPr>
          <w:rFonts w:cstheme="minorHAnsi"/>
        </w:rPr>
        <w:t xml:space="preserve"> </w:t>
      </w:r>
      <w:r w:rsidRPr="003B2FEB">
        <w:rPr>
          <w:rFonts w:cstheme="minorHAnsi"/>
        </w:rPr>
        <w:t xml:space="preserve">€ </w:t>
      </w:r>
      <w:r w:rsidR="00D9792E" w:rsidRPr="003B2FEB">
        <w:rPr>
          <w:rFonts w:cstheme="minorHAnsi"/>
        </w:rPr>
        <w:t>.</w:t>
      </w:r>
      <w:r w:rsidR="00393BE9" w:rsidRPr="003B2FEB">
        <w:rPr>
          <w:rFonts w:cstheme="minorHAnsi"/>
        </w:rPr>
        <w:t xml:space="preserve"> </w:t>
      </w:r>
      <w:r w:rsidRPr="003B2FEB">
        <w:rPr>
          <w:rFonts w:cstheme="minorHAnsi"/>
        </w:rPr>
        <w:t>Ovu skupinu rashoda čine bruto plaće</w:t>
      </w:r>
      <w:r w:rsidR="00D9792E" w:rsidRPr="003B2FEB">
        <w:rPr>
          <w:rFonts w:cstheme="minorHAnsi"/>
        </w:rPr>
        <w:t xml:space="preserve"> (za redovan rad i za rad na projektima)</w:t>
      </w:r>
      <w:r w:rsidRPr="003B2FEB">
        <w:rPr>
          <w:rFonts w:cstheme="minorHAnsi"/>
        </w:rPr>
        <w:t xml:space="preserve">, ostali rashodi za zaposlene – otpremnine, regres za godišnji odmor, dar djeci i sl. te doprinosi na plaću. </w:t>
      </w:r>
    </w:p>
    <w:p w14:paraId="01AE44A7" w14:textId="77777777" w:rsidR="00A310A4" w:rsidRPr="003B2FEB" w:rsidRDefault="00A310A4" w:rsidP="00A310A4">
      <w:pPr>
        <w:jc w:val="both"/>
        <w:rPr>
          <w:rFonts w:cstheme="minorHAnsi"/>
          <w:b/>
          <w:bCs/>
        </w:rPr>
      </w:pPr>
    </w:p>
    <w:p w14:paraId="45B308F7" w14:textId="54884C51" w:rsidR="00A310A4" w:rsidRPr="003B2FEB" w:rsidRDefault="00CE21EC" w:rsidP="00A310A4">
      <w:pPr>
        <w:jc w:val="both"/>
        <w:rPr>
          <w:rFonts w:cstheme="minorHAnsi"/>
        </w:rPr>
      </w:pPr>
      <w:r w:rsidRPr="003B2FEB">
        <w:rPr>
          <w:rFonts w:cstheme="minorHAnsi"/>
        </w:rPr>
        <w:t>Materijalni rashodi</w:t>
      </w:r>
      <w:r w:rsidRPr="003B2FEB">
        <w:rPr>
          <w:rFonts w:cstheme="minorHAnsi"/>
          <w:b/>
          <w:bCs/>
        </w:rPr>
        <w:t xml:space="preserve"> </w:t>
      </w:r>
      <w:r w:rsidR="00A310A4" w:rsidRPr="003B2FEB">
        <w:rPr>
          <w:rFonts w:cstheme="minorHAnsi"/>
        </w:rPr>
        <w:t xml:space="preserve">planirani su u iznosu od </w:t>
      </w:r>
      <w:r w:rsidR="006D6AE2">
        <w:rPr>
          <w:rFonts w:cstheme="minorHAnsi"/>
        </w:rPr>
        <w:t>21.699,95</w:t>
      </w:r>
      <w:r w:rsidR="00A310A4" w:rsidRPr="003B2FEB">
        <w:rPr>
          <w:rFonts w:cstheme="minorHAnsi"/>
        </w:rPr>
        <w:t xml:space="preserve"> € , a u svojoj strukturi sadrže: </w:t>
      </w:r>
    </w:p>
    <w:p w14:paraId="280510BB" w14:textId="77777777" w:rsidR="005060CE" w:rsidRPr="003B2FEB" w:rsidRDefault="00CE21EC" w:rsidP="0085673C">
      <w:pPr>
        <w:jc w:val="both"/>
        <w:rPr>
          <w:rFonts w:cstheme="minorHAnsi"/>
        </w:rPr>
      </w:pPr>
      <w:r w:rsidRPr="003B2FEB">
        <w:rPr>
          <w:rFonts w:cstheme="minorHAnsi"/>
        </w:rPr>
        <w:t xml:space="preserve">- Naknade troškova zaposlenima (troškovi službenih putovanja, naknade za prijevoz za dolazak na posao i stručno usavršavanje), </w:t>
      </w:r>
    </w:p>
    <w:p w14:paraId="357778BF" w14:textId="1D46409B" w:rsidR="005060CE" w:rsidRPr="003B2FEB" w:rsidRDefault="00CE21EC" w:rsidP="0085673C">
      <w:pPr>
        <w:jc w:val="both"/>
        <w:rPr>
          <w:rFonts w:cstheme="minorHAnsi"/>
        </w:rPr>
      </w:pPr>
      <w:r w:rsidRPr="003B2FEB">
        <w:rPr>
          <w:rFonts w:cstheme="minorHAnsi"/>
        </w:rPr>
        <w:t>- Rashodi za materi</w:t>
      </w:r>
      <w:r w:rsidR="00874696" w:rsidRPr="003B2FEB">
        <w:rPr>
          <w:rFonts w:cstheme="minorHAnsi"/>
        </w:rPr>
        <w:t>j</w:t>
      </w:r>
      <w:r w:rsidRPr="003B2FEB">
        <w:rPr>
          <w:rFonts w:cstheme="minorHAnsi"/>
        </w:rPr>
        <w:t xml:space="preserve">al i energiju, </w:t>
      </w:r>
    </w:p>
    <w:p w14:paraId="7BDEBDE5" w14:textId="1FE1D364" w:rsidR="00CE21EC" w:rsidRPr="003B2FEB" w:rsidRDefault="00CE21EC" w:rsidP="0085673C">
      <w:pPr>
        <w:jc w:val="both"/>
        <w:rPr>
          <w:rFonts w:cstheme="minorHAnsi"/>
        </w:rPr>
      </w:pPr>
      <w:r w:rsidRPr="003B2FEB">
        <w:rPr>
          <w:rFonts w:cstheme="minorHAnsi"/>
        </w:rPr>
        <w:t xml:space="preserve">- Rashodi za usluge </w:t>
      </w:r>
    </w:p>
    <w:p w14:paraId="2B27E172" w14:textId="77777777" w:rsidR="00CE21EC" w:rsidRPr="003B2FEB" w:rsidRDefault="00CE21EC" w:rsidP="0085673C">
      <w:pPr>
        <w:jc w:val="both"/>
        <w:rPr>
          <w:rFonts w:cstheme="minorHAnsi"/>
        </w:rPr>
      </w:pPr>
      <w:r w:rsidRPr="003B2FEB">
        <w:rPr>
          <w:rFonts w:cstheme="minorHAnsi"/>
        </w:rPr>
        <w:t xml:space="preserve">- Naknade troškova osoba izvan radnog odnosa i </w:t>
      </w:r>
    </w:p>
    <w:p w14:paraId="34009194" w14:textId="571207C8" w:rsidR="00CE21EC" w:rsidRPr="003B2FEB" w:rsidRDefault="00CE21EC" w:rsidP="0085673C">
      <w:pPr>
        <w:jc w:val="both"/>
        <w:rPr>
          <w:rFonts w:cstheme="minorHAnsi"/>
        </w:rPr>
      </w:pPr>
      <w:r w:rsidRPr="003B2FEB">
        <w:rPr>
          <w:rFonts w:cstheme="minorHAnsi"/>
        </w:rPr>
        <w:t>-</w:t>
      </w:r>
      <w:r w:rsidR="0085673C" w:rsidRPr="003B2FEB">
        <w:rPr>
          <w:rFonts w:cstheme="minorHAnsi"/>
        </w:rPr>
        <w:t xml:space="preserve"> </w:t>
      </w:r>
      <w:r w:rsidRPr="003B2FEB">
        <w:rPr>
          <w:rFonts w:cstheme="minorHAnsi"/>
        </w:rPr>
        <w:t xml:space="preserve">Ostali nespomenuti rashodi poslovanja. </w:t>
      </w:r>
    </w:p>
    <w:p w14:paraId="63239766" w14:textId="5E4B3B2E" w:rsidR="00CE21EC" w:rsidRPr="003B2FEB" w:rsidRDefault="00CE21EC" w:rsidP="0085673C">
      <w:pPr>
        <w:jc w:val="both"/>
        <w:rPr>
          <w:rFonts w:cstheme="minorHAnsi"/>
        </w:rPr>
      </w:pPr>
      <w:r w:rsidRPr="003B2FEB">
        <w:rPr>
          <w:rFonts w:cstheme="minorHAnsi"/>
        </w:rPr>
        <w:t>Financijski rashodi  u 202</w:t>
      </w:r>
      <w:r w:rsidR="006D6AE2">
        <w:rPr>
          <w:rFonts w:cstheme="minorHAnsi"/>
        </w:rPr>
        <w:t>5</w:t>
      </w:r>
      <w:r w:rsidRPr="003B2FEB">
        <w:rPr>
          <w:rFonts w:cstheme="minorHAnsi"/>
        </w:rPr>
        <w:t xml:space="preserve">. godini planirani su u iznosu od </w:t>
      </w:r>
      <w:r w:rsidR="00F10217" w:rsidRPr="003B2FEB">
        <w:rPr>
          <w:rFonts w:cstheme="minorHAnsi"/>
        </w:rPr>
        <w:t>363</w:t>
      </w:r>
      <w:r w:rsidR="00072B97" w:rsidRPr="003B2FEB">
        <w:rPr>
          <w:rFonts w:cstheme="minorHAnsi"/>
        </w:rPr>
        <w:t>,00</w:t>
      </w:r>
      <w:r w:rsidRPr="003B2FEB">
        <w:rPr>
          <w:rFonts w:cstheme="minorHAnsi"/>
        </w:rPr>
        <w:t xml:space="preserve"> € a odnosi se na bankovni trošak vođenja poslovnog računa Interpretacijskog centa Vlaški puti.</w:t>
      </w:r>
    </w:p>
    <w:p w14:paraId="0A96D7A0" w14:textId="112C8853" w:rsidR="006B09D6" w:rsidRDefault="00CE21EC" w:rsidP="008E50D2">
      <w:pPr>
        <w:jc w:val="both"/>
        <w:rPr>
          <w:rFonts w:cstheme="minorHAnsi"/>
        </w:rPr>
      </w:pPr>
      <w:r w:rsidRPr="003B2FEB">
        <w:rPr>
          <w:rFonts w:cstheme="minorHAnsi"/>
        </w:rPr>
        <w:lastRenderedPageBreak/>
        <w:t>Materijalna i nematerijalna imovina</w:t>
      </w:r>
      <w:r w:rsidR="00F6527A" w:rsidRPr="003B2FEB">
        <w:rPr>
          <w:rFonts w:cstheme="minorHAnsi"/>
        </w:rPr>
        <w:t xml:space="preserve"> - u</w:t>
      </w:r>
      <w:r w:rsidRPr="003B2FEB">
        <w:rPr>
          <w:rFonts w:cstheme="minorHAnsi"/>
        </w:rPr>
        <w:t xml:space="preserve"> 202</w:t>
      </w:r>
      <w:r w:rsidR="00F10217" w:rsidRPr="003B2FEB">
        <w:rPr>
          <w:rFonts w:cstheme="minorHAnsi"/>
        </w:rPr>
        <w:t>4</w:t>
      </w:r>
      <w:r w:rsidRPr="003B2FEB">
        <w:rPr>
          <w:rFonts w:cstheme="minorHAnsi"/>
        </w:rPr>
        <w:t>. godini planirani su rashodi za uređenje tematskih staza Putevima kontrabanda</w:t>
      </w:r>
      <w:r w:rsidR="00A310A4" w:rsidRPr="003B2FEB">
        <w:rPr>
          <w:rFonts w:cstheme="minorHAnsi"/>
        </w:rPr>
        <w:t xml:space="preserve"> te Interpretacijskog centra Vlaški puti</w:t>
      </w:r>
      <w:r w:rsidRPr="003B2FEB">
        <w:rPr>
          <w:rFonts w:cstheme="minorHAnsi"/>
        </w:rPr>
        <w:t xml:space="preserve"> u iznosu od </w:t>
      </w:r>
      <w:r w:rsidR="00A310A4" w:rsidRPr="003B2FEB">
        <w:rPr>
          <w:rFonts w:cstheme="minorHAnsi"/>
        </w:rPr>
        <w:t>2.</w:t>
      </w:r>
      <w:r w:rsidR="006D6AE2">
        <w:rPr>
          <w:rFonts w:cstheme="minorHAnsi"/>
        </w:rPr>
        <w:t>600,00</w:t>
      </w:r>
      <w:r w:rsidRPr="003B2FEB">
        <w:rPr>
          <w:rFonts w:cstheme="minorHAnsi"/>
        </w:rPr>
        <w:t xml:space="preserve"> €.</w:t>
      </w:r>
      <w:bookmarkStart w:id="0" w:name="_Hlk117803021"/>
    </w:p>
    <w:p w14:paraId="50D3F552" w14:textId="77777777" w:rsidR="008E50D2" w:rsidRPr="00AF7A58" w:rsidRDefault="008E50D2" w:rsidP="008E50D2">
      <w:pPr>
        <w:jc w:val="both"/>
        <w:rPr>
          <w:rFonts w:cstheme="minorHAnsi"/>
        </w:rPr>
      </w:pPr>
    </w:p>
    <w:p w14:paraId="126F41C2" w14:textId="2B9866DA" w:rsidR="006F1988" w:rsidRPr="00056875" w:rsidRDefault="00CE21EC" w:rsidP="006F1988">
      <w:pPr>
        <w:rPr>
          <w:rFonts w:cstheme="minorHAnsi"/>
          <w:b/>
          <w:bCs/>
          <w:sz w:val="28"/>
          <w:szCs w:val="28"/>
        </w:rPr>
      </w:pPr>
      <w:r w:rsidRPr="00AF7A58">
        <w:rPr>
          <w:rFonts w:cstheme="minorHAnsi"/>
          <w:b/>
          <w:bCs/>
          <w:sz w:val="28"/>
          <w:szCs w:val="28"/>
        </w:rPr>
        <w:t>2.</w:t>
      </w:r>
      <w:r w:rsidR="005060CE" w:rsidRPr="00AF7A58">
        <w:rPr>
          <w:rFonts w:cstheme="minorHAnsi"/>
          <w:b/>
          <w:bCs/>
          <w:sz w:val="28"/>
          <w:szCs w:val="28"/>
        </w:rPr>
        <w:t>5</w:t>
      </w:r>
      <w:r w:rsidR="001D7FF3" w:rsidRPr="00AF7A58">
        <w:rPr>
          <w:rFonts w:cstheme="minorHAnsi"/>
          <w:b/>
          <w:bCs/>
          <w:sz w:val="28"/>
          <w:szCs w:val="28"/>
        </w:rPr>
        <w:t>.</w:t>
      </w:r>
      <w:r w:rsidRPr="00AF7A58">
        <w:rPr>
          <w:rFonts w:cstheme="minorHAnsi"/>
          <w:b/>
          <w:bCs/>
          <w:sz w:val="28"/>
          <w:szCs w:val="28"/>
        </w:rPr>
        <w:t xml:space="preserve"> PREGLED PLANIRAHIH PRIHODA I PRIMITAKA, RASHODA I IZDATAKA TE PLANIRANOG REZULTATA POSLOVANJA PREMA IZVORIMA FINANCIRANJA ZA 202</w:t>
      </w:r>
      <w:r w:rsidR="00A310A4">
        <w:rPr>
          <w:rFonts w:cstheme="minorHAnsi"/>
          <w:b/>
          <w:bCs/>
          <w:sz w:val="28"/>
          <w:szCs w:val="28"/>
        </w:rPr>
        <w:t>4</w:t>
      </w:r>
      <w:r w:rsidRPr="00AF7A58">
        <w:rPr>
          <w:rFonts w:cstheme="minorHAnsi"/>
          <w:b/>
          <w:bCs/>
          <w:sz w:val="28"/>
          <w:szCs w:val="28"/>
        </w:rPr>
        <w:t>.GODINU</w:t>
      </w:r>
    </w:p>
    <w:tbl>
      <w:tblPr>
        <w:tblW w:w="13467" w:type="dxa"/>
        <w:tblLook w:val="04A0" w:firstRow="1" w:lastRow="0" w:firstColumn="1" w:lastColumn="0" w:noHBand="0" w:noVBand="1"/>
      </w:tblPr>
      <w:tblGrid>
        <w:gridCol w:w="5529"/>
        <w:gridCol w:w="1275"/>
        <w:gridCol w:w="1418"/>
        <w:gridCol w:w="1559"/>
        <w:gridCol w:w="1701"/>
        <w:gridCol w:w="1985"/>
      </w:tblGrid>
      <w:tr w:rsidR="006F1988" w:rsidRPr="00CF08CD" w14:paraId="26F9C860" w14:textId="77777777" w:rsidTr="00C9081A">
        <w:trPr>
          <w:trHeight w:val="288"/>
        </w:trPr>
        <w:tc>
          <w:tcPr>
            <w:tcW w:w="5529" w:type="dxa"/>
            <w:tcBorders>
              <w:top w:val="nil"/>
              <w:left w:val="nil"/>
              <w:bottom w:val="nil"/>
              <w:right w:val="nil"/>
            </w:tcBorders>
            <w:shd w:val="clear" w:color="auto" w:fill="auto"/>
            <w:vAlign w:val="center"/>
            <w:hideMark/>
          </w:tcPr>
          <w:p w14:paraId="513A6008" w14:textId="77777777" w:rsidR="006F1988" w:rsidRPr="00CF08CD" w:rsidRDefault="006F1988" w:rsidP="00C9081A">
            <w:pPr>
              <w:spacing w:after="0" w:line="240" w:lineRule="auto"/>
              <w:jc w:val="center"/>
              <w:rPr>
                <w:rFonts w:eastAsia="Times New Roman" w:cstheme="minorHAnsi"/>
                <w:b/>
                <w:bCs/>
                <w:color w:val="000000"/>
                <w:lang w:eastAsia="hr-HR"/>
              </w:rPr>
            </w:pPr>
          </w:p>
        </w:tc>
        <w:tc>
          <w:tcPr>
            <w:tcW w:w="1275" w:type="dxa"/>
            <w:tcBorders>
              <w:top w:val="nil"/>
              <w:left w:val="nil"/>
              <w:bottom w:val="nil"/>
              <w:right w:val="nil"/>
            </w:tcBorders>
            <w:shd w:val="clear" w:color="auto" w:fill="auto"/>
            <w:vAlign w:val="center"/>
            <w:hideMark/>
          </w:tcPr>
          <w:p w14:paraId="4782E15B" w14:textId="77777777" w:rsidR="006F1988" w:rsidRPr="00CF08CD" w:rsidRDefault="006F1988" w:rsidP="00C9081A">
            <w:pPr>
              <w:spacing w:after="0" w:line="240" w:lineRule="auto"/>
              <w:jc w:val="center"/>
              <w:rPr>
                <w:rFonts w:eastAsia="Times New Roman" w:cstheme="minorHAnsi"/>
                <w:lang w:eastAsia="hr-HR"/>
              </w:rPr>
            </w:pPr>
          </w:p>
        </w:tc>
        <w:tc>
          <w:tcPr>
            <w:tcW w:w="1418" w:type="dxa"/>
            <w:tcBorders>
              <w:top w:val="nil"/>
              <w:left w:val="nil"/>
              <w:bottom w:val="nil"/>
              <w:right w:val="nil"/>
            </w:tcBorders>
            <w:shd w:val="clear" w:color="auto" w:fill="auto"/>
            <w:vAlign w:val="center"/>
            <w:hideMark/>
          </w:tcPr>
          <w:p w14:paraId="030C40B8" w14:textId="77777777" w:rsidR="006F1988" w:rsidRPr="00CF08CD" w:rsidRDefault="006F1988" w:rsidP="00C9081A">
            <w:pPr>
              <w:spacing w:after="0" w:line="240" w:lineRule="auto"/>
              <w:jc w:val="center"/>
              <w:rPr>
                <w:rFonts w:eastAsia="Times New Roman" w:cstheme="minorHAnsi"/>
                <w:lang w:eastAsia="hr-HR"/>
              </w:rPr>
            </w:pPr>
          </w:p>
        </w:tc>
        <w:tc>
          <w:tcPr>
            <w:tcW w:w="1559" w:type="dxa"/>
            <w:tcBorders>
              <w:top w:val="nil"/>
              <w:left w:val="nil"/>
              <w:bottom w:val="nil"/>
              <w:right w:val="nil"/>
            </w:tcBorders>
            <w:shd w:val="clear" w:color="auto" w:fill="auto"/>
            <w:vAlign w:val="center"/>
            <w:hideMark/>
          </w:tcPr>
          <w:p w14:paraId="081B9276" w14:textId="77777777" w:rsidR="006F1988" w:rsidRPr="00CF08CD" w:rsidRDefault="006F1988" w:rsidP="00C9081A">
            <w:pPr>
              <w:spacing w:after="0" w:line="240" w:lineRule="auto"/>
              <w:jc w:val="center"/>
              <w:rPr>
                <w:rFonts w:eastAsia="Times New Roman" w:cstheme="minorHAnsi"/>
                <w:lang w:eastAsia="hr-HR"/>
              </w:rPr>
            </w:pPr>
          </w:p>
        </w:tc>
        <w:tc>
          <w:tcPr>
            <w:tcW w:w="1701" w:type="dxa"/>
            <w:tcBorders>
              <w:top w:val="nil"/>
              <w:left w:val="nil"/>
              <w:bottom w:val="nil"/>
              <w:right w:val="nil"/>
            </w:tcBorders>
            <w:shd w:val="clear" w:color="auto" w:fill="auto"/>
            <w:vAlign w:val="center"/>
            <w:hideMark/>
          </w:tcPr>
          <w:p w14:paraId="24CE7484" w14:textId="77777777" w:rsidR="006F1988" w:rsidRPr="00CF08CD" w:rsidRDefault="006F1988" w:rsidP="00C9081A">
            <w:pPr>
              <w:spacing w:after="0" w:line="240" w:lineRule="auto"/>
              <w:jc w:val="center"/>
              <w:rPr>
                <w:rFonts w:eastAsia="Times New Roman" w:cstheme="minorHAnsi"/>
                <w:lang w:eastAsia="hr-HR"/>
              </w:rPr>
            </w:pPr>
          </w:p>
        </w:tc>
        <w:tc>
          <w:tcPr>
            <w:tcW w:w="1985" w:type="dxa"/>
            <w:tcBorders>
              <w:top w:val="nil"/>
              <w:left w:val="nil"/>
              <w:bottom w:val="nil"/>
              <w:right w:val="nil"/>
            </w:tcBorders>
            <w:shd w:val="clear" w:color="auto" w:fill="auto"/>
            <w:vAlign w:val="center"/>
            <w:hideMark/>
          </w:tcPr>
          <w:p w14:paraId="1F58A68A" w14:textId="77777777" w:rsidR="006F1988" w:rsidRPr="00CF08CD" w:rsidRDefault="006F1988" w:rsidP="00C9081A">
            <w:pPr>
              <w:spacing w:after="0" w:line="240" w:lineRule="auto"/>
              <w:rPr>
                <w:rFonts w:eastAsia="Times New Roman" w:cstheme="minorHAnsi"/>
                <w:lang w:eastAsia="hr-HR"/>
              </w:rPr>
            </w:pPr>
          </w:p>
        </w:tc>
      </w:tr>
      <w:tr w:rsidR="006F1988" w:rsidRPr="00CF08CD" w14:paraId="35D14F39" w14:textId="77777777" w:rsidTr="00C9081A">
        <w:trPr>
          <w:trHeight w:val="315"/>
        </w:trPr>
        <w:tc>
          <w:tcPr>
            <w:tcW w:w="13467" w:type="dxa"/>
            <w:gridSpan w:val="6"/>
            <w:tcBorders>
              <w:top w:val="nil"/>
              <w:left w:val="nil"/>
              <w:bottom w:val="nil"/>
              <w:right w:val="nil"/>
            </w:tcBorders>
            <w:shd w:val="clear" w:color="auto" w:fill="auto"/>
            <w:vAlign w:val="center"/>
            <w:hideMark/>
          </w:tcPr>
          <w:p w14:paraId="5788CA9A"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PRIHODI POSLOVANJA PREMA IZVORIMA FINANCIRANJA</w:t>
            </w:r>
          </w:p>
        </w:tc>
      </w:tr>
      <w:tr w:rsidR="006F1988" w:rsidRPr="00CF08CD" w14:paraId="40BACEE5" w14:textId="77777777" w:rsidTr="00C9081A">
        <w:trPr>
          <w:trHeight w:val="288"/>
        </w:trPr>
        <w:tc>
          <w:tcPr>
            <w:tcW w:w="5529" w:type="dxa"/>
            <w:tcBorders>
              <w:top w:val="nil"/>
              <w:left w:val="nil"/>
              <w:bottom w:val="nil"/>
              <w:right w:val="nil"/>
            </w:tcBorders>
            <w:shd w:val="clear" w:color="auto" w:fill="auto"/>
            <w:vAlign w:val="center"/>
            <w:hideMark/>
          </w:tcPr>
          <w:p w14:paraId="39D914A0" w14:textId="77777777" w:rsidR="006F1988" w:rsidRPr="00CF08CD" w:rsidRDefault="006F1988" w:rsidP="00C9081A">
            <w:pPr>
              <w:spacing w:after="0" w:line="240" w:lineRule="auto"/>
              <w:jc w:val="center"/>
              <w:rPr>
                <w:rFonts w:eastAsia="Times New Roman" w:cstheme="minorHAnsi"/>
                <w:b/>
                <w:bCs/>
                <w:color w:val="000000"/>
                <w:lang w:eastAsia="hr-HR"/>
              </w:rPr>
            </w:pPr>
          </w:p>
        </w:tc>
        <w:tc>
          <w:tcPr>
            <w:tcW w:w="1275" w:type="dxa"/>
            <w:tcBorders>
              <w:top w:val="nil"/>
              <w:left w:val="nil"/>
              <w:bottom w:val="nil"/>
              <w:right w:val="nil"/>
            </w:tcBorders>
            <w:shd w:val="clear" w:color="auto" w:fill="auto"/>
            <w:vAlign w:val="center"/>
            <w:hideMark/>
          </w:tcPr>
          <w:p w14:paraId="57F90C93" w14:textId="77777777" w:rsidR="006F1988" w:rsidRPr="00CF08CD" w:rsidRDefault="006F1988" w:rsidP="00C9081A">
            <w:pPr>
              <w:spacing w:after="0" w:line="240" w:lineRule="auto"/>
              <w:jc w:val="center"/>
              <w:rPr>
                <w:rFonts w:eastAsia="Times New Roman" w:cstheme="minorHAnsi"/>
                <w:lang w:eastAsia="hr-HR"/>
              </w:rPr>
            </w:pPr>
          </w:p>
        </w:tc>
        <w:tc>
          <w:tcPr>
            <w:tcW w:w="1418" w:type="dxa"/>
            <w:tcBorders>
              <w:top w:val="nil"/>
              <w:left w:val="nil"/>
              <w:bottom w:val="nil"/>
              <w:right w:val="nil"/>
            </w:tcBorders>
            <w:shd w:val="clear" w:color="auto" w:fill="auto"/>
            <w:vAlign w:val="center"/>
            <w:hideMark/>
          </w:tcPr>
          <w:p w14:paraId="08644410" w14:textId="77777777" w:rsidR="006F1988" w:rsidRPr="00CF08CD" w:rsidRDefault="006F1988" w:rsidP="00C9081A">
            <w:pPr>
              <w:spacing w:after="0" w:line="240" w:lineRule="auto"/>
              <w:jc w:val="center"/>
              <w:rPr>
                <w:rFonts w:eastAsia="Times New Roman" w:cstheme="minorHAnsi"/>
                <w:lang w:eastAsia="hr-HR"/>
              </w:rPr>
            </w:pPr>
          </w:p>
        </w:tc>
        <w:tc>
          <w:tcPr>
            <w:tcW w:w="1559" w:type="dxa"/>
            <w:tcBorders>
              <w:top w:val="nil"/>
              <w:left w:val="nil"/>
              <w:bottom w:val="nil"/>
              <w:right w:val="nil"/>
            </w:tcBorders>
            <w:shd w:val="clear" w:color="auto" w:fill="auto"/>
            <w:vAlign w:val="center"/>
            <w:hideMark/>
          </w:tcPr>
          <w:p w14:paraId="0993D96E" w14:textId="77777777" w:rsidR="006F1988" w:rsidRPr="00CF08CD" w:rsidRDefault="006F1988" w:rsidP="00C9081A">
            <w:pPr>
              <w:spacing w:after="0" w:line="240" w:lineRule="auto"/>
              <w:jc w:val="center"/>
              <w:rPr>
                <w:rFonts w:eastAsia="Times New Roman" w:cstheme="minorHAnsi"/>
                <w:lang w:eastAsia="hr-HR"/>
              </w:rPr>
            </w:pPr>
          </w:p>
        </w:tc>
        <w:tc>
          <w:tcPr>
            <w:tcW w:w="1701" w:type="dxa"/>
            <w:tcBorders>
              <w:top w:val="nil"/>
              <w:left w:val="nil"/>
              <w:bottom w:val="nil"/>
              <w:right w:val="nil"/>
            </w:tcBorders>
            <w:shd w:val="clear" w:color="auto" w:fill="auto"/>
            <w:vAlign w:val="center"/>
            <w:hideMark/>
          </w:tcPr>
          <w:p w14:paraId="08090C9C" w14:textId="77777777" w:rsidR="006F1988" w:rsidRPr="00CF08CD" w:rsidRDefault="006F1988" w:rsidP="00C9081A">
            <w:pPr>
              <w:spacing w:after="0" w:line="240" w:lineRule="auto"/>
              <w:jc w:val="center"/>
              <w:rPr>
                <w:rFonts w:eastAsia="Times New Roman" w:cstheme="minorHAnsi"/>
                <w:lang w:eastAsia="hr-HR"/>
              </w:rPr>
            </w:pPr>
          </w:p>
        </w:tc>
        <w:tc>
          <w:tcPr>
            <w:tcW w:w="1985" w:type="dxa"/>
            <w:tcBorders>
              <w:top w:val="nil"/>
              <w:left w:val="nil"/>
              <w:bottom w:val="nil"/>
              <w:right w:val="nil"/>
            </w:tcBorders>
            <w:shd w:val="clear" w:color="auto" w:fill="auto"/>
            <w:vAlign w:val="center"/>
            <w:hideMark/>
          </w:tcPr>
          <w:p w14:paraId="5E356043" w14:textId="77777777" w:rsidR="006F1988" w:rsidRPr="00CF08CD" w:rsidRDefault="006F1988" w:rsidP="00C9081A">
            <w:pPr>
              <w:spacing w:after="0" w:line="240" w:lineRule="auto"/>
              <w:rPr>
                <w:rFonts w:eastAsia="Times New Roman" w:cstheme="minorHAnsi"/>
                <w:lang w:eastAsia="hr-HR"/>
              </w:rPr>
            </w:pPr>
          </w:p>
        </w:tc>
      </w:tr>
      <w:tr w:rsidR="006F1988" w:rsidRPr="00CF08CD" w14:paraId="2E8E0F2F" w14:textId="77777777" w:rsidTr="00C9081A">
        <w:trPr>
          <w:trHeight w:val="408"/>
        </w:trPr>
        <w:tc>
          <w:tcPr>
            <w:tcW w:w="55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9FF7E3" w14:textId="77777777"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Brojčana oznaka i naziv</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68F5B15B" w14:textId="0A2361BD"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Izvršenje 202</w:t>
            </w:r>
            <w:r w:rsidR="00A40A54">
              <w:rPr>
                <w:rFonts w:eastAsia="Times New Roman" w:cstheme="minorHAnsi"/>
                <w:b/>
                <w:bCs/>
                <w:color w:val="000000"/>
                <w:lang w:eastAsia="hr-HR"/>
              </w:rPr>
              <w:t>3</w:t>
            </w:r>
            <w:r w:rsidRPr="00CF08CD">
              <w:rPr>
                <w:rFonts w:eastAsia="Times New Roman" w:cstheme="minorHAnsi"/>
                <w:b/>
                <w:bCs/>
                <w:color w:val="000000"/>
                <w:lang w:eastAsia="hr-HR"/>
              </w:rPr>
              <w: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34A1CD7F" w14:textId="050D52B3"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Plan 202</w:t>
            </w:r>
            <w:r w:rsidR="00A40A54">
              <w:rPr>
                <w:rFonts w:eastAsia="Times New Roman" w:cstheme="minorHAnsi"/>
                <w:b/>
                <w:bCs/>
                <w:color w:val="000000"/>
                <w:lang w:eastAsia="hr-HR"/>
              </w:rPr>
              <w:t>4</w:t>
            </w:r>
            <w:r w:rsidRPr="00CF08CD">
              <w:rPr>
                <w:rFonts w:eastAsia="Times New Roman" w:cstheme="minorHAnsi"/>
                <w:b/>
                <w:bCs/>
                <w:color w:val="000000"/>
                <w:lang w:eastAsia="hr-HR"/>
              </w:rPr>
              <w: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E554805" w14:textId="503A03BA"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Plan za 202</w:t>
            </w:r>
            <w:r w:rsidR="00A40A54">
              <w:rPr>
                <w:rFonts w:eastAsia="Times New Roman" w:cstheme="minorHAnsi"/>
                <w:b/>
                <w:bCs/>
                <w:color w:val="000000"/>
                <w:lang w:eastAsia="hr-HR"/>
              </w:rPr>
              <w:t>5</w:t>
            </w:r>
            <w:r w:rsidRPr="00CF08CD">
              <w:rPr>
                <w:rFonts w:eastAsia="Times New Roman" w:cstheme="minorHAnsi"/>
                <w:b/>
                <w:bCs/>
                <w:color w:val="000000"/>
                <w:lang w:eastAsia="hr-HR"/>
              </w:rPr>
              <w: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8B8BB36" w14:textId="12D0A171"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 xml:space="preserve">Projekcija </w:t>
            </w:r>
            <w:r w:rsidRPr="00CF08CD">
              <w:rPr>
                <w:rFonts w:eastAsia="Times New Roman" w:cstheme="minorHAnsi"/>
                <w:b/>
                <w:bCs/>
                <w:color w:val="000000"/>
                <w:lang w:eastAsia="hr-HR"/>
              </w:rPr>
              <w:br/>
              <w:t>za 202</w:t>
            </w:r>
            <w:r w:rsidR="00A40A54">
              <w:rPr>
                <w:rFonts w:eastAsia="Times New Roman" w:cstheme="minorHAnsi"/>
                <w:b/>
                <w:bCs/>
                <w:color w:val="000000"/>
                <w:lang w:eastAsia="hr-HR"/>
              </w:rPr>
              <w:t>6</w:t>
            </w:r>
            <w:r w:rsidRPr="00CF08CD">
              <w:rPr>
                <w:rFonts w:eastAsia="Times New Roman" w:cstheme="minorHAnsi"/>
                <w:b/>
                <w:bCs/>
                <w:color w:val="000000"/>
                <w:lang w:eastAsia="hr-HR"/>
              </w:rPr>
              <w:t>.</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11F2E6D4" w14:textId="46968FF9" w:rsidR="006F1988" w:rsidRPr="00CF08CD" w:rsidRDefault="006F1988" w:rsidP="00C9081A">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 xml:space="preserve">Projekcija </w:t>
            </w:r>
            <w:r w:rsidRPr="00CF08CD">
              <w:rPr>
                <w:rFonts w:eastAsia="Times New Roman" w:cstheme="minorHAnsi"/>
                <w:b/>
                <w:bCs/>
                <w:color w:val="000000"/>
                <w:lang w:eastAsia="hr-HR"/>
              </w:rPr>
              <w:br/>
              <w:t>za 202</w:t>
            </w:r>
            <w:r w:rsidR="00A40A54">
              <w:rPr>
                <w:rFonts w:eastAsia="Times New Roman" w:cstheme="minorHAnsi"/>
                <w:b/>
                <w:bCs/>
                <w:color w:val="000000"/>
                <w:lang w:eastAsia="hr-HR"/>
              </w:rPr>
              <w:t>7</w:t>
            </w:r>
            <w:r w:rsidRPr="00CF08CD">
              <w:rPr>
                <w:rFonts w:eastAsia="Times New Roman" w:cstheme="minorHAnsi"/>
                <w:b/>
                <w:bCs/>
                <w:color w:val="000000"/>
                <w:lang w:eastAsia="hr-HR"/>
              </w:rPr>
              <w:t>.</w:t>
            </w:r>
          </w:p>
        </w:tc>
      </w:tr>
      <w:tr w:rsidR="006F1988" w:rsidRPr="00CF08CD" w14:paraId="5DF85CDC" w14:textId="77777777" w:rsidTr="0087591E">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AE95272" w14:textId="77777777" w:rsidR="006F1988" w:rsidRPr="00CF08CD" w:rsidRDefault="006F1988" w:rsidP="00C9081A">
            <w:pPr>
              <w:spacing w:after="0" w:line="240" w:lineRule="auto"/>
              <w:rPr>
                <w:rFonts w:eastAsia="Times New Roman" w:cstheme="minorHAnsi"/>
                <w:b/>
                <w:bCs/>
                <w:color w:val="000000"/>
                <w:lang w:eastAsia="hr-HR"/>
              </w:rPr>
            </w:pPr>
            <w:r w:rsidRPr="00CF08CD">
              <w:rPr>
                <w:rFonts w:eastAsia="Times New Roman" w:cstheme="minorHAnsi"/>
                <w:b/>
                <w:bCs/>
                <w:color w:val="000000"/>
                <w:lang w:eastAsia="hr-HR"/>
              </w:rPr>
              <w:t>PRIHODI UKUPNO</w:t>
            </w:r>
          </w:p>
        </w:tc>
        <w:tc>
          <w:tcPr>
            <w:tcW w:w="1275" w:type="dxa"/>
            <w:tcBorders>
              <w:top w:val="nil"/>
              <w:left w:val="nil"/>
              <w:bottom w:val="single" w:sz="4" w:space="0" w:color="auto"/>
              <w:right w:val="single" w:sz="4" w:space="0" w:color="auto"/>
            </w:tcBorders>
            <w:shd w:val="clear" w:color="auto" w:fill="auto"/>
            <w:vAlign w:val="center"/>
            <w:hideMark/>
          </w:tcPr>
          <w:p w14:paraId="040CA720" w14:textId="0BC6D43B" w:rsidR="006F1988" w:rsidRPr="00CF08CD" w:rsidRDefault="00A40A54"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49.506,48</w:t>
            </w:r>
          </w:p>
        </w:tc>
        <w:tc>
          <w:tcPr>
            <w:tcW w:w="1418" w:type="dxa"/>
            <w:tcBorders>
              <w:top w:val="nil"/>
              <w:left w:val="nil"/>
              <w:bottom w:val="single" w:sz="4" w:space="0" w:color="auto"/>
              <w:right w:val="single" w:sz="4" w:space="0" w:color="auto"/>
            </w:tcBorders>
            <w:shd w:val="clear" w:color="auto" w:fill="auto"/>
            <w:vAlign w:val="center"/>
            <w:hideMark/>
          </w:tcPr>
          <w:p w14:paraId="74742394" w14:textId="4F1F747D" w:rsidR="006F1988" w:rsidRPr="00CF08CD" w:rsidRDefault="00AA2FBE"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62.818,79</w:t>
            </w:r>
          </w:p>
        </w:tc>
        <w:tc>
          <w:tcPr>
            <w:tcW w:w="1559" w:type="dxa"/>
            <w:tcBorders>
              <w:top w:val="nil"/>
              <w:left w:val="nil"/>
              <w:bottom w:val="single" w:sz="4" w:space="0" w:color="auto"/>
              <w:right w:val="single" w:sz="4" w:space="0" w:color="auto"/>
            </w:tcBorders>
            <w:shd w:val="clear" w:color="auto" w:fill="auto"/>
            <w:vAlign w:val="center"/>
          </w:tcPr>
          <w:p w14:paraId="2685E45F" w14:textId="207E9C8B" w:rsidR="006F1988" w:rsidRPr="00CF08CD" w:rsidRDefault="00BC6177"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70.456,47</w:t>
            </w:r>
          </w:p>
        </w:tc>
        <w:tc>
          <w:tcPr>
            <w:tcW w:w="1701" w:type="dxa"/>
            <w:tcBorders>
              <w:top w:val="nil"/>
              <w:left w:val="nil"/>
              <w:bottom w:val="single" w:sz="4" w:space="0" w:color="auto"/>
              <w:right w:val="single" w:sz="4" w:space="0" w:color="auto"/>
            </w:tcBorders>
            <w:shd w:val="clear" w:color="auto" w:fill="auto"/>
            <w:vAlign w:val="center"/>
          </w:tcPr>
          <w:p w14:paraId="7996D0DF" w14:textId="695D3588" w:rsidR="006F1988" w:rsidRPr="00CF08CD" w:rsidRDefault="00FE6984"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70.456,47</w:t>
            </w:r>
          </w:p>
        </w:tc>
        <w:tc>
          <w:tcPr>
            <w:tcW w:w="1985" w:type="dxa"/>
            <w:tcBorders>
              <w:top w:val="nil"/>
              <w:left w:val="nil"/>
              <w:bottom w:val="single" w:sz="4" w:space="0" w:color="auto"/>
              <w:right w:val="single" w:sz="4" w:space="0" w:color="auto"/>
            </w:tcBorders>
            <w:shd w:val="clear" w:color="auto" w:fill="auto"/>
            <w:vAlign w:val="center"/>
          </w:tcPr>
          <w:p w14:paraId="29D7FC57" w14:textId="37DB9E1D" w:rsidR="006F1988" w:rsidRPr="00CF08CD" w:rsidRDefault="00FE6984"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70.456,47</w:t>
            </w:r>
          </w:p>
        </w:tc>
      </w:tr>
      <w:tr w:rsidR="006F1988" w:rsidRPr="00CF08CD" w14:paraId="7D85FAD3" w14:textId="77777777" w:rsidTr="0087591E">
        <w:trPr>
          <w:trHeight w:val="288"/>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1C0F5A29" w14:textId="77777777" w:rsidR="006F1988" w:rsidRPr="00CF08CD" w:rsidRDefault="006F1988" w:rsidP="00C9081A">
            <w:pPr>
              <w:spacing w:after="0" w:line="240" w:lineRule="auto"/>
              <w:rPr>
                <w:rFonts w:eastAsia="Times New Roman" w:cstheme="minorHAnsi"/>
                <w:b/>
                <w:bCs/>
                <w:lang w:eastAsia="hr-HR"/>
              </w:rPr>
            </w:pPr>
            <w:r w:rsidRPr="00CF08CD">
              <w:rPr>
                <w:rFonts w:eastAsia="Times New Roman" w:cstheme="minorHAnsi"/>
                <w:b/>
                <w:bCs/>
                <w:lang w:eastAsia="hr-HR"/>
              </w:rPr>
              <w:t>1 Opći prihodi i primici</w:t>
            </w:r>
          </w:p>
        </w:tc>
        <w:tc>
          <w:tcPr>
            <w:tcW w:w="1275" w:type="dxa"/>
            <w:tcBorders>
              <w:top w:val="nil"/>
              <w:left w:val="nil"/>
              <w:bottom w:val="single" w:sz="4" w:space="0" w:color="auto"/>
              <w:right w:val="single" w:sz="4" w:space="0" w:color="auto"/>
            </w:tcBorders>
            <w:shd w:val="clear" w:color="auto" w:fill="auto"/>
            <w:vAlign w:val="center"/>
            <w:hideMark/>
          </w:tcPr>
          <w:p w14:paraId="1402A280" w14:textId="47F7AD96" w:rsidR="006F1988" w:rsidRPr="00CF08CD" w:rsidRDefault="00A40A54"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39.346,80</w:t>
            </w:r>
          </w:p>
        </w:tc>
        <w:tc>
          <w:tcPr>
            <w:tcW w:w="1418" w:type="dxa"/>
            <w:tcBorders>
              <w:top w:val="nil"/>
              <w:left w:val="nil"/>
              <w:bottom w:val="single" w:sz="4" w:space="0" w:color="auto"/>
              <w:right w:val="single" w:sz="4" w:space="0" w:color="auto"/>
            </w:tcBorders>
            <w:shd w:val="clear" w:color="auto" w:fill="auto"/>
            <w:vAlign w:val="center"/>
            <w:hideMark/>
          </w:tcPr>
          <w:p w14:paraId="4420C68A" w14:textId="0CAA3AEE" w:rsidR="006F1988" w:rsidRPr="00CF08CD" w:rsidRDefault="00AA2FBE"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48.264,32</w:t>
            </w:r>
          </w:p>
        </w:tc>
        <w:tc>
          <w:tcPr>
            <w:tcW w:w="1559" w:type="dxa"/>
            <w:tcBorders>
              <w:top w:val="nil"/>
              <w:left w:val="nil"/>
              <w:bottom w:val="single" w:sz="4" w:space="0" w:color="auto"/>
              <w:right w:val="single" w:sz="4" w:space="0" w:color="auto"/>
            </w:tcBorders>
            <w:shd w:val="clear" w:color="auto" w:fill="auto"/>
            <w:vAlign w:val="center"/>
          </w:tcPr>
          <w:p w14:paraId="386D8542" w14:textId="3C44B498" w:rsidR="006F1988" w:rsidRPr="00CF08CD" w:rsidRDefault="00BC6177"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55.902,00</w:t>
            </w:r>
          </w:p>
        </w:tc>
        <w:tc>
          <w:tcPr>
            <w:tcW w:w="1701" w:type="dxa"/>
            <w:tcBorders>
              <w:top w:val="nil"/>
              <w:left w:val="nil"/>
              <w:bottom w:val="single" w:sz="4" w:space="0" w:color="auto"/>
              <w:right w:val="single" w:sz="4" w:space="0" w:color="auto"/>
            </w:tcBorders>
            <w:shd w:val="clear" w:color="auto" w:fill="auto"/>
            <w:vAlign w:val="center"/>
          </w:tcPr>
          <w:p w14:paraId="5C9E08BF" w14:textId="15327C8F" w:rsidR="006F1988" w:rsidRPr="00CF08CD" w:rsidRDefault="00FE6984"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55.902,00</w:t>
            </w:r>
          </w:p>
        </w:tc>
        <w:tc>
          <w:tcPr>
            <w:tcW w:w="1985" w:type="dxa"/>
            <w:tcBorders>
              <w:top w:val="nil"/>
              <w:left w:val="nil"/>
              <w:bottom w:val="single" w:sz="4" w:space="0" w:color="auto"/>
              <w:right w:val="single" w:sz="4" w:space="0" w:color="auto"/>
            </w:tcBorders>
            <w:shd w:val="clear" w:color="auto" w:fill="auto"/>
            <w:vAlign w:val="center"/>
          </w:tcPr>
          <w:p w14:paraId="35C26413" w14:textId="4CE139CA" w:rsidR="006F1988" w:rsidRPr="00CF08CD" w:rsidRDefault="00FE6984"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55.902,00</w:t>
            </w:r>
          </w:p>
        </w:tc>
      </w:tr>
      <w:tr w:rsidR="006F1988" w:rsidRPr="00CF08CD" w14:paraId="78AD391F" w14:textId="77777777" w:rsidTr="0087591E">
        <w:trPr>
          <w:trHeight w:val="288"/>
        </w:trPr>
        <w:tc>
          <w:tcPr>
            <w:tcW w:w="5529" w:type="dxa"/>
            <w:tcBorders>
              <w:top w:val="nil"/>
              <w:left w:val="single" w:sz="4" w:space="0" w:color="auto"/>
              <w:bottom w:val="single" w:sz="4" w:space="0" w:color="auto"/>
              <w:right w:val="single" w:sz="4" w:space="0" w:color="auto"/>
            </w:tcBorders>
            <w:shd w:val="clear" w:color="000000" w:fill="FFFFFF"/>
            <w:noWrap/>
            <w:vAlign w:val="center"/>
            <w:hideMark/>
          </w:tcPr>
          <w:p w14:paraId="17F46D43" w14:textId="77777777" w:rsidR="006F1988" w:rsidRPr="00CF08CD" w:rsidRDefault="006F1988" w:rsidP="00C9081A">
            <w:pPr>
              <w:spacing w:after="0" w:line="240" w:lineRule="auto"/>
              <w:rPr>
                <w:rFonts w:eastAsia="Times New Roman" w:cstheme="minorHAnsi"/>
                <w:i/>
                <w:iCs/>
                <w:lang w:eastAsia="hr-HR"/>
              </w:rPr>
            </w:pPr>
            <w:r w:rsidRPr="00CF08CD">
              <w:rPr>
                <w:rFonts w:eastAsia="Times New Roman" w:cstheme="minorHAnsi"/>
                <w:i/>
                <w:iCs/>
                <w:lang w:eastAsia="hr-HR"/>
              </w:rPr>
              <w:t>1.3. Ostali opći primci</w:t>
            </w:r>
          </w:p>
        </w:tc>
        <w:tc>
          <w:tcPr>
            <w:tcW w:w="1275" w:type="dxa"/>
            <w:tcBorders>
              <w:top w:val="nil"/>
              <w:left w:val="nil"/>
              <w:bottom w:val="single" w:sz="4" w:space="0" w:color="auto"/>
              <w:right w:val="single" w:sz="4" w:space="0" w:color="auto"/>
            </w:tcBorders>
            <w:shd w:val="clear" w:color="000000" w:fill="FFFFFF"/>
            <w:noWrap/>
            <w:vAlign w:val="bottom"/>
            <w:hideMark/>
          </w:tcPr>
          <w:p w14:paraId="17105984" w14:textId="4A452B7F" w:rsidR="006F1988" w:rsidRPr="00A40A54" w:rsidRDefault="00A40A54" w:rsidP="00C9081A">
            <w:pPr>
              <w:spacing w:after="0" w:line="240" w:lineRule="auto"/>
              <w:jc w:val="right"/>
              <w:rPr>
                <w:rFonts w:eastAsia="Times New Roman" w:cstheme="minorHAnsi"/>
                <w:color w:val="000000"/>
                <w:lang w:eastAsia="hr-HR"/>
              </w:rPr>
            </w:pPr>
            <w:r w:rsidRPr="00A40A54">
              <w:rPr>
                <w:rFonts w:eastAsia="Times New Roman" w:cstheme="minorHAnsi"/>
                <w:color w:val="000000"/>
                <w:lang w:eastAsia="hr-HR"/>
              </w:rPr>
              <w:t>39.346,80</w:t>
            </w:r>
          </w:p>
        </w:tc>
        <w:tc>
          <w:tcPr>
            <w:tcW w:w="1418" w:type="dxa"/>
            <w:tcBorders>
              <w:top w:val="nil"/>
              <w:left w:val="nil"/>
              <w:bottom w:val="single" w:sz="4" w:space="0" w:color="auto"/>
              <w:right w:val="single" w:sz="4" w:space="0" w:color="auto"/>
            </w:tcBorders>
            <w:shd w:val="clear" w:color="000000" w:fill="FFFFFF"/>
            <w:noWrap/>
            <w:vAlign w:val="bottom"/>
            <w:hideMark/>
          </w:tcPr>
          <w:p w14:paraId="6946DCF1" w14:textId="0365D64F" w:rsidR="006F1988" w:rsidRPr="00CF08CD" w:rsidRDefault="00AA2FBE"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48.264,32</w:t>
            </w:r>
          </w:p>
        </w:tc>
        <w:tc>
          <w:tcPr>
            <w:tcW w:w="1559" w:type="dxa"/>
            <w:tcBorders>
              <w:top w:val="nil"/>
              <w:left w:val="nil"/>
              <w:bottom w:val="single" w:sz="4" w:space="0" w:color="auto"/>
              <w:right w:val="single" w:sz="4" w:space="0" w:color="auto"/>
            </w:tcBorders>
            <w:shd w:val="clear" w:color="000000" w:fill="FFFFFF"/>
            <w:noWrap/>
            <w:vAlign w:val="bottom"/>
          </w:tcPr>
          <w:p w14:paraId="5E96E809" w14:textId="1B9DF246" w:rsidR="006F1988" w:rsidRPr="00CF08CD" w:rsidRDefault="00BC6177"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55.902,00</w:t>
            </w:r>
          </w:p>
        </w:tc>
        <w:tc>
          <w:tcPr>
            <w:tcW w:w="1701" w:type="dxa"/>
            <w:tcBorders>
              <w:top w:val="nil"/>
              <w:left w:val="nil"/>
              <w:bottom w:val="single" w:sz="4" w:space="0" w:color="auto"/>
              <w:right w:val="single" w:sz="4" w:space="0" w:color="auto"/>
            </w:tcBorders>
            <w:shd w:val="clear" w:color="000000" w:fill="FFFFFF"/>
            <w:noWrap/>
            <w:vAlign w:val="bottom"/>
          </w:tcPr>
          <w:p w14:paraId="5E507CFB" w14:textId="6F16F855" w:rsidR="006F1988" w:rsidRPr="00CF08CD" w:rsidRDefault="00FE6984"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55.902,00</w:t>
            </w:r>
          </w:p>
        </w:tc>
        <w:tc>
          <w:tcPr>
            <w:tcW w:w="1985" w:type="dxa"/>
            <w:tcBorders>
              <w:top w:val="nil"/>
              <w:left w:val="nil"/>
              <w:bottom w:val="single" w:sz="4" w:space="0" w:color="auto"/>
              <w:right w:val="single" w:sz="4" w:space="0" w:color="auto"/>
            </w:tcBorders>
            <w:shd w:val="clear" w:color="000000" w:fill="FFFFFF"/>
            <w:noWrap/>
            <w:vAlign w:val="bottom"/>
          </w:tcPr>
          <w:p w14:paraId="50D78F9C" w14:textId="5F41CF4F" w:rsidR="006F1988" w:rsidRPr="00CF08CD" w:rsidRDefault="00FE6984"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55.902,00</w:t>
            </w:r>
          </w:p>
        </w:tc>
      </w:tr>
      <w:tr w:rsidR="006F1988" w:rsidRPr="00CF08CD" w14:paraId="289A0BE2" w14:textId="77777777" w:rsidTr="0087591E">
        <w:trPr>
          <w:trHeight w:val="288"/>
        </w:trPr>
        <w:tc>
          <w:tcPr>
            <w:tcW w:w="5529" w:type="dxa"/>
            <w:tcBorders>
              <w:top w:val="nil"/>
              <w:left w:val="single" w:sz="4" w:space="0" w:color="auto"/>
              <w:bottom w:val="single" w:sz="4" w:space="0" w:color="auto"/>
              <w:right w:val="single" w:sz="4" w:space="0" w:color="auto"/>
            </w:tcBorders>
            <w:shd w:val="clear" w:color="000000" w:fill="FFFFFF"/>
            <w:noWrap/>
            <w:vAlign w:val="center"/>
            <w:hideMark/>
          </w:tcPr>
          <w:p w14:paraId="28755838" w14:textId="734477DF" w:rsidR="006F1988" w:rsidRPr="00CF08CD" w:rsidRDefault="00A40A54" w:rsidP="00C9081A">
            <w:pPr>
              <w:spacing w:after="0" w:line="240" w:lineRule="auto"/>
              <w:rPr>
                <w:rFonts w:eastAsia="Times New Roman" w:cstheme="minorHAnsi"/>
                <w:lang w:eastAsia="hr-HR"/>
              </w:rPr>
            </w:pPr>
            <w:r>
              <w:rPr>
                <w:rFonts w:eastAsia="Times New Roman" w:cstheme="minorHAnsi"/>
                <w:lang w:eastAsia="hr-HR"/>
              </w:rPr>
              <w:t>3 Vlastiti prihodi</w:t>
            </w:r>
          </w:p>
        </w:tc>
        <w:tc>
          <w:tcPr>
            <w:tcW w:w="1275" w:type="dxa"/>
            <w:tcBorders>
              <w:top w:val="nil"/>
              <w:left w:val="nil"/>
              <w:bottom w:val="single" w:sz="4" w:space="0" w:color="auto"/>
              <w:right w:val="single" w:sz="4" w:space="0" w:color="auto"/>
            </w:tcBorders>
            <w:shd w:val="clear" w:color="000000" w:fill="FFFFFF"/>
            <w:noWrap/>
            <w:vAlign w:val="bottom"/>
            <w:hideMark/>
          </w:tcPr>
          <w:p w14:paraId="38C61CDC" w14:textId="1696560B" w:rsidR="006F1988" w:rsidRPr="00CF08CD" w:rsidRDefault="00A40A54"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1,62</w:t>
            </w:r>
            <w:r w:rsidR="006F1988" w:rsidRPr="00CF08CD">
              <w:rPr>
                <w:rFonts w:eastAsia="Times New Roman" w:cstheme="minorHAnsi"/>
                <w:color w:val="000000"/>
                <w:lang w:eastAsia="hr-HR"/>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234DE676" w14:textId="36BF4719" w:rsidR="006F1988" w:rsidRPr="00CF08CD" w:rsidRDefault="00AA2FBE"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1,55</w:t>
            </w:r>
            <w:r w:rsidR="006F1988" w:rsidRPr="00CF08CD">
              <w:rPr>
                <w:rFonts w:eastAsia="Times New Roman" w:cstheme="minorHAnsi"/>
                <w:color w:val="000000"/>
                <w:lang w:eastAsia="hr-HR"/>
              </w:rPr>
              <w:t> </w:t>
            </w:r>
          </w:p>
        </w:tc>
        <w:tc>
          <w:tcPr>
            <w:tcW w:w="1559" w:type="dxa"/>
            <w:tcBorders>
              <w:top w:val="nil"/>
              <w:left w:val="nil"/>
              <w:bottom w:val="single" w:sz="4" w:space="0" w:color="auto"/>
              <w:right w:val="single" w:sz="4" w:space="0" w:color="auto"/>
            </w:tcBorders>
            <w:shd w:val="clear" w:color="000000" w:fill="FFFFFF"/>
            <w:noWrap/>
            <w:vAlign w:val="bottom"/>
          </w:tcPr>
          <w:p w14:paraId="7E8EFBBB" w14:textId="183E1A81" w:rsidR="006F1988" w:rsidRPr="00CF08CD" w:rsidRDefault="00BC6177"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3,00</w:t>
            </w:r>
          </w:p>
        </w:tc>
        <w:tc>
          <w:tcPr>
            <w:tcW w:w="1701" w:type="dxa"/>
            <w:tcBorders>
              <w:top w:val="nil"/>
              <w:left w:val="nil"/>
              <w:bottom w:val="single" w:sz="4" w:space="0" w:color="auto"/>
              <w:right w:val="single" w:sz="4" w:space="0" w:color="auto"/>
            </w:tcBorders>
            <w:shd w:val="clear" w:color="000000" w:fill="FFFFFF"/>
            <w:noWrap/>
            <w:vAlign w:val="bottom"/>
          </w:tcPr>
          <w:p w14:paraId="4E5C1DFC" w14:textId="0F2C50A8" w:rsidR="006F1988" w:rsidRPr="00CF08CD" w:rsidRDefault="00FE6984"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0,00</w:t>
            </w:r>
          </w:p>
        </w:tc>
        <w:tc>
          <w:tcPr>
            <w:tcW w:w="1985" w:type="dxa"/>
            <w:tcBorders>
              <w:top w:val="nil"/>
              <w:left w:val="nil"/>
              <w:bottom w:val="single" w:sz="4" w:space="0" w:color="auto"/>
              <w:right w:val="single" w:sz="4" w:space="0" w:color="auto"/>
            </w:tcBorders>
            <w:shd w:val="clear" w:color="000000" w:fill="FFFFFF"/>
            <w:noWrap/>
            <w:vAlign w:val="bottom"/>
          </w:tcPr>
          <w:p w14:paraId="3EF71980" w14:textId="5B24173A" w:rsidR="006F1988" w:rsidRPr="00CF08CD" w:rsidRDefault="00FE6984"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0,00</w:t>
            </w:r>
          </w:p>
        </w:tc>
      </w:tr>
      <w:tr w:rsidR="006F1988" w:rsidRPr="00CF08CD" w14:paraId="06DE0B77" w14:textId="77777777" w:rsidTr="0087591E">
        <w:trPr>
          <w:trHeight w:val="288"/>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38C6A269" w14:textId="77777777" w:rsidR="006F1988" w:rsidRPr="00CF08CD" w:rsidRDefault="006F1988" w:rsidP="00C9081A">
            <w:pPr>
              <w:spacing w:after="0" w:line="240" w:lineRule="auto"/>
              <w:rPr>
                <w:rFonts w:eastAsia="Times New Roman" w:cstheme="minorHAnsi"/>
                <w:b/>
                <w:bCs/>
                <w:lang w:eastAsia="hr-HR"/>
              </w:rPr>
            </w:pPr>
            <w:r w:rsidRPr="00CF08CD">
              <w:rPr>
                <w:rFonts w:eastAsia="Times New Roman" w:cstheme="minorHAnsi"/>
                <w:b/>
                <w:bCs/>
                <w:lang w:eastAsia="hr-HR"/>
              </w:rPr>
              <w:t>4 Prihodi za posebne namjene</w:t>
            </w:r>
          </w:p>
        </w:tc>
        <w:tc>
          <w:tcPr>
            <w:tcW w:w="1275" w:type="dxa"/>
            <w:tcBorders>
              <w:top w:val="nil"/>
              <w:left w:val="nil"/>
              <w:bottom w:val="single" w:sz="4" w:space="0" w:color="auto"/>
              <w:right w:val="single" w:sz="4" w:space="0" w:color="auto"/>
            </w:tcBorders>
            <w:shd w:val="clear" w:color="000000" w:fill="FFFFFF"/>
            <w:noWrap/>
            <w:vAlign w:val="bottom"/>
            <w:hideMark/>
          </w:tcPr>
          <w:p w14:paraId="375170A9" w14:textId="4475E188" w:rsidR="006F1988" w:rsidRPr="00CF08CD" w:rsidRDefault="00A40A54"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3.053,60</w:t>
            </w:r>
          </w:p>
        </w:tc>
        <w:tc>
          <w:tcPr>
            <w:tcW w:w="1418" w:type="dxa"/>
            <w:tcBorders>
              <w:top w:val="nil"/>
              <w:left w:val="nil"/>
              <w:bottom w:val="single" w:sz="4" w:space="0" w:color="auto"/>
              <w:right w:val="single" w:sz="4" w:space="0" w:color="auto"/>
            </w:tcBorders>
            <w:shd w:val="clear" w:color="000000" w:fill="FFFFFF"/>
            <w:noWrap/>
            <w:vAlign w:val="bottom"/>
            <w:hideMark/>
          </w:tcPr>
          <w:p w14:paraId="4A5BC70E" w14:textId="416A0352" w:rsidR="006F1988" w:rsidRPr="00CF08CD" w:rsidRDefault="00AA2FBE"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3.454,47</w:t>
            </w:r>
          </w:p>
        </w:tc>
        <w:tc>
          <w:tcPr>
            <w:tcW w:w="1559" w:type="dxa"/>
            <w:tcBorders>
              <w:top w:val="nil"/>
              <w:left w:val="nil"/>
              <w:bottom w:val="single" w:sz="4" w:space="0" w:color="auto"/>
              <w:right w:val="single" w:sz="4" w:space="0" w:color="auto"/>
            </w:tcBorders>
            <w:shd w:val="clear" w:color="000000" w:fill="FFFFFF"/>
            <w:noWrap/>
            <w:vAlign w:val="bottom"/>
          </w:tcPr>
          <w:p w14:paraId="3DF03EC0" w14:textId="47D01474" w:rsidR="006F1988" w:rsidRPr="00CF08CD" w:rsidRDefault="00BC6177"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3.454,47</w:t>
            </w:r>
          </w:p>
        </w:tc>
        <w:tc>
          <w:tcPr>
            <w:tcW w:w="1701" w:type="dxa"/>
            <w:tcBorders>
              <w:top w:val="nil"/>
              <w:left w:val="nil"/>
              <w:bottom w:val="single" w:sz="4" w:space="0" w:color="auto"/>
              <w:right w:val="single" w:sz="4" w:space="0" w:color="auto"/>
            </w:tcBorders>
            <w:shd w:val="clear" w:color="000000" w:fill="FFFFFF"/>
            <w:noWrap/>
            <w:vAlign w:val="bottom"/>
          </w:tcPr>
          <w:p w14:paraId="44A41D59" w14:textId="6BA3537C" w:rsidR="006F1988" w:rsidRPr="00CF08CD" w:rsidRDefault="00FE6984"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3.454,47</w:t>
            </w:r>
          </w:p>
        </w:tc>
        <w:tc>
          <w:tcPr>
            <w:tcW w:w="1985" w:type="dxa"/>
            <w:tcBorders>
              <w:top w:val="nil"/>
              <w:left w:val="nil"/>
              <w:bottom w:val="single" w:sz="4" w:space="0" w:color="auto"/>
              <w:right w:val="single" w:sz="4" w:space="0" w:color="auto"/>
            </w:tcBorders>
            <w:shd w:val="clear" w:color="000000" w:fill="FFFFFF"/>
            <w:noWrap/>
            <w:vAlign w:val="bottom"/>
          </w:tcPr>
          <w:p w14:paraId="6706B1C0" w14:textId="73C6B1C2" w:rsidR="006F1988" w:rsidRPr="00CF08CD" w:rsidRDefault="00FE6984"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3.454,47</w:t>
            </w:r>
          </w:p>
        </w:tc>
      </w:tr>
      <w:tr w:rsidR="006F1988" w:rsidRPr="00CF08CD" w14:paraId="6C52778B" w14:textId="77777777" w:rsidTr="00FE6984">
        <w:trPr>
          <w:trHeight w:val="418"/>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0F6A7940" w14:textId="77777777" w:rsidR="006F1988" w:rsidRPr="00CF08CD" w:rsidRDefault="006F1988" w:rsidP="00C9081A">
            <w:pPr>
              <w:spacing w:after="0" w:line="240" w:lineRule="auto"/>
              <w:rPr>
                <w:rFonts w:eastAsia="Times New Roman" w:cstheme="minorHAnsi"/>
                <w:i/>
                <w:iCs/>
                <w:lang w:eastAsia="hr-HR"/>
              </w:rPr>
            </w:pPr>
            <w:r w:rsidRPr="00CF08CD">
              <w:rPr>
                <w:rFonts w:eastAsia="Times New Roman" w:cstheme="minorHAnsi"/>
                <w:i/>
                <w:iCs/>
                <w:lang w:eastAsia="hr-HR"/>
              </w:rPr>
              <w:t>4.4. Prihodi za posebne namjene</w:t>
            </w:r>
          </w:p>
        </w:tc>
        <w:tc>
          <w:tcPr>
            <w:tcW w:w="1275" w:type="dxa"/>
            <w:tcBorders>
              <w:top w:val="nil"/>
              <w:left w:val="nil"/>
              <w:bottom w:val="single" w:sz="4" w:space="0" w:color="auto"/>
              <w:right w:val="single" w:sz="4" w:space="0" w:color="auto"/>
            </w:tcBorders>
            <w:shd w:val="clear" w:color="000000" w:fill="FFFFFF"/>
            <w:noWrap/>
            <w:vAlign w:val="bottom"/>
            <w:hideMark/>
          </w:tcPr>
          <w:p w14:paraId="02BA3564" w14:textId="59A0424D" w:rsidR="006F1988" w:rsidRPr="00CF08CD" w:rsidRDefault="00A40A54"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3.053,60</w:t>
            </w:r>
          </w:p>
        </w:tc>
        <w:tc>
          <w:tcPr>
            <w:tcW w:w="1418" w:type="dxa"/>
            <w:tcBorders>
              <w:top w:val="nil"/>
              <w:left w:val="nil"/>
              <w:bottom w:val="single" w:sz="4" w:space="0" w:color="auto"/>
              <w:right w:val="single" w:sz="4" w:space="0" w:color="auto"/>
            </w:tcBorders>
            <w:shd w:val="clear" w:color="000000" w:fill="FFFFFF"/>
            <w:noWrap/>
            <w:vAlign w:val="bottom"/>
            <w:hideMark/>
          </w:tcPr>
          <w:p w14:paraId="3C9EE617" w14:textId="71764B80" w:rsidR="006F1988" w:rsidRPr="00CF08CD" w:rsidRDefault="00AA2FBE"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3.454,47</w:t>
            </w:r>
          </w:p>
        </w:tc>
        <w:tc>
          <w:tcPr>
            <w:tcW w:w="1559" w:type="dxa"/>
            <w:tcBorders>
              <w:top w:val="nil"/>
              <w:left w:val="nil"/>
              <w:bottom w:val="single" w:sz="4" w:space="0" w:color="auto"/>
              <w:right w:val="single" w:sz="4" w:space="0" w:color="auto"/>
            </w:tcBorders>
            <w:shd w:val="clear" w:color="000000" w:fill="FFFFFF"/>
            <w:noWrap/>
            <w:vAlign w:val="bottom"/>
          </w:tcPr>
          <w:p w14:paraId="36EDD301" w14:textId="7F60D4EF" w:rsidR="006F1988" w:rsidRPr="00CF08CD" w:rsidRDefault="00BC6177"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3.454,47</w:t>
            </w:r>
          </w:p>
        </w:tc>
        <w:tc>
          <w:tcPr>
            <w:tcW w:w="1701" w:type="dxa"/>
            <w:tcBorders>
              <w:top w:val="nil"/>
              <w:left w:val="nil"/>
              <w:bottom w:val="single" w:sz="4" w:space="0" w:color="auto"/>
              <w:right w:val="single" w:sz="4" w:space="0" w:color="auto"/>
            </w:tcBorders>
            <w:shd w:val="clear" w:color="000000" w:fill="FFFFFF"/>
            <w:noWrap/>
            <w:vAlign w:val="bottom"/>
          </w:tcPr>
          <w:p w14:paraId="5CC4A541" w14:textId="7598E8C4" w:rsidR="006F1988" w:rsidRPr="00CF08CD" w:rsidRDefault="00FE6984"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3.454,47</w:t>
            </w:r>
          </w:p>
        </w:tc>
        <w:tc>
          <w:tcPr>
            <w:tcW w:w="1985" w:type="dxa"/>
            <w:tcBorders>
              <w:top w:val="nil"/>
              <w:left w:val="nil"/>
              <w:bottom w:val="single" w:sz="4" w:space="0" w:color="auto"/>
              <w:right w:val="single" w:sz="4" w:space="0" w:color="auto"/>
            </w:tcBorders>
            <w:shd w:val="clear" w:color="000000" w:fill="FFFFFF"/>
            <w:noWrap/>
            <w:vAlign w:val="bottom"/>
          </w:tcPr>
          <w:p w14:paraId="7F048AEC" w14:textId="06268F6F" w:rsidR="006F1988" w:rsidRPr="00CF08CD" w:rsidRDefault="00FE6984"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3.454,47</w:t>
            </w:r>
          </w:p>
        </w:tc>
      </w:tr>
      <w:tr w:rsidR="006F1988" w:rsidRPr="00CF08CD" w14:paraId="06CF17D8" w14:textId="77777777" w:rsidTr="0087591E">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C0FA6B" w14:textId="77777777" w:rsidR="006F1988" w:rsidRPr="00CF08CD" w:rsidRDefault="006F1988" w:rsidP="00C9081A">
            <w:pPr>
              <w:spacing w:after="0" w:line="240" w:lineRule="auto"/>
              <w:rPr>
                <w:rFonts w:eastAsia="Times New Roman" w:cstheme="minorHAnsi"/>
                <w:b/>
                <w:bCs/>
                <w:color w:val="000000"/>
                <w:lang w:eastAsia="hr-HR"/>
              </w:rPr>
            </w:pPr>
            <w:r w:rsidRPr="00CF08CD">
              <w:rPr>
                <w:rFonts w:eastAsia="Times New Roman" w:cstheme="minorHAnsi"/>
                <w:b/>
                <w:bCs/>
                <w:color w:val="000000"/>
                <w:lang w:eastAsia="hr-HR"/>
              </w:rPr>
              <w:t>5 Pomoći</w:t>
            </w:r>
          </w:p>
        </w:tc>
        <w:tc>
          <w:tcPr>
            <w:tcW w:w="1275" w:type="dxa"/>
            <w:tcBorders>
              <w:top w:val="nil"/>
              <w:left w:val="nil"/>
              <w:bottom w:val="single" w:sz="4" w:space="0" w:color="auto"/>
              <w:right w:val="single" w:sz="4" w:space="0" w:color="auto"/>
            </w:tcBorders>
            <w:shd w:val="clear" w:color="000000" w:fill="FFFFFF"/>
            <w:noWrap/>
            <w:vAlign w:val="bottom"/>
            <w:hideMark/>
          </w:tcPr>
          <w:p w14:paraId="3053BC81" w14:textId="23C01E8D" w:rsidR="006F1988" w:rsidRPr="00CF08CD" w:rsidRDefault="00A40A54"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7.104,46</w:t>
            </w:r>
          </w:p>
        </w:tc>
        <w:tc>
          <w:tcPr>
            <w:tcW w:w="1418" w:type="dxa"/>
            <w:tcBorders>
              <w:top w:val="nil"/>
              <w:left w:val="nil"/>
              <w:bottom w:val="single" w:sz="4" w:space="0" w:color="auto"/>
              <w:right w:val="single" w:sz="4" w:space="0" w:color="auto"/>
            </w:tcBorders>
            <w:shd w:val="clear" w:color="000000" w:fill="FFFFFF"/>
            <w:noWrap/>
            <w:vAlign w:val="bottom"/>
            <w:hideMark/>
          </w:tcPr>
          <w:p w14:paraId="17736E58" w14:textId="0FD7F314" w:rsidR="006F1988" w:rsidRPr="00CF08CD" w:rsidRDefault="00AA2FBE"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11.100,00</w:t>
            </w:r>
          </w:p>
        </w:tc>
        <w:tc>
          <w:tcPr>
            <w:tcW w:w="1559" w:type="dxa"/>
            <w:tcBorders>
              <w:top w:val="nil"/>
              <w:left w:val="nil"/>
              <w:bottom w:val="single" w:sz="4" w:space="0" w:color="auto"/>
              <w:right w:val="single" w:sz="4" w:space="0" w:color="auto"/>
            </w:tcBorders>
            <w:shd w:val="clear" w:color="000000" w:fill="FFFFFF"/>
            <w:noWrap/>
            <w:vAlign w:val="bottom"/>
          </w:tcPr>
          <w:p w14:paraId="425CD267" w14:textId="0225153A" w:rsidR="006F1988" w:rsidRPr="00CF08CD" w:rsidRDefault="00BC6177"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11.</w:t>
            </w:r>
            <w:r w:rsidR="00FF24CC">
              <w:rPr>
                <w:rFonts w:eastAsia="Times New Roman" w:cstheme="minorHAnsi"/>
                <w:b/>
                <w:bCs/>
                <w:color w:val="000000"/>
                <w:lang w:eastAsia="hr-HR"/>
              </w:rPr>
              <w:t>100,00</w:t>
            </w:r>
          </w:p>
        </w:tc>
        <w:tc>
          <w:tcPr>
            <w:tcW w:w="1701" w:type="dxa"/>
            <w:tcBorders>
              <w:top w:val="nil"/>
              <w:left w:val="nil"/>
              <w:bottom w:val="single" w:sz="4" w:space="0" w:color="auto"/>
              <w:right w:val="single" w:sz="4" w:space="0" w:color="auto"/>
            </w:tcBorders>
            <w:shd w:val="clear" w:color="000000" w:fill="FFFFFF"/>
            <w:noWrap/>
            <w:vAlign w:val="bottom"/>
          </w:tcPr>
          <w:p w14:paraId="7E00883D" w14:textId="5151E9A3" w:rsidR="006F1988" w:rsidRPr="00CF08CD" w:rsidRDefault="00FE6984"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11.100,00</w:t>
            </w:r>
          </w:p>
        </w:tc>
        <w:tc>
          <w:tcPr>
            <w:tcW w:w="1985" w:type="dxa"/>
            <w:tcBorders>
              <w:top w:val="nil"/>
              <w:left w:val="nil"/>
              <w:bottom w:val="single" w:sz="4" w:space="0" w:color="auto"/>
              <w:right w:val="single" w:sz="4" w:space="0" w:color="auto"/>
            </w:tcBorders>
            <w:shd w:val="clear" w:color="000000" w:fill="FFFFFF"/>
            <w:noWrap/>
            <w:vAlign w:val="bottom"/>
          </w:tcPr>
          <w:p w14:paraId="75778FA8" w14:textId="4C4199B3" w:rsidR="006F1988" w:rsidRPr="00CF08CD" w:rsidRDefault="00FE6984" w:rsidP="00C9081A">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11.100,00</w:t>
            </w:r>
          </w:p>
        </w:tc>
      </w:tr>
      <w:tr w:rsidR="006F1988" w:rsidRPr="00CF08CD" w14:paraId="32196F19" w14:textId="77777777" w:rsidTr="0087591E">
        <w:trPr>
          <w:trHeight w:val="288"/>
        </w:trPr>
        <w:tc>
          <w:tcPr>
            <w:tcW w:w="5529" w:type="dxa"/>
            <w:tcBorders>
              <w:top w:val="nil"/>
              <w:left w:val="single" w:sz="4" w:space="0" w:color="auto"/>
              <w:bottom w:val="single" w:sz="4" w:space="0" w:color="auto"/>
              <w:right w:val="single" w:sz="4" w:space="0" w:color="auto"/>
            </w:tcBorders>
            <w:shd w:val="clear" w:color="000000" w:fill="FFFFFF"/>
            <w:noWrap/>
            <w:vAlign w:val="center"/>
            <w:hideMark/>
          </w:tcPr>
          <w:p w14:paraId="51D27E07" w14:textId="77777777" w:rsidR="006F1988" w:rsidRPr="00CF08CD" w:rsidRDefault="006F1988" w:rsidP="00C9081A">
            <w:pPr>
              <w:spacing w:after="0" w:line="240" w:lineRule="auto"/>
              <w:rPr>
                <w:rFonts w:eastAsia="Times New Roman" w:cstheme="minorHAnsi"/>
                <w:i/>
                <w:iCs/>
                <w:lang w:eastAsia="hr-HR"/>
              </w:rPr>
            </w:pPr>
            <w:r w:rsidRPr="00CF08CD">
              <w:rPr>
                <w:rFonts w:eastAsia="Times New Roman" w:cstheme="minorHAnsi"/>
                <w:i/>
                <w:iCs/>
                <w:lang w:eastAsia="hr-HR"/>
              </w:rPr>
              <w:t>5.2. Tekuće pomoći</w:t>
            </w:r>
          </w:p>
        </w:tc>
        <w:tc>
          <w:tcPr>
            <w:tcW w:w="1275" w:type="dxa"/>
            <w:tcBorders>
              <w:top w:val="nil"/>
              <w:left w:val="nil"/>
              <w:bottom w:val="single" w:sz="4" w:space="0" w:color="auto"/>
              <w:right w:val="single" w:sz="4" w:space="0" w:color="auto"/>
            </w:tcBorders>
            <w:shd w:val="clear" w:color="000000" w:fill="FFFFFF"/>
            <w:noWrap/>
            <w:vAlign w:val="bottom"/>
            <w:hideMark/>
          </w:tcPr>
          <w:p w14:paraId="1339B41A" w14:textId="3D0A8A94" w:rsidR="006F1988" w:rsidRPr="00CF08CD" w:rsidRDefault="00A40A54"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5.604,46</w:t>
            </w:r>
          </w:p>
        </w:tc>
        <w:tc>
          <w:tcPr>
            <w:tcW w:w="1418" w:type="dxa"/>
            <w:tcBorders>
              <w:top w:val="nil"/>
              <w:left w:val="nil"/>
              <w:bottom w:val="single" w:sz="4" w:space="0" w:color="auto"/>
              <w:right w:val="single" w:sz="4" w:space="0" w:color="auto"/>
            </w:tcBorders>
            <w:shd w:val="clear" w:color="000000" w:fill="FFFFFF"/>
            <w:noWrap/>
            <w:vAlign w:val="bottom"/>
            <w:hideMark/>
          </w:tcPr>
          <w:p w14:paraId="27BF0FF4" w14:textId="0698DED9" w:rsidR="006F1988" w:rsidRPr="00CF08CD" w:rsidRDefault="00AA2FBE"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5.600,00</w:t>
            </w:r>
          </w:p>
        </w:tc>
        <w:tc>
          <w:tcPr>
            <w:tcW w:w="1559" w:type="dxa"/>
            <w:tcBorders>
              <w:top w:val="nil"/>
              <w:left w:val="nil"/>
              <w:bottom w:val="single" w:sz="4" w:space="0" w:color="auto"/>
              <w:right w:val="single" w:sz="4" w:space="0" w:color="auto"/>
            </w:tcBorders>
            <w:shd w:val="clear" w:color="000000" w:fill="FFFFFF"/>
            <w:noWrap/>
            <w:vAlign w:val="bottom"/>
          </w:tcPr>
          <w:p w14:paraId="67D3DA8E" w14:textId="2DF7A367" w:rsidR="006F1988" w:rsidRPr="00CF08CD" w:rsidRDefault="00FF24CC"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5.600,00</w:t>
            </w:r>
          </w:p>
        </w:tc>
        <w:tc>
          <w:tcPr>
            <w:tcW w:w="1701" w:type="dxa"/>
            <w:tcBorders>
              <w:top w:val="nil"/>
              <w:left w:val="nil"/>
              <w:bottom w:val="single" w:sz="4" w:space="0" w:color="auto"/>
              <w:right w:val="single" w:sz="4" w:space="0" w:color="auto"/>
            </w:tcBorders>
            <w:shd w:val="clear" w:color="000000" w:fill="FFFFFF"/>
            <w:noWrap/>
            <w:vAlign w:val="bottom"/>
          </w:tcPr>
          <w:p w14:paraId="45746E66" w14:textId="6318A0E4" w:rsidR="006F1988" w:rsidRPr="00CF08CD" w:rsidRDefault="00FE6984"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5.600,00</w:t>
            </w:r>
          </w:p>
        </w:tc>
        <w:tc>
          <w:tcPr>
            <w:tcW w:w="1985" w:type="dxa"/>
            <w:tcBorders>
              <w:top w:val="nil"/>
              <w:left w:val="nil"/>
              <w:bottom w:val="single" w:sz="4" w:space="0" w:color="auto"/>
              <w:right w:val="single" w:sz="4" w:space="0" w:color="auto"/>
            </w:tcBorders>
            <w:shd w:val="clear" w:color="000000" w:fill="FFFFFF"/>
            <w:vAlign w:val="bottom"/>
          </w:tcPr>
          <w:p w14:paraId="1EBC1FB7" w14:textId="42E14111" w:rsidR="006F1988" w:rsidRPr="00CF08CD" w:rsidRDefault="00FE6984" w:rsidP="00C9081A">
            <w:pPr>
              <w:spacing w:after="0" w:line="240" w:lineRule="auto"/>
              <w:jc w:val="right"/>
              <w:rPr>
                <w:rFonts w:eastAsia="Times New Roman" w:cstheme="minorHAnsi"/>
                <w:color w:val="000000"/>
                <w:lang w:eastAsia="hr-HR"/>
              </w:rPr>
            </w:pPr>
            <w:r>
              <w:rPr>
                <w:rFonts w:eastAsia="Times New Roman" w:cstheme="minorHAnsi"/>
                <w:color w:val="000000"/>
                <w:lang w:eastAsia="hr-HR"/>
              </w:rPr>
              <w:t>5.600,00</w:t>
            </w:r>
          </w:p>
        </w:tc>
      </w:tr>
      <w:tr w:rsidR="00FE6984" w:rsidRPr="00CF08CD" w14:paraId="0A90281B" w14:textId="77777777" w:rsidTr="00C9081A">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tcPr>
          <w:p w14:paraId="0E3826D6" w14:textId="072C0733" w:rsidR="00FE6984" w:rsidRPr="00CF08CD" w:rsidRDefault="00FE6984" w:rsidP="00FE6984">
            <w:pPr>
              <w:spacing w:after="0" w:line="240" w:lineRule="auto"/>
              <w:rPr>
                <w:rFonts w:eastAsia="Times New Roman" w:cstheme="minorHAnsi"/>
                <w:color w:val="000000"/>
                <w:lang w:eastAsia="hr-HR"/>
              </w:rPr>
            </w:pPr>
            <w:r>
              <w:rPr>
                <w:rFonts w:eastAsia="Times New Roman" w:cstheme="minorHAnsi"/>
                <w:color w:val="000000"/>
                <w:lang w:eastAsia="hr-HR"/>
              </w:rPr>
              <w:t>5.2.Tekuće pomoći</w:t>
            </w:r>
          </w:p>
        </w:tc>
        <w:tc>
          <w:tcPr>
            <w:tcW w:w="1275" w:type="dxa"/>
            <w:tcBorders>
              <w:top w:val="nil"/>
              <w:left w:val="nil"/>
              <w:bottom w:val="single" w:sz="4" w:space="0" w:color="auto"/>
              <w:right w:val="single" w:sz="4" w:space="0" w:color="auto"/>
            </w:tcBorders>
            <w:shd w:val="clear" w:color="auto" w:fill="auto"/>
            <w:noWrap/>
            <w:vAlign w:val="bottom"/>
          </w:tcPr>
          <w:p w14:paraId="1B36A0A2" w14:textId="4989AA87" w:rsidR="00FE6984"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0,00</w:t>
            </w:r>
          </w:p>
        </w:tc>
        <w:tc>
          <w:tcPr>
            <w:tcW w:w="1418" w:type="dxa"/>
            <w:tcBorders>
              <w:top w:val="nil"/>
              <w:left w:val="nil"/>
              <w:bottom w:val="single" w:sz="4" w:space="0" w:color="auto"/>
              <w:right w:val="single" w:sz="4" w:space="0" w:color="auto"/>
            </w:tcBorders>
            <w:shd w:val="clear" w:color="auto" w:fill="auto"/>
            <w:noWrap/>
            <w:vAlign w:val="bottom"/>
          </w:tcPr>
          <w:p w14:paraId="19BD25DE" w14:textId="57C3C8DE"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3.500,00</w:t>
            </w:r>
          </w:p>
        </w:tc>
        <w:tc>
          <w:tcPr>
            <w:tcW w:w="1559" w:type="dxa"/>
            <w:tcBorders>
              <w:top w:val="nil"/>
              <w:left w:val="nil"/>
              <w:bottom w:val="single" w:sz="4" w:space="0" w:color="auto"/>
              <w:right w:val="single" w:sz="4" w:space="0" w:color="auto"/>
            </w:tcBorders>
            <w:shd w:val="clear" w:color="auto" w:fill="auto"/>
            <w:noWrap/>
            <w:vAlign w:val="bottom"/>
          </w:tcPr>
          <w:p w14:paraId="08628646" w14:textId="2822F797"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3.500,00</w:t>
            </w:r>
          </w:p>
        </w:tc>
        <w:tc>
          <w:tcPr>
            <w:tcW w:w="1701" w:type="dxa"/>
            <w:tcBorders>
              <w:top w:val="nil"/>
              <w:left w:val="nil"/>
              <w:bottom w:val="single" w:sz="4" w:space="0" w:color="auto"/>
              <w:right w:val="single" w:sz="4" w:space="0" w:color="auto"/>
            </w:tcBorders>
            <w:shd w:val="clear" w:color="auto" w:fill="auto"/>
            <w:noWrap/>
            <w:vAlign w:val="bottom"/>
          </w:tcPr>
          <w:p w14:paraId="46C5EFFD" w14:textId="282447CA"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3.500,00</w:t>
            </w:r>
          </w:p>
        </w:tc>
        <w:tc>
          <w:tcPr>
            <w:tcW w:w="1985" w:type="dxa"/>
            <w:tcBorders>
              <w:top w:val="nil"/>
              <w:left w:val="nil"/>
              <w:bottom w:val="single" w:sz="4" w:space="0" w:color="auto"/>
              <w:right w:val="single" w:sz="4" w:space="0" w:color="auto"/>
            </w:tcBorders>
            <w:shd w:val="clear" w:color="auto" w:fill="auto"/>
            <w:noWrap/>
            <w:vAlign w:val="bottom"/>
          </w:tcPr>
          <w:p w14:paraId="32949E78" w14:textId="39725427"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2.000,00</w:t>
            </w:r>
          </w:p>
        </w:tc>
      </w:tr>
      <w:tr w:rsidR="00FE6984" w:rsidRPr="00CF08CD" w14:paraId="02FA540D" w14:textId="77777777" w:rsidTr="0087591E">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14C7CDBA" w14:textId="77777777" w:rsidR="00FE6984" w:rsidRPr="00CF08CD" w:rsidRDefault="00FE6984" w:rsidP="00FE6984">
            <w:pPr>
              <w:spacing w:after="0" w:line="240" w:lineRule="auto"/>
              <w:rPr>
                <w:rFonts w:eastAsia="Times New Roman" w:cstheme="minorHAnsi"/>
                <w:color w:val="000000"/>
                <w:lang w:eastAsia="hr-HR"/>
              </w:rPr>
            </w:pPr>
            <w:r w:rsidRPr="00CF08CD">
              <w:rPr>
                <w:rFonts w:eastAsia="Times New Roman" w:cstheme="minorHAnsi"/>
                <w:color w:val="000000"/>
                <w:lang w:eastAsia="hr-HR"/>
              </w:rPr>
              <w:t>5.4. Kapitalne pomoći</w:t>
            </w:r>
          </w:p>
        </w:tc>
        <w:tc>
          <w:tcPr>
            <w:tcW w:w="1275" w:type="dxa"/>
            <w:tcBorders>
              <w:top w:val="nil"/>
              <w:left w:val="nil"/>
              <w:bottom w:val="single" w:sz="4" w:space="0" w:color="auto"/>
              <w:right w:val="single" w:sz="4" w:space="0" w:color="auto"/>
            </w:tcBorders>
            <w:shd w:val="clear" w:color="auto" w:fill="auto"/>
            <w:noWrap/>
            <w:vAlign w:val="bottom"/>
            <w:hideMark/>
          </w:tcPr>
          <w:p w14:paraId="502C2286" w14:textId="005023F3"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1.500,00</w:t>
            </w:r>
          </w:p>
        </w:tc>
        <w:tc>
          <w:tcPr>
            <w:tcW w:w="1418" w:type="dxa"/>
            <w:tcBorders>
              <w:top w:val="nil"/>
              <w:left w:val="nil"/>
              <w:bottom w:val="single" w:sz="4" w:space="0" w:color="auto"/>
              <w:right w:val="single" w:sz="4" w:space="0" w:color="auto"/>
            </w:tcBorders>
            <w:shd w:val="clear" w:color="auto" w:fill="auto"/>
            <w:noWrap/>
            <w:vAlign w:val="bottom"/>
            <w:hideMark/>
          </w:tcPr>
          <w:p w14:paraId="4835533C" w14:textId="59A95E5D"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2.000,00</w:t>
            </w:r>
          </w:p>
        </w:tc>
        <w:tc>
          <w:tcPr>
            <w:tcW w:w="1559" w:type="dxa"/>
            <w:tcBorders>
              <w:top w:val="nil"/>
              <w:left w:val="nil"/>
              <w:bottom w:val="single" w:sz="4" w:space="0" w:color="auto"/>
              <w:right w:val="single" w:sz="4" w:space="0" w:color="auto"/>
            </w:tcBorders>
            <w:shd w:val="clear" w:color="auto" w:fill="auto"/>
            <w:noWrap/>
            <w:vAlign w:val="bottom"/>
          </w:tcPr>
          <w:p w14:paraId="40C6F57F" w14:textId="4BE18262"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2.000,00</w:t>
            </w:r>
          </w:p>
        </w:tc>
        <w:tc>
          <w:tcPr>
            <w:tcW w:w="1701" w:type="dxa"/>
            <w:tcBorders>
              <w:top w:val="nil"/>
              <w:left w:val="nil"/>
              <w:bottom w:val="single" w:sz="4" w:space="0" w:color="auto"/>
              <w:right w:val="single" w:sz="4" w:space="0" w:color="auto"/>
            </w:tcBorders>
            <w:shd w:val="clear" w:color="auto" w:fill="auto"/>
            <w:noWrap/>
            <w:vAlign w:val="bottom"/>
          </w:tcPr>
          <w:p w14:paraId="2BC4D4AA" w14:textId="179947A0"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2.000,00</w:t>
            </w:r>
          </w:p>
        </w:tc>
        <w:tc>
          <w:tcPr>
            <w:tcW w:w="1985" w:type="dxa"/>
            <w:tcBorders>
              <w:top w:val="nil"/>
              <w:left w:val="nil"/>
              <w:bottom w:val="single" w:sz="4" w:space="0" w:color="auto"/>
              <w:right w:val="single" w:sz="4" w:space="0" w:color="auto"/>
            </w:tcBorders>
            <w:shd w:val="clear" w:color="auto" w:fill="auto"/>
            <w:noWrap/>
            <w:vAlign w:val="bottom"/>
          </w:tcPr>
          <w:p w14:paraId="391F5B32" w14:textId="32BD476C"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2.000,00</w:t>
            </w:r>
          </w:p>
        </w:tc>
      </w:tr>
      <w:tr w:rsidR="00FE6984" w:rsidRPr="00CF08CD" w14:paraId="52C0F0B4" w14:textId="77777777" w:rsidTr="0087591E">
        <w:trPr>
          <w:trHeight w:val="288"/>
        </w:trPr>
        <w:tc>
          <w:tcPr>
            <w:tcW w:w="5529" w:type="dxa"/>
            <w:tcBorders>
              <w:top w:val="nil"/>
              <w:left w:val="nil"/>
              <w:bottom w:val="nil"/>
              <w:right w:val="nil"/>
            </w:tcBorders>
            <w:shd w:val="clear" w:color="auto" w:fill="auto"/>
            <w:noWrap/>
            <w:vAlign w:val="bottom"/>
            <w:hideMark/>
          </w:tcPr>
          <w:p w14:paraId="587723C1" w14:textId="77777777" w:rsidR="00FE6984" w:rsidRPr="00CF08CD" w:rsidRDefault="00FE6984" w:rsidP="00FE6984">
            <w:pPr>
              <w:spacing w:after="0" w:line="240" w:lineRule="auto"/>
              <w:jc w:val="right"/>
              <w:rPr>
                <w:rFonts w:eastAsia="Times New Roman" w:cstheme="minorHAnsi"/>
                <w:color w:val="000000"/>
                <w:lang w:eastAsia="hr-HR"/>
              </w:rPr>
            </w:pPr>
          </w:p>
        </w:tc>
        <w:tc>
          <w:tcPr>
            <w:tcW w:w="1275" w:type="dxa"/>
            <w:tcBorders>
              <w:top w:val="nil"/>
              <w:left w:val="nil"/>
              <w:bottom w:val="nil"/>
              <w:right w:val="nil"/>
            </w:tcBorders>
            <w:shd w:val="clear" w:color="auto" w:fill="auto"/>
            <w:noWrap/>
            <w:vAlign w:val="bottom"/>
            <w:hideMark/>
          </w:tcPr>
          <w:p w14:paraId="6DA38352" w14:textId="77777777" w:rsidR="00FE6984" w:rsidRPr="00CF08CD" w:rsidRDefault="00FE6984" w:rsidP="00FE6984">
            <w:pPr>
              <w:spacing w:after="0" w:line="240" w:lineRule="auto"/>
              <w:rPr>
                <w:rFonts w:eastAsia="Times New Roman" w:cstheme="minorHAnsi"/>
                <w:lang w:eastAsia="hr-HR"/>
              </w:rPr>
            </w:pPr>
          </w:p>
        </w:tc>
        <w:tc>
          <w:tcPr>
            <w:tcW w:w="1418" w:type="dxa"/>
            <w:tcBorders>
              <w:top w:val="nil"/>
              <w:left w:val="nil"/>
              <w:bottom w:val="nil"/>
              <w:right w:val="nil"/>
            </w:tcBorders>
            <w:shd w:val="clear" w:color="auto" w:fill="auto"/>
            <w:noWrap/>
            <w:vAlign w:val="bottom"/>
            <w:hideMark/>
          </w:tcPr>
          <w:p w14:paraId="34F1DA53" w14:textId="77777777" w:rsidR="00FE6984" w:rsidRPr="00CF08CD" w:rsidRDefault="00FE6984" w:rsidP="00FE6984">
            <w:pPr>
              <w:spacing w:after="0" w:line="240" w:lineRule="auto"/>
              <w:rPr>
                <w:rFonts w:eastAsia="Times New Roman" w:cstheme="minorHAnsi"/>
                <w:lang w:eastAsia="hr-HR"/>
              </w:rPr>
            </w:pPr>
          </w:p>
        </w:tc>
        <w:tc>
          <w:tcPr>
            <w:tcW w:w="1559" w:type="dxa"/>
            <w:tcBorders>
              <w:top w:val="nil"/>
              <w:left w:val="nil"/>
              <w:bottom w:val="nil"/>
              <w:right w:val="nil"/>
            </w:tcBorders>
            <w:shd w:val="clear" w:color="auto" w:fill="auto"/>
            <w:noWrap/>
            <w:vAlign w:val="bottom"/>
          </w:tcPr>
          <w:p w14:paraId="3D516D9B" w14:textId="77777777" w:rsidR="00FE6984" w:rsidRPr="00CF08CD" w:rsidRDefault="00FE6984" w:rsidP="00FE6984">
            <w:pPr>
              <w:spacing w:after="0" w:line="240" w:lineRule="auto"/>
              <w:rPr>
                <w:rFonts w:eastAsia="Times New Roman" w:cstheme="minorHAnsi"/>
                <w:lang w:eastAsia="hr-HR"/>
              </w:rPr>
            </w:pPr>
          </w:p>
        </w:tc>
        <w:tc>
          <w:tcPr>
            <w:tcW w:w="1701" w:type="dxa"/>
            <w:tcBorders>
              <w:top w:val="nil"/>
              <w:left w:val="nil"/>
              <w:bottom w:val="nil"/>
              <w:right w:val="nil"/>
            </w:tcBorders>
            <w:shd w:val="clear" w:color="auto" w:fill="auto"/>
            <w:noWrap/>
            <w:vAlign w:val="bottom"/>
          </w:tcPr>
          <w:p w14:paraId="77E6A9C6" w14:textId="77777777" w:rsidR="00FE6984" w:rsidRPr="00CF08CD" w:rsidRDefault="00FE6984" w:rsidP="00FE6984">
            <w:pPr>
              <w:spacing w:after="0" w:line="240" w:lineRule="auto"/>
              <w:rPr>
                <w:rFonts w:eastAsia="Times New Roman" w:cstheme="minorHAnsi"/>
                <w:lang w:eastAsia="hr-HR"/>
              </w:rPr>
            </w:pPr>
          </w:p>
        </w:tc>
        <w:tc>
          <w:tcPr>
            <w:tcW w:w="1985" w:type="dxa"/>
            <w:tcBorders>
              <w:top w:val="nil"/>
              <w:left w:val="nil"/>
              <w:bottom w:val="nil"/>
              <w:right w:val="nil"/>
            </w:tcBorders>
            <w:shd w:val="clear" w:color="auto" w:fill="auto"/>
            <w:noWrap/>
            <w:vAlign w:val="bottom"/>
          </w:tcPr>
          <w:p w14:paraId="670C024B" w14:textId="77777777" w:rsidR="00FE6984" w:rsidRPr="00CF08CD" w:rsidRDefault="00FE6984" w:rsidP="00FE6984">
            <w:pPr>
              <w:spacing w:after="0" w:line="240" w:lineRule="auto"/>
              <w:rPr>
                <w:rFonts w:eastAsia="Times New Roman" w:cstheme="minorHAnsi"/>
                <w:lang w:eastAsia="hr-HR"/>
              </w:rPr>
            </w:pPr>
          </w:p>
        </w:tc>
      </w:tr>
      <w:tr w:rsidR="00FE6984" w:rsidRPr="00CF08CD" w14:paraId="5F128301" w14:textId="77777777" w:rsidTr="00C9081A">
        <w:trPr>
          <w:trHeight w:val="315"/>
        </w:trPr>
        <w:tc>
          <w:tcPr>
            <w:tcW w:w="13467" w:type="dxa"/>
            <w:gridSpan w:val="6"/>
            <w:tcBorders>
              <w:top w:val="nil"/>
              <w:left w:val="nil"/>
              <w:bottom w:val="nil"/>
              <w:right w:val="nil"/>
            </w:tcBorders>
            <w:shd w:val="clear" w:color="auto" w:fill="auto"/>
            <w:vAlign w:val="center"/>
            <w:hideMark/>
          </w:tcPr>
          <w:p w14:paraId="4EDF1417" w14:textId="77777777" w:rsidR="00FE6984" w:rsidRPr="00CF08CD" w:rsidRDefault="00FE6984" w:rsidP="00FE6984">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RASHODI POSLOVANJA PREMA IZVORIMA FINANCIRANJA</w:t>
            </w:r>
          </w:p>
        </w:tc>
      </w:tr>
      <w:tr w:rsidR="00FE6984" w:rsidRPr="00CF08CD" w14:paraId="61344CDB" w14:textId="77777777" w:rsidTr="00C9081A">
        <w:trPr>
          <w:trHeight w:val="288"/>
        </w:trPr>
        <w:tc>
          <w:tcPr>
            <w:tcW w:w="5529" w:type="dxa"/>
            <w:tcBorders>
              <w:top w:val="nil"/>
              <w:left w:val="nil"/>
              <w:bottom w:val="nil"/>
              <w:right w:val="nil"/>
            </w:tcBorders>
            <w:shd w:val="clear" w:color="auto" w:fill="auto"/>
            <w:vAlign w:val="center"/>
            <w:hideMark/>
          </w:tcPr>
          <w:p w14:paraId="6438B698" w14:textId="77777777" w:rsidR="00FE6984" w:rsidRPr="00CF08CD" w:rsidRDefault="00FE6984" w:rsidP="00FE6984">
            <w:pPr>
              <w:spacing w:after="0" w:line="240" w:lineRule="auto"/>
              <w:jc w:val="center"/>
              <w:rPr>
                <w:rFonts w:eastAsia="Times New Roman" w:cstheme="minorHAnsi"/>
                <w:b/>
                <w:bCs/>
                <w:color w:val="000000"/>
                <w:lang w:eastAsia="hr-HR"/>
              </w:rPr>
            </w:pPr>
          </w:p>
        </w:tc>
        <w:tc>
          <w:tcPr>
            <w:tcW w:w="1275" w:type="dxa"/>
            <w:tcBorders>
              <w:top w:val="nil"/>
              <w:left w:val="nil"/>
              <w:bottom w:val="nil"/>
              <w:right w:val="nil"/>
            </w:tcBorders>
            <w:shd w:val="clear" w:color="auto" w:fill="auto"/>
            <w:vAlign w:val="center"/>
            <w:hideMark/>
          </w:tcPr>
          <w:p w14:paraId="6EC1E15F" w14:textId="77777777" w:rsidR="00FE6984" w:rsidRPr="00CF08CD" w:rsidRDefault="00FE6984" w:rsidP="00FE6984">
            <w:pPr>
              <w:spacing w:after="0" w:line="240" w:lineRule="auto"/>
              <w:jc w:val="center"/>
              <w:rPr>
                <w:rFonts w:eastAsia="Times New Roman" w:cstheme="minorHAnsi"/>
                <w:lang w:eastAsia="hr-HR"/>
              </w:rPr>
            </w:pPr>
          </w:p>
        </w:tc>
        <w:tc>
          <w:tcPr>
            <w:tcW w:w="1418" w:type="dxa"/>
            <w:tcBorders>
              <w:top w:val="nil"/>
              <w:left w:val="nil"/>
              <w:bottom w:val="nil"/>
              <w:right w:val="nil"/>
            </w:tcBorders>
            <w:shd w:val="clear" w:color="auto" w:fill="auto"/>
            <w:vAlign w:val="center"/>
            <w:hideMark/>
          </w:tcPr>
          <w:p w14:paraId="1EEFF8E4" w14:textId="77777777" w:rsidR="00FE6984" w:rsidRPr="00CF08CD" w:rsidRDefault="00FE6984" w:rsidP="00FE6984">
            <w:pPr>
              <w:spacing w:after="0" w:line="240" w:lineRule="auto"/>
              <w:jc w:val="center"/>
              <w:rPr>
                <w:rFonts w:eastAsia="Times New Roman" w:cstheme="minorHAnsi"/>
                <w:lang w:eastAsia="hr-HR"/>
              </w:rPr>
            </w:pPr>
          </w:p>
        </w:tc>
        <w:tc>
          <w:tcPr>
            <w:tcW w:w="1559" w:type="dxa"/>
            <w:tcBorders>
              <w:top w:val="nil"/>
              <w:left w:val="nil"/>
              <w:bottom w:val="nil"/>
              <w:right w:val="nil"/>
            </w:tcBorders>
            <w:shd w:val="clear" w:color="auto" w:fill="auto"/>
            <w:vAlign w:val="center"/>
            <w:hideMark/>
          </w:tcPr>
          <w:p w14:paraId="772C1492" w14:textId="77777777" w:rsidR="00FE6984" w:rsidRPr="00CF08CD" w:rsidRDefault="00FE6984" w:rsidP="00FE6984">
            <w:pPr>
              <w:spacing w:after="0" w:line="240" w:lineRule="auto"/>
              <w:jc w:val="center"/>
              <w:rPr>
                <w:rFonts w:eastAsia="Times New Roman" w:cstheme="minorHAnsi"/>
                <w:lang w:eastAsia="hr-HR"/>
              </w:rPr>
            </w:pPr>
          </w:p>
        </w:tc>
        <w:tc>
          <w:tcPr>
            <w:tcW w:w="1701" w:type="dxa"/>
            <w:tcBorders>
              <w:top w:val="nil"/>
              <w:left w:val="nil"/>
              <w:bottom w:val="nil"/>
              <w:right w:val="nil"/>
            </w:tcBorders>
            <w:shd w:val="clear" w:color="auto" w:fill="auto"/>
            <w:vAlign w:val="center"/>
            <w:hideMark/>
          </w:tcPr>
          <w:p w14:paraId="711E2BC2" w14:textId="77777777" w:rsidR="00FE6984" w:rsidRPr="00CF08CD" w:rsidRDefault="00FE6984" w:rsidP="00FE6984">
            <w:pPr>
              <w:spacing w:after="0" w:line="240" w:lineRule="auto"/>
              <w:jc w:val="center"/>
              <w:rPr>
                <w:rFonts w:eastAsia="Times New Roman" w:cstheme="minorHAnsi"/>
                <w:lang w:eastAsia="hr-HR"/>
              </w:rPr>
            </w:pPr>
          </w:p>
        </w:tc>
        <w:tc>
          <w:tcPr>
            <w:tcW w:w="1985" w:type="dxa"/>
            <w:tcBorders>
              <w:top w:val="nil"/>
              <w:left w:val="nil"/>
              <w:bottom w:val="nil"/>
              <w:right w:val="nil"/>
            </w:tcBorders>
            <w:shd w:val="clear" w:color="auto" w:fill="auto"/>
            <w:vAlign w:val="center"/>
            <w:hideMark/>
          </w:tcPr>
          <w:p w14:paraId="2D81A218" w14:textId="77777777" w:rsidR="00FE6984" w:rsidRPr="00CF08CD" w:rsidRDefault="00FE6984" w:rsidP="00FE6984">
            <w:pPr>
              <w:spacing w:after="0" w:line="240" w:lineRule="auto"/>
              <w:rPr>
                <w:rFonts w:eastAsia="Times New Roman" w:cstheme="minorHAnsi"/>
                <w:lang w:eastAsia="hr-HR"/>
              </w:rPr>
            </w:pPr>
          </w:p>
        </w:tc>
      </w:tr>
      <w:tr w:rsidR="00FE6984" w:rsidRPr="00CF08CD" w14:paraId="3FDFB3B8" w14:textId="77777777" w:rsidTr="00C9081A">
        <w:trPr>
          <w:trHeight w:val="408"/>
        </w:trPr>
        <w:tc>
          <w:tcPr>
            <w:tcW w:w="55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755B1B" w14:textId="77777777" w:rsidR="00FE6984" w:rsidRPr="00CF08CD" w:rsidRDefault="00FE6984" w:rsidP="00FE6984">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Brojčana oznaka i naziv</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6734E3B6" w14:textId="4A4016BD" w:rsidR="00FE6984" w:rsidRPr="00CF08CD" w:rsidRDefault="00FE6984" w:rsidP="00FE6984">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Izvršenje 202</w:t>
            </w:r>
            <w:r>
              <w:rPr>
                <w:rFonts w:eastAsia="Times New Roman" w:cstheme="minorHAnsi"/>
                <w:b/>
                <w:bCs/>
                <w:color w:val="000000"/>
                <w:lang w:eastAsia="hr-HR"/>
              </w:rPr>
              <w:t>3</w:t>
            </w:r>
            <w:r w:rsidRPr="00CF08CD">
              <w:rPr>
                <w:rFonts w:eastAsia="Times New Roman" w:cstheme="minorHAnsi"/>
                <w:b/>
                <w:bCs/>
                <w:color w:val="000000"/>
                <w:lang w:eastAsia="hr-HR"/>
              </w:rPr>
              <w: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7310B334" w14:textId="1AD351B2" w:rsidR="00FE6984" w:rsidRPr="00CF08CD" w:rsidRDefault="00FE6984" w:rsidP="00FE6984">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Plan 202</w:t>
            </w:r>
            <w:r>
              <w:rPr>
                <w:rFonts w:eastAsia="Times New Roman" w:cstheme="minorHAnsi"/>
                <w:b/>
                <w:bCs/>
                <w:color w:val="000000"/>
                <w:lang w:eastAsia="hr-HR"/>
              </w:rPr>
              <w:t>4</w:t>
            </w:r>
            <w:r w:rsidRPr="00CF08CD">
              <w:rPr>
                <w:rFonts w:eastAsia="Times New Roman" w:cstheme="minorHAnsi"/>
                <w:b/>
                <w:bCs/>
                <w:color w:val="000000"/>
                <w:lang w:eastAsia="hr-HR"/>
              </w:rPr>
              <w: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2B7B5EB" w14:textId="51A577C4" w:rsidR="00FE6984" w:rsidRPr="00CF08CD" w:rsidRDefault="00FE6984" w:rsidP="00FE6984">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Plan za 202</w:t>
            </w:r>
            <w:r>
              <w:rPr>
                <w:rFonts w:eastAsia="Times New Roman" w:cstheme="minorHAnsi"/>
                <w:b/>
                <w:bCs/>
                <w:color w:val="000000"/>
                <w:lang w:eastAsia="hr-HR"/>
              </w:rPr>
              <w:t>5</w:t>
            </w:r>
            <w:r w:rsidRPr="00CF08CD">
              <w:rPr>
                <w:rFonts w:eastAsia="Times New Roman" w:cstheme="minorHAnsi"/>
                <w:b/>
                <w:bCs/>
                <w:color w:val="000000"/>
                <w:lang w:eastAsia="hr-HR"/>
              </w:rPr>
              <w: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CCAE518" w14:textId="4E5AF0BB" w:rsidR="00FE6984" w:rsidRPr="00CF08CD" w:rsidRDefault="00FE6984" w:rsidP="00FE6984">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 xml:space="preserve">Projekcija </w:t>
            </w:r>
            <w:r w:rsidRPr="00CF08CD">
              <w:rPr>
                <w:rFonts w:eastAsia="Times New Roman" w:cstheme="minorHAnsi"/>
                <w:b/>
                <w:bCs/>
                <w:color w:val="000000"/>
                <w:lang w:eastAsia="hr-HR"/>
              </w:rPr>
              <w:br/>
              <w:t>za 202</w:t>
            </w:r>
            <w:r>
              <w:rPr>
                <w:rFonts w:eastAsia="Times New Roman" w:cstheme="minorHAnsi"/>
                <w:b/>
                <w:bCs/>
                <w:color w:val="000000"/>
                <w:lang w:eastAsia="hr-HR"/>
              </w:rPr>
              <w:t>6</w:t>
            </w:r>
            <w:r w:rsidRPr="00CF08CD">
              <w:rPr>
                <w:rFonts w:eastAsia="Times New Roman" w:cstheme="minorHAnsi"/>
                <w:b/>
                <w:bCs/>
                <w:color w:val="000000"/>
                <w:lang w:eastAsia="hr-HR"/>
              </w:rPr>
              <w:t>.</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4EC392B3" w14:textId="44911B22" w:rsidR="00FE6984" w:rsidRPr="00CF08CD" w:rsidRDefault="00FE6984" w:rsidP="00FE6984">
            <w:pPr>
              <w:spacing w:after="0" w:line="240" w:lineRule="auto"/>
              <w:jc w:val="center"/>
              <w:rPr>
                <w:rFonts w:eastAsia="Times New Roman" w:cstheme="minorHAnsi"/>
                <w:b/>
                <w:bCs/>
                <w:color w:val="000000"/>
                <w:lang w:eastAsia="hr-HR"/>
              </w:rPr>
            </w:pPr>
            <w:r w:rsidRPr="00CF08CD">
              <w:rPr>
                <w:rFonts w:eastAsia="Times New Roman" w:cstheme="minorHAnsi"/>
                <w:b/>
                <w:bCs/>
                <w:color w:val="000000"/>
                <w:lang w:eastAsia="hr-HR"/>
              </w:rPr>
              <w:t xml:space="preserve">Projekcija </w:t>
            </w:r>
            <w:r w:rsidRPr="00CF08CD">
              <w:rPr>
                <w:rFonts w:eastAsia="Times New Roman" w:cstheme="minorHAnsi"/>
                <w:b/>
                <w:bCs/>
                <w:color w:val="000000"/>
                <w:lang w:eastAsia="hr-HR"/>
              </w:rPr>
              <w:br/>
              <w:t>za 202</w:t>
            </w:r>
            <w:r>
              <w:rPr>
                <w:rFonts w:eastAsia="Times New Roman" w:cstheme="minorHAnsi"/>
                <w:b/>
                <w:bCs/>
                <w:color w:val="000000"/>
                <w:lang w:eastAsia="hr-HR"/>
              </w:rPr>
              <w:t>7</w:t>
            </w:r>
            <w:r w:rsidRPr="00CF08CD">
              <w:rPr>
                <w:rFonts w:eastAsia="Times New Roman" w:cstheme="minorHAnsi"/>
                <w:b/>
                <w:bCs/>
                <w:color w:val="000000"/>
                <w:lang w:eastAsia="hr-HR"/>
              </w:rPr>
              <w:t>.</w:t>
            </w:r>
          </w:p>
        </w:tc>
      </w:tr>
      <w:tr w:rsidR="00FE6984" w:rsidRPr="00CF08CD" w14:paraId="3B6CBABD" w14:textId="77777777" w:rsidTr="00BC6177">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3FE79C2" w14:textId="77777777" w:rsidR="00FE6984" w:rsidRPr="00CF08CD" w:rsidRDefault="00FE6984" w:rsidP="00FE6984">
            <w:pPr>
              <w:spacing w:after="0" w:line="240" w:lineRule="auto"/>
              <w:rPr>
                <w:rFonts w:eastAsia="Times New Roman" w:cstheme="minorHAnsi"/>
                <w:b/>
                <w:bCs/>
                <w:color w:val="000000"/>
                <w:lang w:eastAsia="hr-HR"/>
              </w:rPr>
            </w:pPr>
            <w:r w:rsidRPr="00CF08CD">
              <w:rPr>
                <w:rFonts w:eastAsia="Times New Roman" w:cstheme="minorHAnsi"/>
                <w:b/>
                <w:bCs/>
                <w:color w:val="000000"/>
                <w:lang w:eastAsia="hr-HR"/>
              </w:rPr>
              <w:lastRenderedPageBreak/>
              <w:t>RASHODI UKUPNO</w:t>
            </w:r>
          </w:p>
        </w:tc>
        <w:tc>
          <w:tcPr>
            <w:tcW w:w="1275" w:type="dxa"/>
            <w:tcBorders>
              <w:top w:val="nil"/>
              <w:left w:val="nil"/>
              <w:bottom w:val="single" w:sz="4" w:space="0" w:color="auto"/>
              <w:right w:val="single" w:sz="4" w:space="0" w:color="auto"/>
            </w:tcBorders>
            <w:shd w:val="clear" w:color="auto" w:fill="auto"/>
            <w:vAlign w:val="center"/>
            <w:hideMark/>
          </w:tcPr>
          <w:p w14:paraId="5491A7C5" w14:textId="1C5EA7B6"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48.085,39</w:t>
            </w:r>
          </w:p>
        </w:tc>
        <w:tc>
          <w:tcPr>
            <w:tcW w:w="1418" w:type="dxa"/>
            <w:tcBorders>
              <w:top w:val="nil"/>
              <w:left w:val="nil"/>
              <w:bottom w:val="single" w:sz="4" w:space="0" w:color="auto"/>
              <w:right w:val="single" w:sz="4" w:space="0" w:color="auto"/>
            </w:tcBorders>
            <w:shd w:val="clear" w:color="auto" w:fill="auto"/>
            <w:vAlign w:val="center"/>
            <w:hideMark/>
          </w:tcPr>
          <w:p w14:paraId="72DE156B" w14:textId="61105F3C"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65.420,18</w:t>
            </w:r>
          </w:p>
        </w:tc>
        <w:tc>
          <w:tcPr>
            <w:tcW w:w="1559" w:type="dxa"/>
            <w:tcBorders>
              <w:top w:val="nil"/>
              <w:left w:val="nil"/>
              <w:bottom w:val="single" w:sz="4" w:space="0" w:color="auto"/>
              <w:right w:val="single" w:sz="4" w:space="0" w:color="auto"/>
            </w:tcBorders>
            <w:shd w:val="clear" w:color="auto" w:fill="auto"/>
            <w:vAlign w:val="center"/>
          </w:tcPr>
          <w:p w14:paraId="4CE89671" w14:textId="70D60BD1"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71.670,99</w:t>
            </w:r>
          </w:p>
        </w:tc>
        <w:tc>
          <w:tcPr>
            <w:tcW w:w="1701" w:type="dxa"/>
            <w:tcBorders>
              <w:top w:val="nil"/>
              <w:left w:val="nil"/>
              <w:bottom w:val="single" w:sz="4" w:space="0" w:color="auto"/>
              <w:right w:val="single" w:sz="4" w:space="0" w:color="auto"/>
            </w:tcBorders>
            <w:shd w:val="clear" w:color="auto" w:fill="auto"/>
            <w:vAlign w:val="center"/>
          </w:tcPr>
          <w:p w14:paraId="11E04E89" w14:textId="63B22F30"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70.456,47</w:t>
            </w:r>
          </w:p>
        </w:tc>
        <w:tc>
          <w:tcPr>
            <w:tcW w:w="1985" w:type="dxa"/>
            <w:tcBorders>
              <w:top w:val="nil"/>
              <w:left w:val="nil"/>
              <w:bottom w:val="single" w:sz="4" w:space="0" w:color="auto"/>
              <w:right w:val="single" w:sz="4" w:space="0" w:color="auto"/>
            </w:tcBorders>
            <w:shd w:val="clear" w:color="auto" w:fill="auto"/>
            <w:vAlign w:val="center"/>
          </w:tcPr>
          <w:p w14:paraId="65319D4F" w14:textId="45C936B4"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70.456,47</w:t>
            </w:r>
          </w:p>
        </w:tc>
      </w:tr>
      <w:tr w:rsidR="00FE6984" w:rsidRPr="00CF08CD" w14:paraId="5717CA7F" w14:textId="77777777" w:rsidTr="00BC6177">
        <w:trPr>
          <w:trHeight w:val="315"/>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5544B2BC" w14:textId="77777777" w:rsidR="00FE6984" w:rsidRPr="00CF08CD" w:rsidRDefault="00FE6984" w:rsidP="00FE6984">
            <w:pPr>
              <w:spacing w:after="0" w:line="240" w:lineRule="auto"/>
              <w:rPr>
                <w:rFonts w:eastAsia="Times New Roman" w:cstheme="minorHAnsi"/>
                <w:b/>
                <w:bCs/>
                <w:lang w:eastAsia="hr-HR"/>
              </w:rPr>
            </w:pPr>
            <w:r w:rsidRPr="00CF08CD">
              <w:rPr>
                <w:rFonts w:eastAsia="Times New Roman" w:cstheme="minorHAnsi"/>
                <w:b/>
                <w:bCs/>
                <w:lang w:eastAsia="hr-HR"/>
              </w:rPr>
              <w:t>1 Opći prihodi i primici</w:t>
            </w:r>
          </w:p>
        </w:tc>
        <w:tc>
          <w:tcPr>
            <w:tcW w:w="1275" w:type="dxa"/>
            <w:tcBorders>
              <w:top w:val="nil"/>
              <w:left w:val="nil"/>
              <w:bottom w:val="single" w:sz="4" w:space="0" w:color="auto"/>
              <w:right w:val="single" w:sz="4" w:space="0" w:color="auto"/>
            </w:tcBorders>
            <w:shd w:val="clear" w:color="000000" w:fill="FFFFFF"/>
            <w:noWrap/>
            <w:vAlign w:val="bottom"/>
            <w:hideMark/>
          </w:tcPr>
          <w:p w14:paraId="4789BA7A" w14:textId="2283F115"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39.346,80</w:t>
            </w:r>
          </w:p>
        </w:tc>
        <w:tc>
          <w:tcPr>
            <w:tcW w:w="1418" w:type="dxa"/>
            <w:tcBorders>
              <w:top w:val="nil"/>
              <w:left w:val="nil"/>
              <w:bottom w:val="single" w:sz="4" w:space="0" w:color="auto"/>
              <w:right w:val="single" w:sz="4" w:space="0" w:color="auto"/>
            </w:tcBorders>
            <w:shd w:val="clear" w:color="000000" w:fill="FFFFFF"/>
            <w:noWrap/>
            <w:vAlign w:val="bottom"/>
            <w:hideMark/>
          </w:tcPr>
          <w:p w14:paraId="09C3AE8B" w14:textId="19DA29ED"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48.264,32</w:t>
            </w:r>
          </w:p>
        </w:tc>
        <w:tc>
          <w:tcPr>
            <w:tcW w:w="1559" w:type="dxa"/>
            <w:tcBorders>
              <w:top w:val="nil"/>
              <w:left w:val="nil"/>
              <w:bottom w:val="single" w:sz="4" w:space="0" w:color="auto"/>
              <w:right w:val="single" w:sz="4" w:space="0" w:color="auto"/>
            </w:tcBorders>
            <w:shd w:val="clear" w:color="000000" w:fill="FFFFFF"/>
            <w:noWrap/>
            <w:vAlign w:val="bottom"/>
          </w:tcPr>
          <w:p w14:paraId="330BC444" w14:textId="7455105B"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55.902,00</w:t>
            </w:r>
          </w:p>
        </w:tc>
        <w:tc>
          <w:tcPr>
            <w:tcW w:w="1701" w:type="dxa"/>
            <w:tcBorders>
              <w:top w:val="nil"/>
              <w:left w:val="nil"/>
              <w:bottom w:val="single" w:sz="4" w:space="0" w:color="auto"/>
              <w:right w:val="single" w:sz="4" w:space="0" w:color="auto"/>
            </w:tcBorders>
            <w:shd w:val="clear" w:color="000000" w:fill="FFFFFF"/>
            <w:noWrap/>
            <w:vAlign w:val="bottom"/>
          </w:tcPr>
          <w:p w14:paraId="65754043" w14:textId="6253EE23"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55.902,00</w:t>
            </w:r>
          </w:p>
        </w:tc>
        <w:tc>
          <w:tcPr>
            <w:tcW w:w="1985" w:type="dxa"/>
            <w:tcBorders>
              <w:top w:val="nil"/>
              <w:left w:val="nil"/>
              <w:bottom w:val="single" w:sz="4" w:space="0" w:color="auto"/>
              <w:right w:val="single" w:sz="4" w:space="0" w:color="auto"/>
            </w:tcBorders>
            <w:shd w:val="clear" w:color="000000" w:fill="FFFFFF"/>
            <w:noWrap/>
            <w:vAlign w:val="bottom"/>
          </w:tcPr>
          <w:p w14:paraId="5E2F4931" w14:textId="26CA838F"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55.902,00</w:t>
            </w:r>
          </w:p>
        </w:tc>
      </w:tr>
      <w:tr w:rsidR="00FE6984" w:rsidRPr="00CF08CD" w14:paraId="1978C57C" w14:textId="77777777" w:rsidTr="00BC6177">
        <w:trPr>
          <w:trHeight w:val="288"/>
        </w:trPr>
        <w:tc>
          <w:tcPr>
            <w:tcW w:w="5529" w:type="dxa"/>
            <w:tcBorders>
              <w:top w:val="nil"/>
              <w:left w:val="single" w:sz="4" w:space="0" w:color="auto"/>
              <w:bottom w:val="single" w:sz="4" w:space="0" w:color="auto"/>
              <w:right w:val="single" w:sz="4" w:space="0" w:color="auto"/>
            </w:tcBorders>
            <w:shd w:val="clear" w:color="000000" w:fill="FFFFFF"/>
            <w:noWrap/>
            <w:vAlign w:val="center"/>
            <w:hideMark/>
          </w:tcPr>
          <w:p w14:paraId="46C040FB" w14:textId="77777777" w:rsidR="00FE6984" w:rsidRPr="00CF08CD" w:rsidRDefault="00FE6984" w:rsidP="00FE6984">
            <w:pPr>
              <w:spacing w:after="0" w:line="240" w:lineRule="auto"/>
              <w:rPr>
                <w:rFonts w:eastAsia="Times New Roman" w:cstheme="minorHAnsi"/>
                <w:i/>
                <w:iCs/>
                <w:lang w:eastAsia="hr-HR"/>
              </w:rPr>
            </w:pPr>
            <w:r w:rsidRPr="00CF08CD">
              <w:rPr>
                <w:rFonts w:eastAsia="Times New Roman" w:cstheme="minorHAnsi"/>
                <w:i/>
                <w:iCs/>
                <w:lang w:eastAsia="hr-HR"/>
              </w:rPr>
              <w:t>1.3. Ostali opći primci</w:t>
            </w:r>
          </w:p>
        </w:tc>
        <w:tc>
          <w:tcPr>
            <w:tcW w:w="1275" w:type="dxa"/>
            <w:tcBorders>
              <w:top w:val="nil"/>
              <w:left w:val="nil"/>
              <w:bottom w:val="single" w:sz="4" w:space="0" w:color="auto"/>
              <w:right w:val="single" w:sz="4" w:space="0" w:color="auto"/>
            </w:tcBorders>
            <w:shd w:val="clear" w:color="000000" w:fill="FFFFFF"/>
            <w:noWrap/>
            <w:vAlign w:val="bottom"/>
            <w:hideMark/>
          </w:tcPr>
          <w:p w14:paraId="5889A4AA" w14:textId="3B447ECB" w:rsidR="00FE6984" w:rsidRPr="00A40A54" w:rsidRDefault="00FE6984" w:rsidP="00FE6984">
            <w:pPr>
              <w:spacing w:after="0" w:line="240" w:lineRule="auto"/>
              <w:jc w:val="right"/>
              <w:rPr>
                <w:rFonts w:eastAsia="Times New Roman" w:cstheme="minorHAnsi"/>
                <w:color w:val="000000"/>
                <w:lang w:eastAsia="hr-HR"/>
              </w:rPr>
            </w:pPr>
            <w:r w:rsidRPr="00A40A54">
              <w:rPr>
                <w:rFonts w:eastAsia="Times New Roman" w:cstheme="minorHAnsi"/>
                <w:color w:val="000000"/>
                <w:lang w:eastAsia="hr-HR"/>
              </w:rPr>
              <w:t>39.346,80</w:t>
            </w:r>
          </w:p>
        </w:tc>
        <w:tc>
          <w:tcPr>
            <w:tcW w:w="1418" w:type="dxa"/>
            <w:tcBorders>
              <w:top w:val="nil"/>
              <w:left w:val="nil"/>
              <w:bottom w:val="single" w:sz="4" w:space="0" w:color="auto"/>
              <w:right w:val="single" w:sz="4" w:space="0" w:color="auto"/>
            </w:tcBorders>
            <w:shd w:val="clear" w:color="000000" w:fill="FFFFFF"/>
            <w:noWrap/>
            <w:vAlign w:val="bottom"/>
            <w:hideMark/>
          </w:tcPr>
          <w:p w14:paraId="337EF28A" w14:textId="732369E9"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48.264,32</w:t>
            </w:r>
          </w:p>
        </w:tc>
        <w:tc>
          <w:tcPr>
            <w:tcW w:w="1559" w:type="dxa"/>
            <w:tcBorders>
              <w:top w:val="nil"/>
              <w:left w:val="nil"/>
              <w:bottom w:val="single" w:sz="4" w:space="0" w:color="auto"/>
              <w:right w:val="single" w:sz="4" w:space="0" w:color="auto"/>
            </w:tcBorders>
            <w:shd w:val="clear" w:color="000000" w:fill="FFFFFF"/>
            <w:noWrap/>
            <w:vAlign w:val="bottom"/>
          </w:tcPr>
          <w:p w14:paraId="282B5760" w14:textId="4119D89D"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55.902,00</w:t>
            </w:r>
          </w:p>
        </w:tc>
        <w:tc>
          <w:tcPr>
            <w:tcW w:w="1701" w:type="dxa"/>
            <w:tcBorders>
              <w:top w:val="nil"/>
              <w:left w:val="nil"/>
              <w:bottom w:val="single" w:sz="4" w:space="0" w:color="auto"/>
              <w:right w:val="single" w:sz="4" w:space="0" w:color="auto"/>
            </w:tcBorders>
            <w:shd w:val="clear" w:color="000000" w:fill="FFFFFF"/>
            <w:noWrap/>
            <w:vAlign w:val="bottom"/>
          </w:tcPr>
          <w:p w14:paraId="21C3BD0B" w14:textId="58CEB659"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55.902,00</w:t>
            </w:r>
          </w:p>
        </w:tc>
        <w:tc>
          <w:tcPr>
            <w:tcW w:w="1985" w:type="dxa"/>
            <w:tcBorders>
              <w:top w:val="nil"/>
              <w:left w:val="nil"/>
              <w:bottom w:val="single" w:sz="4" w:space="0" w:color="auto"/>
              <w:right w:val="single" w:sz="4" w:space="0" w:color="auto"/>
            </w:tcBorders>
            <w:shd w:val="clear" w:color="000000" w:fill="FFFFFF"/>
            <w:noWrap/>
            <w:vAlign w:val="bottom"/>
          </w:tcPr>
          <w:p w14:paraId="6D380731" w14:textId="0D365AEA"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55.902,00</w:t>
            </w:r>
          </w:p>
        </w:tc>
      </w:tr>
      <w:tr w:rsidR="00FE6984" w:rsidRPr="00CF08CD" w14:paraId="5D5CB7F0" w14:textId="77777777" w:rsidTr="00BC6177">
        <w:trPr>
          <w:trHeight w:val="288"/>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93CE210" w14:textId="77777777" w:rsidR="00FE6984" w:rsidRPr="00CF08CD" w:rsidRDefault="00FE6984" w:rsidP="00FE6984">
            <w:pPr>
              <w:spacing w:after="0" w:line="240" w:lineRule="auto"/>
              <w:rPr>
                <w:rFonts w:eastAsia="Times New Roman" w:cstheme="minorHAnsi"/>
                <w:b/>
                <w:bCs/>
                <w:lang w:eastAsia="hr-HR"/>
              </w:rPr>
            </w:pPr>
            <w:r w:rsidRPr="00CF08CD">
              <w:rPr>
                <w:rFonts w:eastAsia="Times New Roman" w:cstheme="minorHAnsi"/>
                <w:b/>
                <w:bCs/>
                <w:lang w:eastAsia="hr-HR"/>
              </w:rPr>
              <w:t>3 Vlastiti prihodi</w:t>
            </w:r>
          </w:p>
        </w:tc>
        <w:tc>
          <w:tcPr>
            <w:tcW w:w="1275" w:type="dxa"/>
            <w:tcBorders>
              <w:top w:val="nil"/>
              <w:left w:val="nil"/>
              <w:bottom w:val="single" w:sz="4" w:space="0" w:color="auto"/>
              <w:right w:val="single" w:sz="4" w:space="0" w:color="auto"/>
            </w:tcBorders>
            <w:shd w:val="clear" w:color="000000" w:fill="FFFFFF"/>
            <w:noWrap/>
            <w:vAlign w:val="bottom"/>
            <w:hideMark/>
          </w:tcPr>
          <w:p w14:paraId="3FB96C9C" w14:textId="77777777" w:rsidR="00FE6984" w:rsidRPr="00CF08CD" w:rsidRDefault="00FE6984" w:rsidP="00FE6984">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47886C9F" w14:textId="77777777" w:rsidR="00FE6984" w:rsidRPr="00CF08CD" w:rsidRDefault="00FE6984" w:rsidP="00FE6984">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c>
          <w:tcPr>
            <w:tcW w:w="1559" w:type="dxa"/>
            <w:tcBorders>
              <w:top w:val="nil"/>
              <w:left w:val="nil"/>
              <w:bottom w:val="single" w:sz="4" w:space="0" w:color="auto"/>
              <w:right w:val="single" w:sz="4" w:space="0" w:color="auto"/>
            </w:tcBorders>
            <w:shd w:val="clear" w:color="000000" w:fill="FFFFFF"/>
            <w:noWrap/>
            <w:vAlign w:val="bottom"/>
          </w:tcPr>
          <w:p w14:paraId="57BBE255" w14:textId="4B16D93A"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3,00</w:t>
            </w:r>
          </w:p>
        </w:tc>
        <w:tc>
          <w:tcPr>
            <w:tcW w:w="1701" w:type="dxa"/>
            <w:tcBorders>
              <w:top w:val="nil"/>
              <w:left w:val="nil"/>
              <w:bottom w:val="single" w:sz="4" w:space="0" w:color="auto"/>
              <w:right w:val="single" w:sz="4" w:space="0" w:color="auto"/>
            </w:tcBorders>
            <w:shd w:val="clear" w:color="000000" w:fill="FFFFFF"/>
            <w:noWrap/>
            <w:vAlign w:val="bottom"/>
          </w:tcPr>
          <w:p w14:paraId="5DE6B729" w14:textId="4B3D4A66"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0,00</w:t>
            </w:r>
          </w:p>
        </w:tc>
        <w:tc>
          <w:tcPr>
            <w:tcW w:w="1985" w:type="dxa"/>
            <w:tcBorders>
              <w:top w:val="nil"/>
              <w:left w:val="nil"/>
              <w:bottom w:val="single" w:sz="4" w:space="0" w:color="auto"/>
              <w:right w:val="single" w:sz="4" w:space="0" w:color="auto"/>
            </w:tcBorders>
            <w:shd w:val="clear" w:color="000000" w:fill="FFFFFF"/>
            <w:noWrap/>
            <w:vAlign w:val="bottom"/>
          </w:tcPr>
          <w:p w14:paraId="770D8964" w14:textId="3C09CFC0"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0,00</w:t>
            </w:r>
          </w:p>
        </w:tc>
      </w:tr>
      <w:tr w:rsidR="00FE6984" w:rsidRPr="00CF08CD" w14:paraId="21834F90" w14:textId="77777777" w:rsidTr="00BC6177">
        <w:trPr>
          <w:trHeight w:val="288"/>
        </w:trPr>
        <w:tc>
          <w:tcPr>
            <w:tcW w:w="5529" w:type="dxa"/>
            <w:tcBorders>
              <w:top w:val="nil"/>
              <w:left w:val="single" w:sz="4" w:space="0" w:color="auto"/>
              <w:bottom w:val="single" w:sz="4" w:space="0" w:color="auto"/>
              <w:right w:val="single" w:sz="4" w:space="0" w:color="auto"/>
            </w:tcBorders>
            <w:shd w:val="clear" w:color="000000" w:fill="FFFFFF"/>
            <w:noWrap/>
            <w:vAlign w:val="center"/>
            <w:hideMark/>
          </w:tcPr>
          <w:p w14:paraId="490960B5" w14:textId="77777777" w:rsidR="00FE6984" w:rsidRPr="00CF08CD" w:rsidRDefault="00FE6984" w:rsidP="00FE6984">
            <w:pPr>
              <w:spacing w:after="0" w:line="240" w:lineRule="auto"/>
              <w:rPr>
                <w:rFonts w:eastAsia="Times New Roman" w:cstheme="minorHAnsi"/>
                <w:i/>
                <w:iCs/>
                <w:lang w:eastAsia="hr-HR"/>
              </w:rPr>
            </w:pPr>
            <w:r w:rsidRPr="00CF08CD">
              <w:rPr>
                <w:rFonts w:eastAsia="Times New Roman" w:cstheme="minorHAnsi"/>
                <w:i/>
                <w:iCs/>
                <w:lang w:eastAsia="hr-HR"/>
              </w:rPr>
              <w:t xml:space="preserve">  31 Vlastiti prihodi</w:t>
            </w:r>
          </w:p>
        </w:tc>
        <w:tc>
          <w:tcPr>
            <w:tcW w:w="1275" w:type="dxa"/>
            <w:tcBorders>
              <w:top w:val="nil"/>
              <w:left w:val="nil"/>
              <w:bottom w:val="single" w:sz="4" w:space="0" w:color="auto"/>
              <w:right w:val="single" w:sz="4" w:space="0" w:color="auto"/>
            </w:tcBorders>
            <w:shd w:val="clear" w:color="000000" w:fill="FFFFFF"/>
            <w:noWrap/>
            <w:vAlign w:val="bottom"/>
            <w:hideMark/>
          </w:tcPr>
          <w:p w14:paraId="07CFD686" w14:textId="77777777" w:rsidR="00FE6984" w:rsidRPr="00CF08CD" w:rsidRDefault="00FE6984" w:rsidP="00FE6984">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c>
          <w:tcPr>
            <w:tcW w:w="1418" w:type="dxa"/>
            <w:tcBorders>
              <w:top w:val="nil"/>
              <w:left w:val="nil"/>
              <w:bottom w:val="single" w:sz="4" w:space="0" w:color="auto"/>
              <w:right w:val="single" w:sz="4" w:space="0" w:color="auto"/>
            </w:tcBorders>
            <w:shd w:val="clear" w:color="000000" w:fill="FFFFFF"/>
            <w:noWrap/>
            <w:vAlign w:val="bottom"/>
            <w:hideMark/>
          </w:tcPr>
          <w:p w14:paraId="4B659331" w14:textId="77777777" w:rsidR="00FE6984" w:rsidRPr="00CF08CD" w:rsidRDefault="00FE6984" w:rsidP="00FE6984">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 </w:t>
            </w:r>
          </w:p>
        </w:tc>
        <w:tc>
          <w:tcPr>
            <w:tcW w:w="1559" w:type="dxa"/>
            <w:tcBorders>
              <w:top w:val="nil"/>
              <w:left w:val="nil"/>
              <w:bottom w:val="single" w:sz="4" w:space="0" w:color="auto"/>
              <w:right w:val="single" w:sz="4" w:space="0" w:color="auto"/>
            </w:tcBorders>
            <w:shd w:val="clear" w:color="000000" w:fill="FFFFFF"/>
            <w:noWrap/>
            <w:vAlign w:val="bottom"/>
          </w:tcPr>
          <w:p w14:paraId="12CCA7B4" w14:textId="0B5CDF2C"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3,00</w:t>
            </w:r>
          </w:p>
        </w:tc>
        <w:tc>
          <w:tcPr>
            <w:tcW w:w="1701" w:type="dxa"/>
            <w:tcBorders>
              <w:top w:val="nil"/>
              <w:left w:val="nil"/>
              <w:bottom w:val="single" w:sz="4" w:space="0" w:color="auto"/>
              <w:right w:val="single" w:sz="4" w:space="0" w:color="auto"/>
            </w:tcBorders>
            <w:shd w:val="clear" w:color="000000" w:fill="FFFFFF"/>
            <w:noWrap/>
            <w:vAlign w:val="bottom"/>
          </w:tcPr>
          <w:p w14:paraId="504A6341" w14:textId="3CC85D45"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0,00</w:t>
            </w:r>
          </w:p>
        </w:tc>
        <w:tc>
          <w:tcPr>
            <w:tcW w:w="1985" w:type="dxa"/>
            <w:tcBorders>
              <w:top w:val="nil"/>
              <w:left w:val="nil"/>
              <w:bottom w:val="single" w:sz="4" w:space="0" w:color="auto"/>
              <w:right w:val="single" w:sz="4" w:space="0" w:color="auto"/>
            </w:tcBorders>
            <w:shd w:val="clear" w:color="000000" w:fill="FFFFFF"/>
            <w:vAlign w:val="bottom"/>
          </w:tcPr>
          <w:p w14:paraId="50CE9DA9" w14:textId="66E8E1B6"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0,00</w:t>
            </w:r>
          </w:p>
        </w:tc>
      </w:tr>
      <w:tr w:rsidR="00FE6984" w:rsidRPr="00CF08CD" w14:paraId="6C227469" w14:textId="77777777" w:rsidTr="00BC6177">
        <w:trPr>
          <w:trHeight w:val="288"/>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459001C2" w14:textId="77777777" w:rsidR="00FE6984" w:rsidRPr="00CF08CD" w:rsidRDefault="00FE6984" w:rsidP="00FE6984">
            <w:pPr>
              <w:spacing w:after="0" w:line="240" w:lineRule="auto"/>
              <w:rPr>
                <w:rFonts w:eastAsia="Times New Roman" w:cstheme="minorHAnsi"/>
                <w:b/>
                <w:bCs/>
                <w:lang w:eastAsia="hr-HR"/>
              </w:rPr>
            </w:pPr>
            <w:r w:rsidRPr="00CF08CD">
              <w:rPr>
                <w:rFonts w:eastAsia="Times New Roman" w:cstheme="minorHAnsi"/>
                <w:b/>
                <w:bCs/>
                <w:lang w:eastAsia="hr-HR"/>
              </w:rPr>
              <w:t>4 Prihodi za posebne namjene</w:t>
            </w:r>
          </w:p>
        </w:tc>
        <w:tc>
          <w:tcPr>
            <w:tcW w:w="1275" w:type="dxa"/>
            <w:tcBorders>
              <w:top w:val="nil"/>
              <w:left w:val="nil"/>
              <w:bottom w:val="single" w:sz="4" w:space="0" w:color="auto"/>
              <w:right w:val="single" w:sz="4" w:space="0" w:color="auto"/>
            </w:tcBorders>
            <w:shd w:val="clear" w:color="auto" w:fill="auto"/>
            <w:noWrap/>
            <w:vAlign w:val="bottom"/>
            <w:hideMark/>
          </w:tcPr>
          <w:p w14:paraId="40A03D07" w14:textId="1A9269E0"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1.635,75</w:t>
            </w:r>
          </w:p>
        </w:tc>
        <w:tc>
          <w:tcPr>
            <w:tcW w:w="1418" w:type="dxa"/>
            <w:tcBorders>
              <w:top w:val="nil"/>
              <w:left w:val="nil"/>
              <w:bottom w:val="single" w:sz="4" w:space="0" w:color="auto"/>
              <w:right w:val="single" w:sz="4" w:space="0" w:color="auto"/>
            </w:tcBorders>
            <w:shd w:val="clear" w:color="auto" w:fill="auto"/>
            <w:noWrap/>
            <w:vAlign w:val="bottom"/>
            <w:hideMark/>
          </w:tcPr>
          <w:p w14:paraId="5E520F4E" w14:textId="7D257012"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3.454,47</w:t>
            </w:r>
          </w:p>
        </w:tc>
        <w:tc>
          <w:tcPr>
            <w:tcW w:w="1559" w:type="dxa"/>
            <w:tcBorders>
              <w:top w:val="nil"/>
              <w:left w:val="nil"/>
              <w:bottom w:val="single" w:sz="4" w:space="0" w:color="auto"/>
              <w:right w:val="single" w:sz="4" w:space="0" w:color="auto"/>
            </w:tcBorders>
            <w:shd w:val="clear" w:color="auto" w:fill="auto"/>
            <w:noWrap/>
            <w:vAlign w:val="bottom"/>
          </w:tcPr>
          <w:p w14:paraId="0D221468" w14:textId="62D270F0"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3.454,47</w:t>
            </w:r>
          </w:p>
        </w:tc>
        <w:tc>
          <w:tcPr>
            <w:tcW w:w="1701" w:type="dxa"/>
            <w:tcBorders>
              <w:top w:val="nil"/>
              <w:left w:val="nil"/>
              <w:bottom w:val="single" w:sz="4" w:space="0" w:color="auto"/>
              <w:right w:val="single" w:sz="4" w:space="0" w:color="auto"/>
            </w:tcBorders>
            <w:shd w:val="clear" w:color="auto" w:fill="auto"/>
            <w:noWrap/>
            <w:vAlign w:val="bottom"/>
          </w:tcPr>
          <w:p w14:paraId="6F7590ED" w14:textId="47232277"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3.454,47</w:t>
            </w:r>
          </w:p>
        </w:tc>
        <w:tc>
          <w:tcPr>
            <w:tcW w:w="1985" w:type="dxa"/>
            <w:tcBorders>
              <w:top w:val="nil"/>
              <w:left w:val="nil"/>
              <w:bottom w:val="single" w:sz="4" w:space="0" w:color="auto"/>
              <w:right w:val="single" w:sz="4" w:space="0" w:color="auto"/>
            </w:tcBorders>
            <w:shd w:val="clear" w:color="auto" w:fill="auto"/>
            <w:noWrap/>
            <w:vAlign w:val="bottom"/>
          </w:tcPr>
          <w:p w14:paraId="0C45C851" w14:textId="29EE1895"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3.454,47</w:t>
            </w:r>
          </w:p>
        </w:tc>
      </w:tr>
      <w:tr w:rsidR="00FE6984" w:rsidRPr="00CF08CD" w14:paraId="0EEB5AFF" w14:textId="77777777" w:rsidTr="00BC6177">
        <w:trPr>
          <w:trHeight w:val="288"/>
        </w:trPr>
        <w:tc>
          <w:tcPr>
            <w:tcW w:w="5529" w:type="dxa"/>
            <w:tcBorders>
              <w:top w:val="nil"/>
              <w:left w:val="single" w:sz="4" w:space="0" w:color="auto"/>
              <w:bottom w:val="single" w:sz="4" w:space="0" w:color="auto"/>
              <w:right w:val="single" w:sz="4" w:space="0" w:color="auto"/>
            </w:tcBorders>
            <w:shd w:val="clear" w:color="000000" w:fill="FFFFFF"/>
            <w:vAlign w:val="center"/>
            <w:hideMark/>
          </w:tcPr>
          <w:p w14:paraId="00D8C7B3" w14:textId="77777777" w:rsidR="00FE6984" w:rsidRPr="00CF08CD" w:rsidRDefault="00FE6984" w:rsidP="00FE6984">
            <w:pPr>
              <w:spacing w:after="0" w:line="240" w:lineRule="auto"/>
              <w:rPr>
                <w:rFonts w:eastAsia="Times New Roman" w:cstheme="minorHAnsi"/>
                <w:i/>
                <w:iCs/>
                <w:lang w:eastAsia="hr-HR"/>
              </w:rPr>
            </w:pPr>
            <w:r w:rsidRPr="00CF08CD">
              <w:rPr>
                <w:rFonts w:eastAsia="Times New Roman" w:cstheme="minorHAnsi"/>
                <w:i/>
                <w:iCs/>
                <w:lang w:eastAsia="hr-HR"/>
              </w:rPr>
              <w:t>4.4. Prihodi za posebne namjene</w:t>
            </w:r>
          </w:p>
        </w:tc>
        <w:tc>
          <w:tcPr>
            <w:tcW w:w="1275" w:type="dxa"/>
            <w:tcBorders>
              <w:top w:val="nil"/>
              <w:left w:val="nil"/>
              <w:bottom w:val="single" w:sz="4" w:space="0" w:color="auto"/>
              <w:right w:val="single" w:sz="4" w:space="0" w:color="auto"/>
            </w:tcBorders>
            <w:shd w:val="clear" w:color="auto" w:fill="auto"/>
            <w:noWrap/>
            <w:vAlign w:val="bottom"/>
            <w:hideMark/>
          </w:tcPr>
          <w:p w14:paraId="1771D2B4" w14:textId="257643C1" w:rsidR="00FE6984" w:rsidRPr="00A40A54" w:rsidRDefault="00FE6984" w:rsidP="00FE6984">
            <w:pPr>
              <w:spacing w:after="0" w:line="240" w:lineRule="auto"/>
              <w:jc w:val="right"/>
              <w:rPr>
                <w:rFonts w:eastAsia="Times New Roman" w:cstheme="minorHAnsi"/>
                <w:color w:val="000000"/>
                <w:lang w:eastAsia="hr-HR"/>
              </w:rPr>
            </w:pPr>
            <w:r w:rsidRPr="00A40A54">
              <w:rPr>
                <w:rFonts w:eastAsia="Times New Roman" w:cstheme="minorHAnsi"/>
                <w:color w:val="000000"/>
                <w:lang w:eastAsia="hr-HR"/>
              </w:rPr>
              <w:t>1.635,75</w:t>
            </w:r>
          </w:p>
        </w:tc>
        <w:tc>
          <w:tcPr>
            <w:tcW w:w="1418" w:type="dxa"/>
            <w:tcBorders>
              <w:top w:val="nil"/>
              <w:left w:val="nil"/>
              <w:bottom w:val="single" w:sz="4" w:space="0" w:color="auto"/>
              <w:right w:val="single" w:sz="4" w:space="0" w:color="auto"/>
            </w:tcBorders>
            <w:shd w:val="clear" w:color="auto" w:fill="auto"/>
            <w:noWrap/>
            <w:vAlign w:val="bottom"/>
            <w:hideMark/>
          </w:tcPr>
          <w:p w14:paraId="04AD1179" w14:textId="69384D29"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3.454,47</w:t>
            </w:r>
          </w:p>
        </w:tc>
        <w:tc>
          <w:tcPr>
            <w:tcW w:w="1559" w:type="dxa"/>
            <w:tcBorders>
              <w:top w:val="nil"/>
              <w:left w:val="nil"/>
              <w:bottom w:val="single" w:sz="4" w:space="0" w:color="auto"/>
              <w:right w:val="single" w:sz="4" w:space="0" w:color="auto"/>
            </w:tcBorders>
            <w:shd w:val="clear" w:color="auto" w:fill="auto"/>
            <w:noWrap/>
            <w:vAlign w:val="bottom"/>
          </w:tcPr>
          <w:p w14:paraId="7E83F1E8" w14:textId="2BFA0BFC"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3.454,47</w:t>
            </w:r>
          </w:p>
        </w:tc>
        <w:tc>
          <w:tcPr>
            <w:tcW w:w="1701" w:type="dxa"/>
            <w:tcBorders>
              <w:top w:val="nil"/>
              <w:left w:val="nil"/>
              <w:bottom w:val="single" w:sz="4" w:space="0" w:color="auto"/>
              <w:right w:val="single" w:sz="4" w:space="0" w:color="auto"/>
            </w:tcBorders>
            <w:shd w:val="clear" w:color="auto" w:fill="auto"/>
            <w:noWrap/>
            <w:vAlign w:val="bottom"/>
          </w:tcPr>
          <w:p w14:paraId="26E45A84" w14:textId="1B7452ED"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3.454,47</w:t>
            </w:r>
          </w:p>
        </w:tc>
        <w:tc>
          <w:tcPr>
            <w:tcW w:w="1985" w:type="dxa"/>
            <w:tcBorders>
              <w:top w:val="nil"/>
              <w:left w:val="nil"/>
              <w:bottom w:val="single" w:sz="4" w:space="0" w:color="auto"/>
              <w:right w:val="single" w:sz="4" w:space="0" w:color="auto"/>
            </w:tcBorders>
            <w:shd w:val="clear" w:color="auto" w:fill="auto"/>
            <w:noWrap/>
            <w:vAlign w:val="bottom"/>
          </w:tcPr>
          <w:p w14:paraId="2171342D" w14:textId="589E19C6"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3.454,47</w:t>
            </w:r>
          </w:p>
        </w:tc>
      </w:tr>
      <w:tr w:rsidR="00FE6984" w:rsidRPr="00CF08CD" w14:paraId="31DD8651" w14:textId="77777777" w:rsidTr="00BC6177">
        <w:trPr>
          <w:trHeight w:val="288"/>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0EA866" w14:textId="77777777" w:rsidR="00FE6984" w:rsidRPr="00CF08CD" w:rsidRDefault="00FE6984" w:rsidP="00FE6984">
            <w:pPr>
              <w:spacing w:after="0" w:line="240" w:lineRule="auto"/>
              <w:rPr>
                <w:rFonts w:eastAsia="Times New Roman" w:cstheme="minorHAnsi"/>
                <w:b/>
                <w:bCs/>
                <w:color w:val="000000"/>
                <w:lang w:eastAsia="hr-HR"/>
              </w:rPr>
            </w:pPr>
            <w:r w:rsidRPr="00CF08CD">
              <w:rPr>
                <w:rFonts w:eastAsia="Times New Roman" w:cstheme="minorHAnsi"/>
                <w:b/>
                <w:bCs/>
                <w:color w:val="000000"/>
                <w:lang w:eastAsia="hr-HR"/>
              </w:rPr>
              <w:t>5 Pomoći</w:t>
            </w:r>
          </w:p>
        </w:tc>
        <w:tc>
          <w:tcPr>
            <w:tcW w:w="1275" w:type="dxa"/>
            <w:tcBorders>
              <w:top w:val="nil"/>
              <w:left w:val="nil"/>
              <w:bottom w:val="single" w:sz="4" w:space="0" w:color="auto"/>
              <w:right w:val="single" w:sz="4" w:space="0" w:color="auto"/>
            </w:tcBorders>
            <w:shd w:val="clear" w:color="000000" w:fill="FFFFFF"/>
            <w:noWrap/>
            <w:vAlign w:val="bottom"/>
            <w:hideMark/>
          </w:tcPr>
          <w:p w14:paraId="2B5F4100" w14:textId="78F8706B"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7.104,46</w:t>
            </w:r>
          </w:p>
        </w:tc>
        <w:tc>
          <w:tcPr>
            <w:tcW w:w="1418" w:type="dxa"/>
            <w:tcBorders>
              <w:top w:val="nil"/>
              <w:left w:val="nil"/>
              <w:bottom w:val="single" w:sz="4" w:space="0" w:color="auto"/>
              <w:right w:val="single" w:sz="4" w:space="0" w:color="auto"/>
            </w:tcBorders>
            <w:shd w:val="clear" w:color="000000" w:fill="FFFFFF"/>
            <w:noWrap/>
            <w:vAlign w:val="bottom"/>
            <w:hideMark/>
          </w:tcPr>
          <w:p w14:paraId="004D5EDE" w14:textId="76CEF2DB"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11.100,00</w:t>
            </w:r>
          </w:p>
        </w:tc>
        <w:tc>
          <w:tcPr>
            <w:tcW w:w="1559" w:type="dxa"/>
            <w:tcBorders>
              <w:top w:val="nil"/>
              <w:left w:val="nil"/>
              <w:bottom w:val="single" w:sz="4" w:space="0" w:color="auto"/>
              <w:right w:val="single" w:sz="4" w:space="0" w:color="auto"/>
            </w:tcBorders>
            <w:shd w:val="clear" w:color="000000" w:fill="FFFFFF"/>
            <w:noWrap/>
            <w:vAlign w:val="bottom"/>
          </w:tcPr>
          <w:p w14:paraId="333D112A" w14:textId="2DE95D21"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11.100,00</w:t>
            </w:r>
          </w:p>
        </w:tc>
        <w:tc>
          <w:tcPr>
            <w:tcW w:w="1701" w:type="dxa"/>
            <w:tcBorders>
              <w:top w:val="nil"/>
              <w:left w:val="nil"/>
              <w:bottom w:val="single" w:sz="4" w:space="0" w:color="auto"/>
              <w:right w:val="single" w:sz="4" w:space="0" w:color="auto"/>
            </w:tcBorders>
            <w:shd w:val="clear" w:color="000000" w:fill="FFFFFF"/>
            <w:noWrap/>
            <w:vAlign w:val="bottom"/>
          </w:tcPr>
          <w:p w14:paraId="48C839AC" w14:textId="5BF04CF7"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11.100,00</w:t>
            </w:r>
          </w:p>
        </w:tc>
        <w:tc>
          <w:tcPr>
            <w:tcW w:w="1985" w:type="dxa"/>
            <w:tcBorders>
              <w:top w:val="nil"/>
              <w:left w:val="nil"/>
              <w:bottom w:val="single" w:sz="4" w:space="0" w:color="auto"/>
              <w:right w:val="single" w:sz="4" w:space="0" w:color="auto"/>
            </w:tcBorders>
            <w:shd w:val="clear" w:color="000000" w:fill="FFFFFF"/>
            <w:noWrap/>
            <w:vAlign w:val="bottom"/>
          </w:tcPr>
          <w:p w14:paraId="4459534D" w14:textId="2CC578E6"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11.100,00</w:t>
            </w:r>
          </w:p>
        </w:tc>
      </w:tr>
      <w:tr w:rsidR="00FE6984" w:rsidRPr="00CF08CD" w14:paraId="6F463928" w14:textId="77777777" w:rsidTr="00BC6177">
        <w:trPr>
          <w:trHeight w:val="288"/>
        </w:trPr>
        <w:tc>
          <w:tcPr>
            <w:tcW w:w="5529" w:type="dxa"/>
            <w:tcBorders>
              <w:top w:val="nil"/>
              <w:left w:val="single" w:sz="4" w:space="0" w:color="auto"/>
              <w:bottom w:val="single" w:sz="4" w:space="0" w:color="auto"/>
              <w:right w:val="single" w:sz="4" w:space="0" w:color="auto"/>
            </w:tcBorders>
            <w:shd w:val="clear" w:color="000000" w:fill="FFFFFF"/>
            <w:noWrap/>
            <w:vAlign w:val="center"/>
            <w:hideMark/>
          </w:tcPr>
          <w:p w14:paraId="1A76A6FF" w14:textId="77777777" w:rsidR="00FE6984" w:rsidRPr="00CF08CD" w:rsidRDefault="00FE6984" w:rsidP="00FE6984">
            <w:pPr>
              <w:spacing w:after="0" w:line="240" w:lineRule="auto"/>
              <w:rPr>
                <w:rFonts w:eastAsia="Times New Roman" w:cstheme="minorHAnsi"/>
                <w:i/>
                <w:iCs/>
                <w:lang w:eastAsia="hr-HR"/>
              </w:rPr>
            </w:pPr>
            <w:r w:rsidRPr="00CF08CD">
              <w:rPr>
                <w:rFonts w:eastAsia="Times New Roman" w:cstheme="minorHAnsi"/>
                <w:i/>
                <w:iCs/>
                <w:lang w:eastAsia="hr-HR"/>
              </w:rPr>
              <w:t>5.2. Tekuće pomoći</w:t>
            </w:r>
          </w:p>
        </w:tc>
        <w:tc>
          <w:tcPr>
            <w:tcW w:w="1275" w:type="dxa"/>
            <w:tcBorders>
              <w:top w:val="nil"/>
              <w:left w:val="nil"/>
              <w:bottom w:val="single" w:sz="4" w:space="0" w:color="auto"/>
              <w:right w:val="single" w:sz="4" w:space="0" w:color="auto"/>
            </w:tcBorders>
            <w:shd w:val="clear" w:color="000000" w:fill="FFFFFF"/>
            <w:noWrap/>
            <w:vAlign w:val="bottom"/>
            <w:hideMark/>
          </w:tcPr>
          <w:p w14:paraId="54F148BF" w14:textId="586EF2FF"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5.604,46</w:t>
            </w:r>
          </w:p>
        </w:tc>
        <w:tc>
          <w:tcPr>
            <w:tcW w:w="1418" w:type="dxa"/>
            <w:tcBorders>
              <w:top w:val="nil"/>
              <w:left w:val="nil"/>
              <w:bottom w:val="single" w:sz="4" w:space="0" w:color="auto"/>
              <w:right w:val="single" w:sz="4" w:space="0" w:color="auto"/>
            </w:tcBorders>
            <w:shd w:val="clear" w:color="000000" w:fill="FFFFFF"/>
            <w:noWrap/>
            <w:vAlign w:val="bottom"/>
            <w:hideMark/>
          </w:tcPr>
          <w:p w14:paraId="4780A57F" w14:textId="2E477DC5"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9.100,00</w:t>
            </w:r>
          </w:p>
        </w:tc>
        <w:tc>
          <w:tcPr>
            <w:tcW w:w="1559" w:type="dxa"/>
            <w:tcBorders>
              <w:top w:val="nil"/>
              <w:left w:val="nil"/>
              <w:bottom w:val="single" w:sz="4" w:space="0" w:color="auto"/>
              <w:right w:val="single" w:sz="4" w:space="0" w:color="auto"/>
            </w:tcBorders>
            <w:shd w:val="clear" w:color="000000" w:fill="FFFFFF"/>
            <w:noWrap/>
            <w:vAlign w:val="bottom"/>
          </w:tcPr>
          <w:p w14:paraId="2D59D85F" w14:textId="1D2CEACF"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9.100,00</w:t>
            </w:r>
          </w:p>
        </w:tc>
        <w:tc>
          <w:tcPr>
            <w:tcW w:w="1701" w:type="dxa"/>
            <w:tcBorders>
              <w:top w:val="nil"/>
              <w:left w:val="nil"/>
              <w:bottom w:val="single" w:sz="4" w:space="0" w:color="auto"/>
              <w:right w:val="single" w:sz="4" w:space="0" w:color="auto"/>
            </w:tcBorders>
            <w:shd w:val="clear" w:color="000000" w:fill="FFFFFF"/>
            <w:noWrap/>
            <w:vAlign w:val="bottom"/>
          </w:tcPr>
          <w:p w14:paraId="6ACE892E" w14:textId="6AA9D9A0"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9.100,00</w:t>
            </w:r>
          </w:p>
        </w:tc>
        <w:tc>
          <w:tcPr>
            <w:tcW w:w="1985" w:type="dxa"/>
            <w:tcBorders>
              <w:top w:val="nil"/>
              <w:left w:val="nil"/>
              <w:bottom w:val="single" w:sz="4" w:space="0" w:color="auto"/>
              <w:right w:val="single" w:sz="4" w:space="0" w:color="auto"/>
            </w:tcBorders>
            <w:shd w:val="clear" w:color="000000" w:fill="FFFFFF"/>
            <w:vAlign w:val="bottom"/>
          </w:tcPr>
          <w:p w14:paraId="10718D4B" w14:textId="110EBAA6"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9.100,00</w:t>
            </w:r>
          </w:p>
        </w:tc>
      </w:tr>
      <w:tr w:rsidR="00FE6984" w:rsidRPr="00CF08CD" w14:paraId="0FA1BE22" w14:textId="77777777" w:rsidTr="00BC6177">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740B953C" w14:textId="77777777" w:rsidR="00FE6984" w:rsidRPr="00CF08CD" w:rsidRDefault="00FE6984" w:rsidP="00FE6984">
            <w:pPr>
              <w:spacing w:after="0" w:line="240" w:lineRule="auto"/>
              <w:rPr>
                <w:rFonts w:eastAsia="Times New Roman" w:cstheme="minorHAnsi"/>
                <w:color w:val="000000"/>
                <w:lang w:eastAsia="hr-HR"/>
              </w:rPr>
            </w:pPr>
            <w:r w:rsidRPr="00CF08CD">
              <w:rPr>
                <w:rFonts w:eastAsia="Times New Roman" w:cstheme="minorHAnsi"/>
                <w:color w:val="000000"/>
                <w:lang w:eastAsia="hr-HR"/>
              </w:rPr>
              <w:t>5.4. Kapitalne pomoći</w:t>
            </w:r>
          </w:p>
        </w:tc>
        <w:tc>
          <w:tcPr>
            <w:tcW w:w="1275" w:type="dxa"/>
            <w:tcBorders>
              <w:top w:val="nil"/>
              <w:left w:val="nil"/>
              <w:bottom w:val="single" w:sz="4" w:space="0" w:color="auto"/>
              <w:right w:val="single" w:sz="4" w:space="0" w:color="auto"/>
            </w:tcBorders>
            <w:shd w:val="clear" w:color="auto" w:fill="auto"/>
            <w:noWrap/>
            <w:vAlign w:val="bottom"/>
            <w:hideMark/>
          </w:tcPr>
          <w:p w14:paraId="7B69199A" w14:textId="3B5BFC9A"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1.500,00</w:t>
            </w:r>
          </w:p>
        </w:tc>
        <w:tc>
          <w:tcPr>
            <w:tcW w:w="1418" w:type="dxa"/>
            <w:tcBorders>
              <w:top w:val="nil"/>
              <w:left w:val="nil"/>
              <w:bottom w:val="single" w:sz="4" w:space="0" w:color="auto"/>
              <w:right w:val="single" w:sz="4" w:space="0" w:color="auto"/>
            </w:tcBorders>
            <w:shd w:val="clear" w:color="auto" w:fill="auto"/>
            <w:noWrap/>
            <w:vAlign w:val="bottom"/>
            <w:hideMark/>
          </w:tcPr>
          <w:p w14:paraId="0A081E10" w14:textId="22BD7A68"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2.000,00</w:t>
            </w:r>
          </w:p>
        </w:tc>
        <w:tc>
          <w:tcPr>
            <w:tcW w:w="1559" w:type="dxa"/>
            <w:tcBorders>
              <w:top w:val="nil"/>
              <w:left w:val="nil"/>
              <w:bottom w:val="single" w:sz="4" w:space="0" w:color="auto"/>
              <w:right w:val="single" w:sz="4" w:space="0" w:color="auto"/>
            </w:tcBorders>
            <w:shd w:val="clear" w:color="auto" w:fill="auto"/>
            <w:noWrap/>
            <w:vAlign w:val="bottom"/>
          </w:tcPr>
          <w:p w14:paraId="7475FBB0" w14:textId="0FE24C4C"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2.000,00</w:t>
            </w:r>
          </w:p>
        </w:tc>
        <w:tc>
          <w:tcPr>
            <w:tcW w:w="1701" w:type="dxa"/>
            <w:tcBorders>
              <w:top w:val="nil"/>
              <w:left w:val="nil"/>
              <w:bottom w:val="single" w:sz="4" w:space="0" w:color="auto"/>
              <w:right w:val="single" w:sz="4" w:space="0" w:color="auto"/>
            </w:tcBorders>
            <w:shd w:val="clear" w:color="auto" w:fill="auto"/>
            <w:noWrap/>
            <w:vAlign w:val="bottom"/>
            <w:hideMark/>
          </w:tcPr>
          <w:p w14:paraId="6D4591C3" w14:textId="51F10C4E"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2.000,00</w:t>
            </w:r>
          </w:p>
        </w:tc>
        <w:tc>
          <w:tcPr>
            <w:tcW w:w="1985" w:type="dxa"/>
            <w:tcBorders>
              <w:top w:val="nil"/>
              <w:left w:val="nil"/>
              <w:bottom w:val="single" w:sz="4" w:space="0" w:color="auto"/>
              <w:right w:val="single" w:sz="4" w:space="0" w:color="auto"/>
            </w:tcBorders>
            <w:shd w:val="clear" w:color="auto" w:fill="auto"/>
            <w:noWrap/>
            <w:vAlign w:val="bottom"/>
            <w:hideMark/>
          </w:tcPr>
          <w:p w14:paraId="20F5C560" w14:textId="24313D5C"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2.000,00</w:t>
            </w:r>
          </w:p>
        </w:tc>
      </w:tr>
      <w:tr w:rsidR="00FE6984" w:rsidRPr="00CF08CD" w14:paraId="402CD2A0" w14:textId="77777777" w:rsidTr="00BC6177">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4B07D20D" w14:textId="77777777" w:rsidR="00FE6984" w:rsidRPr="00CF08CD" w:rsidRDefault="00FE6984" w:rsidP="00FE6984">
            <w:pPr>
              <w:spacing w:after="0" w:line="240" w:lineRule="auto"/>
              <w:rPr>
                <w:rFonts w:eastAsia="Times New Roman" w:cstheme="minorHAnsi"/>
                <w:b/>
                <w:bCs/>
                <w:color w:val="000000"/>
                <w:lang w:eastAsia="hr-HR"/>
              </w:rPr>
            </w:pPr>
            <w:r w:rsidRPr="00CF08CD">
              <w:rPr>
                <w:rFonts w:eastAsia="Times New Roman" w:cstheme="minorHAnsi"/>
                <w:b/>
                <w:bCs/>
                <w:color w:val="000000"/>
                <w:lang w:eastAsia="hr-HR"/>
              </w:rPr>
              <w:t>9. Prenesena sredstva</w:t>
            </w:r>
          </w:p>
        </w:tc>
        <w:tc>
          <w:tcPr>
            <w:tcW w:w="1275" w:type="dxa"/>
            <w:tcBorders>
              <w:top w:val="nil"/>
              <w:left w:val="nil"/>
              <w:bottom w:val="single" w:sz="4" w:space="0" w:color="auto"/>
              <w:right w:val="single" w:sz="4" w:space="0" w:color="auto"/>
            </w:tcBorders>
            <w:shd w:val="clear" w:color="auto" w:fill="auto"/>
            <w:noWrap/>
            <w:vAlign w:val="bottom"/>
            <w:hideMark/>
          </w:tcPr>
          <w:p w14:paraId="0612234E" w14:textId="632DC58E"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1,62</w:t>
            </w:r>
          </w:p>
        </w:tc>
        <w:tc>
          <w:tcPr>
            <w:tcW w:w="1418" w:type="dxa"/>
            <w:tcBorders>
              <w:top w:val="nil"/>
              <w:left w:val="nil"/>
              <w:bottom w:val="single" w:sz="4" w:space="0" w:color="auto"/>
              <w:right w:val="single" w:sz="4" w:space="0" w:color="auto"/>
            </w:tcBorders>
            <w:shd w:val="clear" w:color="auto" w:fill="auto"/>
            <w:noWrap/>
            <w:vAlign w:val="bottom"/>
            <w:hideMark/>
          </w:tcPr>
          <w:p w14:paraId="00E10E01" w14:textId="66C66757"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2.601,39</w:t>
            </w:r>
          </w:p>
        </w:tc>
        <w:tc>
          <w:tcPr>
            <w:tcW w:w="1559" w:type="dxa"/>
            <w:tcBorders>
              <w:top w:val="nil"/>
              <w:left w:val="nil"/>
              <w:bottom w:val="single" w:sz="4" w:space="0" w:color="auto"/>
              <w:right w:val="single" w:sz="4" w:space="0" w:color="auto"/>
            </w:tcBorders>
            <w:shd w:val="clear" w:color="auto" w:fill="auto"/>
            <w:noWrap/>
            <w:vAlign w:val="bottom"/>
          </w:tcPr>
          <w:p w14:paraId="54E2E559" w14:textId="4041465D" w:rsidR="00FE6984" w:rsidRPr="00CF08CD" w:rsidRDefault="00FE6984" w:rsidP="00FE6984">
            <w:pPr>
              <w:spacing w:after="0" w:line="240" w:lineRule="auto"/>
              <w:jc w:val="right"/>
              <w:rPr>
                <w:rFonts w:eastAsia="Times New Roman" w:cstheme="minorHAnsi"/>
                <w:b/>
                <w:bCs/>
                <w:color w:val="000000"/>
                <w:lang w:eastAsia="hr-HR"/>
              </w:rPr>
            </w:pPr>
            <w:r>
              <w:rPr>
                <w:rFonts w:eastAsia="Times New Roman" w:cstheme="minorHAnsi"/>
                <w:b/>
                <w:bCs/>
                <w:color w:val="000000"/>
                <w:lang w:eastAsia="hr-HR"/>
              </w:rPr>
              <w:t>1.211,52</w:t>
            </w:r>
          </w:p>
        </w:tc>
        <w:tc>
          <w:tcPr>
            <w:tcW w:w="1701" w:type="dxa"/>
            <w:tcBorders>
              <w:top w:val="nil"/>
              <w:left w:val="nil"/>
              <w:bottom w:val="single" w:sz="4" w:space="0" w:color="auto"/>
              <w:right w:val="single" w:sz="4" w:space="0" w:color="auto"/>
            </w:tcBorders>
            <w:shd w:val="clear" w:color="auto" w:fill="auto"/>
            <w:noWrap/>
            <w:vAlign w:val="bottom"/>
            <w:hideMark/>
          </w:tcPr>
          <w:p w14:paraId="1F856EE3" w14:textId="77777777" w:rsidR="00FE6984" w:rsidRPr="00CF08CD" w:rsidRDefault="00FE6984" w:rsidP="00FE6984">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5CFBBA74" w14:textId="77777777" w:rsidR="00FE6984" w:rsidRPr="00CF08CD" w:rsidRDefault="00FE6984" w:rsidP="00FE6984">
            <w:pPr>
              <w:spacing w:after="0" w:line="240" w:lineRule="auto"/>
              <w:jc w:val="right"/>
              <w:rPr>
                <w:rFonts w:eastAsia="Times New Roman" w:cstheme="minorHAnsi"/>
                <w:b/>
                <w:bCs/>
                <w:color w:val="000000"/>
                <w:lang w:eastAsia="hr-HR"/>
              </w:rPr>
            </w:pPr>
            <w:r w:rsidRPr="00CF08CD">
              <w:rPr>
                <w:rFonts w:eastAsia="Times New Roman" w:cstheme="minorHAnsi"/>
                <w:b/>
                <w:bCs/>
                <w:color w:val="000000"/>
                <w:lang w:eastAsia="hr-HR"/>
              </w:rPr>
              <w:t>0,00</w:t>
            </w:r>
          </w:p>
        </w:tc>
      </w:tr>
      <w:tr w:rsidR="00FE6984" w:rsidRPr="00CF08CD" w14:paraId="3DC2B311" w14:textId="77777777" w:rsidTr="00BC6177">
        <w:trPr>
          <w:trHeight w:val="288"/>
        </w:trPr>
        <w:tc>
          <w:tcPr>
            <w:tcW w:w="5529" w:type="dxa"/>
            <w:tcBorders>
              <w:top w:val="nil"/>
              <w:left w:val="single" w:sz="4" w:space="0" w:color="auto"/>
              <w:bottom w:val="single" w:sz="4" w:space="0" w:color="auto"/>
              <w:right w:val="single" w:sz="4" w:space="0" w:color="auto"/>
            </w:tcBorders>
            <w:shd w:val="clear" w:color="auto" w:fill="auto"/>
            <w:noWrap/>
            <w:vAlign w:val="bottom"/>
            <w:hideMark/>
          </w:tcPr>
          <w:p w14:paraId="12991FD7" w14:textId="77777777" w:rsidR="00FE6984" w:rsidRPr="00CF08CD" w:rsidRDefault="00FE6984" w:rsidP="00FE6984">
            <w:pPr>
              <w:spacing w:after="0" w:line="240" w:lineRule="auto"/>
              <w:rPr>
                <w:rFonts w:eastAsia="Times New Roman" w:cstheme="minorHAnsi"/>
                <w:color w:val="000000"/>
                <w:lang w:eastAsia="hr-HR"/>
              </w:rPr>
            </w:pPr>
            <w:r w:rsidRPr="00CF08CD">
              <w:rPr>
                <w:rFonts w:eastAsia="Times New Roman" w:cstheme="minorHAnsi"/>
                <w:color w:val="000000"/>
                <w:lang w:eastAsia="hr-HR"/>
              </w:rPr>
              <w:t>9.7.Višak prihoda poslovanja</w:t>
            </w:r>
          </w:p>
        </w:tc>
        <w:tc>
          <w:tcPr>
            <w:tcW w:w="1275" w:type="dxa"/>
            <w:tcBorders>
              <w:top w:val="nil"/>
              <w:left w:val="nil"/>
              <w:bottom w:val="single" w:sz="4" w:space="0" w:color="auto"/>
              <w:right w:val="single" w:sz="4" w:space="0" w:color="auto"/>
            </w:tcBorders>
            <w:shd w:val="clear" w:color="auto" w:fill="auto"/>
            <w:noWrap/>
            <w:vAlign w:val="bottom"/>
            <w:hideMark/>
          </w:tcPr>
          <w:p w14:paraId="17673B2C" w14:textId="55248238"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1,62</w:t>
            </w:r>
          </w:p>
        </w:tc>
        <w:tc>
          <w:tcPr>
            <w:tcW w:w="1418" w:type="dxa"/>
            <w:tcBorders>
              <w:top w:val="nil"/>
              <w:left w:val="nil"/>
              <w:bottom w:val="single" w:sz="4" w:space="0" w:color="auto"/>
              <w:right w:val="single" w:sz="4" w:space="0" w:color="auto"/>
            </w:tcBorders>
            <w:shd w:val="clear" w:color="auto" w:fill="auto"/>
            <w:noWrap/>
            <w:vAlign w:val="bottom"/>
            <w:hideMark/>
          </w:tcPr>
          <w:p w14:paraId="6E55C612" w14:textId="762479CC"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2.601,39</w:t>
            </w:r>
          </w:p>
        </w:tc>
        <w:tc>
          <w:tcPr>
            <w:tcW w:w="1559" w:type="dxa"/>
            <w:tcBorders>
              <w:top w:val="nil"/>
              <w:left w:val="nil"/>
              <w:bottom w:val="single" w:sz="4" w:space="0" w:color="auto"/>
              <w:right w:val="single" w:sz="4" w:space="0" w:color="auto"/>
            </w:tcBorders>
            <w:shd w:val="clear" w:color="auto" w:fill="auto"/>
            <w:noWrap/>
            <w:vAlign w:val="bottom"/>
          </w:tcPr>
          <w:p w14:paraId="6B9C9E7E" w14:textId="4A02F98C" w:rsidR="00FE6984" w:rsidRPr="00CF08CD" w:rsidRDefault="00FE6984" w:rsidP="00FE6984">
            <w:pPr>
              <w:spacing w:after="0" w:line="240" w:lineRule="auto"/>
              <w:jc w:val="right"/>
              <w:rPr>
                <w:rFonts w:eastAsia="Times New Roman" w:cstheme="minorHAnsi"/>
                <w:color w:val="000000"/>
                <w:lang w:eastAsia="hr-HR"/>
              </w:rPr>
            </w:pPr>
            <w:r>
              <w:rPr>
                <w:rFonts w:eastAsia="Times New Roman" w:cstheme="minorHAnsi"/>
                <w:color w:val="000000"/>
                <w:lang w:eastAsia="hr-HR"/>
              </w:rPr>
              <w:t>1.211,52</w:t>
            </w:r>
          </w:p>
        </w:tc>
        <w:tc>
          <w:tcPr>
            <w:tcW w:w="1701" w:type="dxa"/>
            <w:tcBorders>
              <w:top w:val="nil"/>
              <w:left w:val="nil"/>
              <w:bottom w:val="single" w:sz="4" w:space="0" w:color="auto"/>
              <w:right w:val="single" w:sz="4" w:space="0" w:color="auto"/>
            </w:tcBorders>
            <w:shd w:val="clear" w:color="auto" w:fill="auto"/>
            <w:noWrap/>
            <w:vAlign w:val="bottom"/>
            <w:hideMark/>
          </w:tcPr>
          <w:p w14:paraId="72792EA6" w14:textId="77777777" w:rsidR="00FE6984" w:rsidRPr="00CF08CD" w:rsidRDefault="00FE6984" w:rsidP="00FE6984">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2DFF7F48" w14:textId="77777777" w:rsidR="00FE6984" w:rsidRPr="00CF08CD" w:rsidRDefault="00FE6984" w:rsidP="00FE6984">
            <w:pPr>
              <w:spacing w:after="0" w:line="240" w:lineRule="auto"/>
              <w:jc w:val="right"/>
              <w:rPr>
                <w:rFonts w:eastAsia="Times New Roman" w:cstheme="minorHAnsi"/>
                <w:color w:val="000000"/>
                <w:lang w:eastAsia="hr-HR"/>
              </w:rPr>
            </w:pPr>
            <w:r w:rsidRPr="00CF08CD">
              <w:rPr>
                <w:rFonts w:eastAsia="Times New Roman" w:cstheme="minorHAnsi"/>
                <w:color w:val="000000"/>
                <w:lang w:eastAsia="hr-HR"/>
              </w:rPr>
              <w:t>0,00</w:t>
            </w:r>
          </w:p>
        </w:tc>
      </w:tr>
    </w:tbl>
    <w:p w14:paraId="69EBAEAE" w14:textId="1199327D" w:rsidR="007E40DD" w:rsidRPr="00AF7A58" w:rsidRDefault="007E40DD" w:rsidP="00CE21EC">
      <w:pPr>
        <w:rPr>
          <w:rFonts w:cstheme="minorHAnsi"/>
          <w:b/>
          <w:bCs/>
          <w:sz w:val="20"/>
          <w:szCs w:val="20"/>
        </w:rPr>
      </w:pPr>
    </w:p>
    <w:p w14:paraId="3D32A0C1" w14:textId="5A4DE08E" w:rsidR="007E40DD" w:rsidRPr="00AF7A58" w:rsidRDefault="007E40DD" w:rsidP="00CE21EC">
      <w:pPr>
        <w:rPr>
          <w:rFonts w:cstheme="minorHAnsi"/>
          <w:b/>
          <w:bCs/>
          <w:sz w:val="20"/>
          <w:szCs w:val="20"/>
        </w:rPr>
      </w:pPr>
    </w:p>
    <w:p w14:paraId="23C2BD9D" w14:textId="17CD801F" w:rsidR="00CE21EC" w:rsidRPr="007E40DD" w:rsidRDefault="00CE21EC" w:rsidP="0085673C">
      <w:pPr>
        <w:jc w:val="both"/>
        <w:rPr>
          <w:b/>
          <w:bCs/>
          <w:u w:val="single"/>
        </w:rPr>
      </w:pPr>
      <w:r w:rsidRPr="007E40DD">
        <w:rPr>
          <w:b/>
          <w:bCs/>
          <w:u w:val="single"/>
        </w:rPr>
        <w:t xml:space="preserve">Izvor 1.3.0 Opći prihodi i primici </w:t>
      </w:r>
    </w:p>
    <w:p w14:paraId="00F10469" w14:textId="62B41208" w:rsidR="00CE21EC" w:rsidRDefault="00CE21EC" w:rsidP="0085673C">
      <w:pPr>
        <w:jc w:val="both"/>
      </w:pPr>
      <w:r>
        <w:t xml:space="preserve">Opći prihodi i primici planirani su u iznosu </w:t>
      </w:r>
      <w:r w:rsidR="0053353E">
        <w:t>48.264,32</w:t>
      </w:r>
      <w:r>
        <w:t>EUR, odnose se na sredstva dobivena od nadležnog proračuna. Iz tih sredstava pokrivati će se slijedeći rashodi:</w:t>
      </w:r>
    </w:p>
    <w:p w14:paraId="3942D17D" w14:textId="77777777" w:rsidR="00CE21EC" w:rsidRPr="00FE6993" w:rsidRDefault="00CE21EC" w:rsidP="0085673C">
      <w:pPr>
        <w:jc w:val="both"/>
        <w:rPr>
          <w:b/>
          <w:bCs/>
        </w:rPr>
      </w:pPr>
      <w:r w:rsidRPr="00FE6993">
        <w:rPr>
          <w:b/>
          <w:bCs/>
        </w:rPr>
        <w:t>Za redovno poslovanje:</w:t>
      </w:r>
    </w:p>
    <w:p w14:paraId="536B7BBB" w14:textId="0ADF7552" w:rsidR="00CE21EC" w:rsidRDefault="00CE21EC" w:rsidP="0085673C">
      <w:pPr>
        <w:jc w:val="both"/>
      </w:pPr>
      <w:r>
        <w:t xml:space="preserve"> 31 - rashodi za zaposlene</w:t>
      </w:r>
      <w:r w:rsidR="007E40DD">
        <w:t xml:space="preserve"> </w:t>
      </w:r>
      <w:r w:rsidR="0023648C">
        <w:t>38.435,00</w:t>
      </w:r>
      <w:r w:rsidR="007E40DD">
        <w:t xml:space="preserve"> EUR</w:t>
      </w:r>
      <w:r>
        <w:t xml:space="preserve"> –odnose se na bruto plaće</w:t>
      </w:r>
      <w:r w:rsidR="001559FB">
        <w:t xml:space="preserve"> za redovan rad</w:t>
      </w:r>
      <w:r>
        <w:t xml:space="preserve"> zaposlenika Interpretacijskog centra Vlaški puti, ostale rashode zaposlenika (regres za godišnji odmor, dar djetetu i poklon bon) </w:t>
      </w:r>
    </w:p>
    <w:p w14:paraId="5D7699A3" w14:textId="1F7B87E0" w:rsidR="00CE21EC" w:rsidRDefault="00CE21EC" w:rsidP="0085673C">
      <w:pPr>
        <w:jc w:val="both"/>
      </w:pPr>
      <w:r>
        <w:t>32 - materijalni rashodi</w:t>
      </w:r>
      <w:r w:rsidR="007E40DD">
        <w:t xml:space="preserve"> </w:t>
      </w:r>
      <w:r w:rsidR="0023648C">
        <w:t>14.659,00</w:t>
      </w:r>
      <w:r w:rsidR="0053353E">
        <w:t xml:space="preserve"> </w:t>
      </w:r>
      <w:r w:rsidR="007E40DD">
        <w:t>EUR</w:t>
      </w:r>
      <w:r>
        <w:t xml:space="preserve"> odnose se na naknade troškova zaposlenicima (naknade za prijevoz s posla i na posao), rashode za materijal i energiju (trošak električne energije, materijal za tekuće i investicijsko održavanje i rashode za usluge(usluge tekućeg i investicijskog održavanja, komunalne usluge , intelektualne i osobne usluge, računalne usluge te ostale usluge (usluga tiska i sl.) i ostali nespomenuti rashodi poslovanja (trošak reprezentacije) – </w:t>
      </w:r>
    </w:p>
    <w:p w14:paraId="29F0E0DA" w14:textId="4E297D9B" w:rsidR="00CE21EC" w:rsidRDefault="00CE21EC" w:rsidP="0085673C">
      <w:pPr>
        <w:jc w:val="both"/>
      </w:pPr>
      <w:r>
        <w:t xml:space="preserve">34 - financijski rashodi za bankarske usluge u iznosu </w:t>
      </w:r>
      <w:r w:rsidR="0053353E">
        <w:t>363</w:t>
      </w:r>
      <w:r>
        <w:t>,00 EUR</w:t>
      </w:r>
    </w:p>
    <w:p w14:paraId="18EECE7C" w14:textId="196FB0A5" w:rsidR="00CE21EC" w:rsidRDefault="00CE21EC" w:rsidP="0085673C">
      <w:pPr>
        <w:jc w:val="both"/>
      </w:pPr>
      <w:r>
        <w:lastRenderedPageBreak/>
        <w:t xml:space="preserve">42 - rashodi za nabavu dugotrajne nefinancijske imovine – </w:t>
      </w:r>
      <w:r w:rsidR="0053353E">
        <w:t>650</w:t>
      </w:r>
      <w:r>
        <w:t>,00 EUR</w:t>
      </w:r>
    </w:p>
    <w:p w14:paraId="1C7422DF" w14:textId="77777777" w:rsidR="00CE21EC" w:rsidRDefault="00CE21EC" w:rsidP="0085673C">
      <w:pPr>
        <w:jc w:val="both"/>
        <w:rPr>
          <w:b/>
          <w:bCs/>
        </w:rPr>
      </w:pPr>
      <w:r w:rsidRPr="00FE6993">
        <w:rPr>
          <w:b/>
          <w:bCs/>
        </w:rPr>
        <w:t>Za programske aktivnosti</w:t>
      </w:r>
    </w:p>
    <w:p w14:paraId="2E6A84DA" w14:textId="77777777" w:rsidR="00CE21EC" w:rsidRDefault="00CE21EC" w:rsidP="0085673C">
      <w:pPr>
        <w:jc w:val="both"/>
      </w:pPr>
      <w:r>
        <w:t xml:space="preserve"> </w:t>
      </w:r>
      <w:r w:rsidRPr="00FE6993">
        <w:t>Očuvajmo naš jezik i tradiciju:</w:t>
      </w:r>
      <w:r>
        <w:t xml:space="preserve"> 32- ostale intelektualne usluge 863,00 EUR</w:t>
      </w:r>
    </w:p>
    <w:p w14:paraId="47776FBE" w14:textId="77777777" w:rsidR="00CE21EC" w:rsidRDefault="00CE21EC" w:rsidP="0085673C">
      <w:pPr>
        <w:jc w:val="both"/>
      </w:pPr>
      <w:r>
        <w:t>Izrada digitalnih sadržaja na vlaškom jeziku: 3237 Intelektualne i osobne usluge 332,00 EUR</w:t>
      </w:r>
    </w:p>
    <w:p w14:paraId="3F0A2F4B" w14:textId="10AE73CB" w:rsidR="00C23B61" w:rsidRDefault="0053353E" w:rsidP="0085673C">
      <w:pPr>
        <w:jc w:val="both"/>
      </w:pPr>
      <w:r>
        <w:t xml:space="preserve">Uređenje i opremanje </w:t>
      </w:r>
      <w:r w:rsidR="00C23B61">
        <w:t xml:space="preserve">Interpretcijskg centra Vlaški puti i </w:t>
      </w:r>
      <w:r>
        <w:t>tematskih staza Putevima kontrabanda</w:t>
      </w:r>
      <w:r w:rsidR="00C23B61">
        <w:t>: 42273 Oprema 600,00 EUR</w:t>
      </w:r>
    </w:p>
    <w:p w14:paraId="4C06AFFA" w14:textId="77777777" w:rsidR="00CE21EC" w:rsidRPr="007E40DD" w:rsidRDefault="00CE21EC" w:rsidP="0085673C">
      <w:pPr>
        <w:jc w:val="both"/>
        <w:rPr>
          <w:u w:val="single"/>
        </w:rPr>
      </w:pPr>
      <w:r w:rsidRPr="007E40DD">
        <w:rPr>
          <w:b/>
          <w:bCs/>
          <w:u w:val="single"/>
        </w:rPr>
        <w:t>Izvor 4.4.1. Vlastiti prihodi</w:t>
      </w:r>
      <w:r w:rsidRPr="007E40DD">
        <w:rPr>
          <w:u w:val="single"/>
        </w:rPr>
        <w:t xml:space="preserve"> </w:t>
      </w:r>
    </w:p>
    <w:p w14:paraId="55CA2439" w14:textId="4C910998" w:rsidR="00A320D5" w:rsidRPr="00C23B61" w:rsidRDefault="00CE21EC" w:rsidP="0085673C">
      <w:pPr>
        <w:jc w:val="both"/>
      </w:pPr>
      <w:r>
        <w:t xml:space="preserve">Vlastiti prihodi planirani su u iznosu </w:t>
      </w:r>
      <w:r w:rsidR="0023648C">
        <w:t>3.454,47</w:t>
      </w:r>
      <w:r w:rsidR="00C23B61">
        <w:t xml:space="preserve"> </w:t>
      </w:r>
      <w:r>
        <w:t xml:space="preserve">EUR, a ostvaruju se od prodaje ulaznica, održavanja radionica,  prodaje suvenira u Interpretacijskom centru Vlaški puti.  Iz tih sredstava pokrivati će se slijedeći rashodi: </w:t>
      </w:r>
    </w:p>
    <w:p w14:paraId="2785C7A2" w14:textId="07229C12" w:rsidR="00CE21EC" w:rsidRPr="00C45F6D" w:rsidRDefault="00CE21EC" w:rsidP="0085673C">
      <w:pPr>
        <w:jc w:val="both"/>
        <w:rPr>
          <w:b/>
          <w:bCs/>
        </w:rPr>
      </w:pPr>
      <w:r w:rsidRPr="00C45F6D">
        <w:rPr>
          <w:b/>
          <w:bCs/>
        </w:rPr>
        <w:t>Rashodi za redovno poslovanje</w:t>
      </w:r>
    </w:p>
    <w:p w14:paraId="52486C4A" w14:textId="3D2AB49A" w:rsidR="00CE21EC" w:rsidRDefault="00CE21EC" w:rsidP="0085673C">
      <w:pPr>
        <w:jc w:val="both"/>
      </w:pPr>
      <w:r w:rsidRPr="00415C6E">
        <w:rPr>
          <w:b/>
          <w:bCs/>
        </w:rPr>
        <w:t>32- materijalni rashodi</w:t>
      </w:r>
      <w:r>
        <w:t xml:space="preserve">  </w:t>
      </w:r>
      <w:r w:rsidR="0023648C">
        <w:t>2.050,92</w:t>
      </w:r>
      <w:r w:rsidR="007E40DD">
        <w:t xml:space="preserve"> EUR </w:t>
      </w:r>
      <w:r>
        <w:t>odnose se na rashode za materijal i energiju (uredski materijal, materijal za radionice, materijal za higijenske potrebe,  sitni inventar)</w:t>
      </w:r>
      <w:r w:rsidR="00C23B61">
        <w:t xml:space="preserve">, službena putovanja zaposlenika </w:t>
      </w:r>
      <w:r>
        <w:t xml:space="preserve">i rashode za usluge( usluge telefona, pošte, usluge promidžbe i informiranja, intelektualne i osobne usluge, računalne usluge te ostale usluge i ostali nespomenuti rashodi poslovanja (trošak reprezentacije) </w:t>
      </w:r>
      <w:bookmarkEnd w:id="0"/>
    </w:p>
    <w:p w14:paraId="3F6F35F0" w14:textId="2730A5A7" w:rsidR="00CE21EC" w:rsidRDefault="00CE21EC" w:rsidP="0085673C">
      <w:pPr>
        <w:jc w:val="both"/>
        <w:rPr>
          <w:b/>
          <w:bCs/>
        </w:rPr>
      </w:pPr>
      <w:r w:rsidRPr="00FE6993">
        <w:rPr>
          <w:b/>
          <w:bCs/>
        </w:rPr>
        <w:t>Za programske aktivnosti</w:t>
      </w:r>
      <w:r w:rsidR="00F6527A">
        <w:rPr>
          <w:b/>
          <w:bCs/>
        </w:rPr>
        <w:t>:</w:t>
      </w:r>
    </w:p>
    <w:p w14:paraId="2FADAC35" w14:textId="77777777" w:rsidR="00C23B61" w:rsidRDefault="00CE21EC" w:rsidP="0085673C">
      <w:pPr>
        <w:jc w:val="both"/>
      </w:pPr>
      <w:r w:rsidRPr="0055423F">
        <w:rPr>
          <w:b/>
          <w:bCs/>
        </w:rPr>
        <w:t>Očuvajmo naš jezik i tradiciju</w:t>
      </w:r>
      <w:r w:rsidRPr="00FE6993">
        <w:t>:</w:t>
      </w:r>
      <w:r>
        <w:t xml:space="preserve"> </w:t>
      </w:r>
    </w:p>
    <w:p w14:paraId="11379A27" w14:textId="7944073D" w:rsidR="00C23B61" w:rsidRDefault="00C23B61" w:rsidP="0085673C">
      <w:pPr>
        <w:jc w:val="both"/>
      </w:pPr>
      <w:r>
        <w:t xml:space="preserve">31- rashodi za zaposlene (bruto plaća za programski rad) </w:t>
      </w:r>
      <w:r w:rsidR="0023648C">
        <w:t>711,52</w:t>
      </w:r>
      <w:r>
        <w:t xml:space="preserve"> EUR</w:t>
      </w:r>
    </w:p>
    <w:p w14:paraId="287516F9" w14:textId="1075C38E" w:rsidR="00CE21EC" w:rsidRPr="00F6527A" w:rsidRDefault="00CE21EC" w:rsidP="0085673C">
      <w:pPr>
        <w:jc w:val="both"/>
      </w:pPr>
      <w:r>
        <w:t>32- ostale intelektualne usluge</w:t>
      </w:r>
      <w:r w:rsidR="00C23B61">
        <w:t xml:space="preserve"> </w:t>
      </w:r>
      <w:r w:rsidR="0023648C">
        <w:t>85,03</w:t>
      </w:r>
      <w:r w:rsidR="00C23B61">
        <w:t xml:space="preserve"> EUR</w:t>
      </w:r>
    </w:p>
    <w:p w14:paraId="0C6F2C28" w14:textId="0F9CE7E0" w:rsidR="00CE21EC" w:rsidRDefault="00CE21EC" w:rsidP="0085673C">
      <w:pPr>
        <w:jc w:val="both"/>
      </w:pPr>
      <w:r w:rsidRPr="0055423F">
        <w:rPr>
          <w:b/>
          <w:bCs/>
        </w:rPr>
        <w:t>Izrada digitalnih sadržaja na vlaškom jeziku</w:t>
      </w:r>
      <w:r>
        <w:t xml:space="preserve">: 3237 Intelektualne i osobne usluge </w:t>
      </w:r>
      <w:r w:rsidR="00C23B61">
        <w:t>607,00</w:t>
      </w:r>
      <w:r>
        <w:t xml:space="preserve"> EUR</w:t>
      </w:r>
    </w:p>
    <w:p w14:paraId="1FFDBB1F" w14:textId="0A7E69DE" w:rsidR="00CE21EC" w:rsidRDefault="00CE21EC" w:rsidP="0085673C">
      <w:pPr>
        <w:jc w:val="both"/>
      </w:pPr>
      <w:r w:rsidRPr="007E40DD">
        <w:rPr>
          <w:b/>
          <w:bCs/>
          <w:u w:val="single"/>
        </w:rPr>
        <w:t>Izvor 5.2.2. Tekuće pomoći iz državnog proračuna</w:t>
      </w:r>
      <w:r>
        <w:t xml:space="preserve">  odnose se na pomoći iz proračuna koji im nije nadležan (Ministarstvo kulture RH) . Prihodi su planirani u iznosu </w:t>
      </w:r>
      <w:r w:rsidR="00FA221E">
        <w:t>5.600,00</w:t>
      </w:r>
      <w:r w:rsidR="00C23B61">
        <w:t xml:space="preserve"> </w:t>
      </w:r>
      <w:r>
        <w:t>EUR, a odnose se na</w:t>
      </w:r>
    </w:p>
    <w:p w14:paraId="64005DC4" w14:textId="77777777" w:rsidR="00CE21EC" w:rsidRDefault="00CE21EC" w:rsidP="0085673C">
      <w:pPr>
        <w:jc w:val="both"/>
        <w:rPr>
          <w:b/>
          <w:bCs/>
        </w:rPr>
      </w:pPr>
      <w:r>
        <w:rPr>
          <w:b/>
          <w:bCs/>
        </w:rPr>
        <w:t>Rashodi za</w:t>
      </w:r>
      <w:r w:rsidRPr="00FE6993">
        <w:rPr>
          <w:b/>
          <w:bCs/>
        </w:rPr>
        <w:t xml:space="preserve"> programske aktivnosti</w:t>
      </w:r>
    </w:p>
    <w:p w14:paraId="7D1A094F" w14:textId="78E527EA" w:rsidR="00CE21EC" w:rsidRDefault="00CE21EC" w:rsidP="0085673C">
      <w:pPr>
        <w:jc w:val="both"/>
      </w:pPr>
      <w:r w:rsidRPr="0055423F">
        <w:rPr>
          <w:b/>
          <w:bCs/>
        </w:rPr>
        <w:lastRenderedPageBreak/>
        <w:t>Očuvajmo naš jezik i tradiciju</w:t>
      </w:r>
      <w:r w:rsidRPr="00FE6993">
        <w:t>:</w:t>
      </w:r>
      <w:r>
        <w:t xml:space="preserve"> 311- plaće za izvođenje programske djelatnosti 2.</w:t>
      </w:r>
      <w:r w:rsidR="00FA221E">
        <w:t>575</w:t>
      </w:r>
      <w:r w:rsidR="00337695">
        <w:t>,01</w:t>
      </w:r>
      <w:r>
        <w:t>EUR</w:t>
      </w:r>
    </w:p>
    <w:p w14:paraId="6AE4051F" w14:textId="634950A0" w:rsidR="00CE21EC" w:rsidRPr="007835B7" w:rsidRDefault="00CE21EC" w:rsidP="0085673C">
      <w:pPr>
        <w:jc w:val="both"/>
      </w:pPr>
      <w:r>
        <w:t xml:space="preserve">                                                   </w:t>
      </w:r>
      <w:r w:rsidR="001559FB">
        <w:t xml:space="preserve">      </w:t>
      </w:r>
      <w:r>
        <w:t xml:space="preserve"> 313- doprinosi za obavezno zdravstveno osiguranje </w:t>
      </w:r>
      <w:r w:rsidR="00FA221E">
        <w:t>424,99</w:t>
      </w:r>
      <w:r>
        <w:t xml:space="preserve"> EUR</w:t>
      </w:r>
    </w:p>
    <w:p w14:paraId="1455E0A7" w14:textId="77777777" w:rsidR="00F6527A" w:rsidRDefault="00F6527A" w:rsidP="0085673C">
      <w:pPr>
        <w:jc w:val="both"/>
        <w:rPr>
          <w:b/>
          <w:bCs/>
        </w:rPr>
      </w:pPr>
    </w:p>
    <w:p w14:paraId="48A565FB" w14:textId="29AE072C" w:rsidR="00CE21EC" w:rsidRDefault="00CE21EC" w:rsidP="0085673C">
      <w:pPr>
        <w:jc w:val="both"/>
      </w:pPr>
      <w:r w:rsidRPr="007835B7">
        <w:rPr>
          <w:b/>
          <w:bCs/>
        </w:rPr>
        <w:t>Izrada digitalnih sadržaja na vlaškom jeziku</w:t>
      </w:r>
      <w:r>
        <w:t xml:space="preserve">: </w:t>
      </w:r>
    </w:p>
    <w:p w14:paraId="797D4B3B" w14:textId="7611D6D2" w:rsidR="00CE21EC" w:rsidRDefault="00CE21EC" w:rsidP="00FA221E">
      <w:pPr>
        <w:jc w:val="both"/>
      </w:pPr>
      <w:r>
        <w:t xml:space="preserve">                                                    </w:t>
      </w:r>
      <w:r w:rsidR="001559FB">
        <w:t xml:space="preserve">      </w:t>
      </w:r>
      <w:r w:rsidR="00FA221E">
        <w:t>323 – Autorski honorari za izradu digitalnih sadržaja</w:t>
      </w:r>
    </w:p>
    <w:p w14:paraId="64B90EA1" w14:textId="75BF9BA8" w:rsidR="00A320D5" w:rsidRPr="00337695" w:rsidRDefault="00CE21EC" w:rsidP="0085673C">
      <w:pPr>
        <w:jc w:val="both"/>
      </w:pPr>
      <w:r w:rsidRPr="007E40DD">
        <w:rPr>
          <w:b/>
          <w:bCs/>
          <w:u w:val="single"/>
        </w:rPr>
        <w:t>Izvor 5.2.3. Tekuće pomoći iz proračuna koji im nije nadležan</w:t>
      </w:r>
      <w:r>
        <w:t xml:space="preserve"> odnose se na pomoći iz proračuna Istarske županije . Prihodi su planirani u iznosu </w:t>
      </w:r>
      <w:r w:rsidR="00FA221E">
        <w:t>3.500</w:t>
      </w:r>
      <w:r>
        <w:t>,00 EUR, a odnose se na</w:t>
      </w:r>
    </w:p>
    <w:p w14:paraId="058721F4" w14:textId="0BEED6F4" w:rsidR="00CE21EC" w:rsidRDefault="00CE21EC" w:rsidP="0085673C">
      <w:pPr>
        <w:jc w:val="both"/>
        <w:rPr>
          <w:b/>
          <w:bCs/>
        </w:rPr>
      </w:pPr>
      <w:r>
        <w:rPr>
          <w:b/>
          <w:bCs/>
        </w:rPr>
        <w:t>Rashodi za</w:t>
      </w:r>
      <w:r w:rsidRPr="00FE6993">
        <w:rPr>
          <w:b/>
          <w:bCs/>
        </w:rPr>
        <w:t xml:space="preserve"> programske aktivnosti</w:t>
      </w:r>
    </w:p>
    <w:p w14:paraId="2C2E3CFF" w14:textId="67A02134" w:rsidR="00CE21EC" w:rsidRDefault="00CE21EC" w:rsidP="00CE21EC">
      <w:r w:rsidRPr="0055423F">
        <w:rPr>
          <w:b/>
          <w:bCs/>
        </w:rPr>
        <w:t>Očuvajmo naš jezik i tradiciju</w:t>
      </w:r>
      <w:r w:rsidRPr="00FE6993">
        <w:t>:</w:t>
      </w:r>
      <w:r>
        <w:t xml:space="preserve"> 311- </w:t>
      </w:r>
      <w:r w:rsidR="00337695">
        <w:t xml:space="preserve">bruto </w:t>
      </w:r>
      <w:r>
        <w:t xml:space="preserve">plaće za izvođenje programske djelatnosti </w:t>
      </w:r>
      <w:r w:rsidR="00FA221E">
        <w:t>3.004,00</w:t>
      </w:r>
      <w:r>
        <w:t xml:space="preserve"> EUR</w:t>
      </w:r>
    </w:p>
    <w:p w14:paraId="12F5D2BC" w14:textId="7C3B4052" w:rsidR="00230277" w:rsidRDefault="00CE21EC" w:rsidP="00CE21EC">
      <w:r>
        <w:t xml:space="preserve">                                                    </w:t>
      </w:r>
      <w:r w:rsidR="00337695">
        <w:t xml:space="preserve">    </w:t>
      </w:r>
      <w:r>
        <w:t>313- doprinosi za obavezno zdravstveno osiguranje 4</w:t>
      </w:r>
      <w:r w:rsidR="00FA221E">
        <w:t>96</w:t>
      </w:r>
      <w:r>
        <w:t>,00 EUR</w:t>
      </w:r>
    </w:p>
    <w:p w14:paraId="18687440" w14:textId="0EA8808E" w:rsidR="00230277" w:rsidRDefault="00337695" w:rsidP="00CE21EC">
      <w:r w:rsidRPr="007E40DD">
        <w:rPr>
          <w:b/>
          <w:bCs/>
          <w:u w:val="single"/>
        </w:rPr>
        <w:t>Izvor 5.2.</w:t>
      </w:r>
      <w:r>
        <w:rPr>
          <w:b/>
          <w:bCs/>
          <w:u w:val="single"/>
        </w:rPr>
        <w:t>4</w:t>
      </w:r>
      <w:r w:rsidRPr="007E40DD">
        <w:rPr>
          <w:b/>
          <w:bCs/>
          <w:u w:val="single"/>
        </w:rPr>
        <w:t>. Tekuće pomoći iz proračuna koji im nije nadležan</w:t>
      </w:r>
      <w:r>
        <w:rPr>
          <w:b/>
          <w:bCs/>
          <w:u w:val="single"/>
        </w:rPr>
        <w:t xml:space="preserve"> </w:t>
      </w:r>
      <w:r w:rsidRPr="00337695">
        <w:t>odnose se na pomoći iz proračuna Istarske  županije iz</w:t>
      </w:r>
      <w:r>
        <w:t xml:space="preserve"> Upravnog odjela za turizam. Prihodi su planirani u iznosu od </w:t>
      </w:r>
      <w:r w:rsidR="00FA221E">
        <w:t>2.000,00</w:t>
      </w:r>
      <w:r>
        <w:t xml:space="preserve"> EUR, a odnose se na programske aktivnosti</w:t>
      </w:r>
    </w:p>
    <w:p w14:paraId="3A59CFF4" w14:textId="7E39A40A" w:rsidR="00337695" w:rsidRDefault="00337695" w:rsidP="00337695">
      <w:pPr>
        <w:jc w:val="both"/>
      </w:pPr>
      <w:r>
        <w:t xml:space="preserve">Uređenje i opremanje Interpretcijskg centra Vlaški puti i tematskih staza Putevima kontrabanda: 42273 Oprema </w:t>
      </w:r>
      <w:r w:rsidR="00FA221E">
        <w:t>2.000,00</w:t>
      </w:r>
      <w:r>
        <w:t xml:space="preserve"> EUR</w:t>
      </w:r>
    </w:p>
    <w:p w14:paraId="05A553FC" w14:textId="2185A26F" w:rsidR="00FA221E" w:rsidRDefault="00337695" w:rsidP="00337695">
      <w:pPr>
        <w:jc w:val="both"/>
      </w:pPr>
      <w:r w:rsidRPr="007E40DD">
        <w:rPr>
          <w:b/>
          <w:bCs/>
          <w:u w:val="single"/>
        </w:rPr>
        <w:t xml:space="preserve">Izvor </w:t>
      </w:r>
      <w:r>
        <w:rPr>
          <w:b/>
          <w:bCs/>
          <w:u w:val="single"/>
        </w:rPr>
        <w:t>9.7.</w:t>
      </w:r>
      <w:r w:rsidR="002B2831">
        <w:rPr>
          <w:b/>
          <w:bCs/>
          <w:u w:val="single"/>
        </w:rPr>
        <w:t>4</w:t>
      </w:r>
      <w:r>
        <w:rPr>
          <w:b/>
          <w:bCs/>
          <w:u w:val="single"/>
        </w:rPr>
        <w:t xml:space="preserve"> Višak prihoda poslovanja-Vlaški puti </w:t>
      </w:r>
      <w:r>
        <w:t xml:space="preserve">odnosi se na preneseni planirani višak iz prethodne godine u iznosu od </w:t>
      </w:r>
      <w:r w:rsidR="00FA221E">
        <w:t>1.21</w:t>
      </w:r>
      <w:r w:rsidR="002B2831">
        <w:t>1</w:t>
      </w:r>
      <w:r w:rsidR="00FA221E">
        <w:t>,52</w:t>
      </w:r>
      <w:r>
        <w:t xml:space="preserve"> EUR koji se raspoređuje na </w:t>
      </w:r>
    </w:p>
    <w:p w14:paraId="63F9DFA9" w14:textId="0F0640EC" w:rsidR="00FA221E" w:rsidRDefault="002B2831" w:rsidP="00337695">
      <w:pPr>
        <w:jc w:val="both"/>
        <w:rPr>
          <w:b/>
          <w:bCs/>
        </w:rPr>
      </w:pPr>
      <w:r>
        <w:rPr>
          <w:b/>
          <w:bCs/>
        </w:rPr>
        <w:t>Rashod</w:t>
      </w:r>
      <w:r w:rsidR="00FA221E">
        <w:rPr>
          <w:b/>
          <w:bCs/>
        </w:rPr>
        <w:t xml:space="preserve"> za posebne namjene- redovna djelatnost</w:t>
      </w:r>
    </w:p>
    <w:p w14:paraId="2E71A561" w14:textId="740DC7DC" w:rsidR="00FA221E" w:rsidRDefault="00FA221E" w:rsidP="00337695">
      <w:pPr>
        <w:jc w:val="both"/>
      </w:pPr>
      <w:r w:rsidRPr="002B2831">
        <w:t>32</w:t>
      </w:r>
      <w:r w:rsidR="002B2831">
        <w:t>1</w:t>
      </w:r>
      <w:r w:rsidRPr="002B2831">
        <w:t xml:space="preserve"> – ostali materijalni troškovi za zaposlene </w:t>
      </w:r>
      <w:r w:rsidR="002B2831" w:rsidRPr="002B2831">
        <w:t>200,00 EUR</w:t>
      </w:r>
    </w:p>
    <w:p w14:paraId="1153D42C" w14:textId="74FF3130" w:rsidR="002B2831" w:rsidRDefault="002B2831" w:rsidP="00337695">
      <w:pPr>
        <w:jc w:val="both"/>
      </w:pPr>
      <w:r>
        <w:t xml:space="preserve">322- troškovi uredskog materijala 100,00 </w:t>
      </w:r>
      <w:r w:rsidRPr="002B2831">
        <w:t>EUR</w:t>
      </w:r>
    </w:p>
    <w:p w14:paraId="40BF289B" w14:textId="77450649" w:rsidR="002B2831" w:rsidRDefault="002B2831" w:rsidP="00337695">
      <w:pPr>
        <w:jc w:val="both"/>
      </w:pPr>
      <w:r>
        <w:t xml:space="preserve">323 – troškovi intelektualnih usluga 100,00 </w:t>
      </w:r>
      <w:r w:rsidRPr="002B2831">
        <w:t>EUR</w:t>
      </w:r>
    </w:p>
    <w:p w14:paraId="15316FEC" w14:textId="5BD23AB5" w:rsidR="002B2831" w:rsidRPr="002B2831" w:rsidRDefault="002B2831" w:rsidP="00337695">
      <w:pPr>
        <w:jc w:val="both"/>
      </w:pPr>
      <w:r>
        <w:t xml:space="preserve">329- troškovi reprezentacije 100,00 </w:t>
      </w:r>
      <w:r w:rsidRPr="002B2831">
        <w:t>EUR</w:t>
      </w:r>
    </w:p>
    <w:p w14:paraId="3C2EA9DC" w14:textId="32939CFA" w:rsidR="00337695" w:rsidRDefault="00337695" w:rsidP="00337695">
      <w:pPr>
        <w:jc w:val="both"/>
        <w:rPr>
          <w:b/>
          <w:bCs/>
        </w:rPr>
      </w:pPr>
      <w:r>
        <w:rPr>
          <w:b/>
          <w:bCs/>
        </w:rPr>
        <w:lastRenderedPageBreak/>
        <w:t>Rashodi za</w:t>
      </w:r>
      <w:r w:rsidRPr="00FE6993">
        <w:rPr>
          <w:b/>
          <w:bCs/>
        </w:rPr>
        <w:t xml:space="preserve"> programske aktivnosti</w:t>
      </w:r>
    </w:p>
    <w:p w14:paraId="65373D81" w14:textId="40173C32" w:rsidR="00337695" w:rsidRDefault="00337695" w:rsidP="00337695">
      <w:r w:rsidRPr="0055423F">
        <w:rPr>
          <w:b/>
          <w:bCs/>
        </w:rPr>
        <w:t>Očuvajmo naš jezik i tradiciju</w:t>
      </w:r>
      <w:r w:rsidRPr="00FE6993">
        <w:t>:</w:t>
      </w:r>
      <w:r>
        <w:t xml:space="preserve"> 311- bruto plaće za izvođenje programske djelatnosti </w:t>
      </w:r>
      <w:r w:rsidR="002B2831">
        <w:t>610,75</w:t>
      </w:r>
      <w:r>
        <w:t xml:space="preserve"> EUR</w:t>
      </w:r>
    </w:p>
    <w:p w14:paraId="5D85BCC4" w14:textId="059AE68B" w:rsidR="001559FB" w:rsidRDefault="00337695" w:rsidP="00CE21EC">
      <w:r>
        <w:t xml:space="preserve">                                                        313- doprinosi za obavezno zdravstveno osiguranje </w:t>
      </w:r>
      <w:r w:rsidR="002B2831">
        <w:t>100,77</w:t>
      </w:r>
      <w:r>
        <w:t xml:space="preserve"> EUR</w:t>
      </w:r>
    </w:p>
    <w:p w14:paraId="7D6704B0" w14:textId="77777777" w:rsidR="002B2831" w:rsidRDefault="002B2831" w:rsidP="00CE21EC">
      <w:r w:rsidRPr="002B2831">
        <w:rPr>
          <w:b/>
          <w:bCs/>
          <w:u w:val="single"/>
        </w:rPr>
        <w:t>Izvor 9.7.321Vlastiti prihod- Višak Vlaški puti</w:t>
      </w:r>
      <w:r>
        <w:t xml:space="preserve"> odnosi se na preneseni planirani višak iz prethodne godine u iznosu od 3,00 EUR koji se raspoređuje na </w:t>
      </w:r>
    </w:p>
    <w:p w14:paraId="2B1F58CE" w14:textId="1CEFC09D" w:rsidR="002B2831" w:rsidRDefault="002B2831" w:rsidP="00CE21EC">
      <w:r>
        <w:t xml:space="preserve">Rashod za posebne namjene- </w:t>
      </w:r>
    </w:p>
    <w:p w14:paraId="536A082A" w14:textId="3459738D" w:rsidR="002B2831" w:rsidRDefault="002B2831" w:rsidP="00CE21EC">
      <w:r>
        <w:t>3237 Intelektualne i osobne usluge 3,00 EUR</w:t>
      </w:r>
    </w:p>
    <w:p w14:paraId="2CCFDB59" w14:textId="77777777" w:rsidR="001559FB" w:rsidRDefault="001559FB" w:rsidP="00CE21EC"/>
    <w:p w14:paraId="772870E6" w14:textId="77777777" w:rsidR="00604DC9" w:rsidRDefault="00604DC9" w:rsidP="00CE21EC"/>
    <w:p w14:paraId="7F9939C5" w14:textId="77777777" w:rsidR="00604DC9" w:rsidRDefault="00604DC9" w:rsidP="00CE21EC"/>
    <w:p w14:paraId="3448B609" w14:textId="5DC3D33F" w:rsidR="00CE21EC" w:rsidRPr="00AF7A58" w:rsidRDefault="00CE21EC" w:rsidP="00CE21EC">
      <w:pPr>
        <w:rPr>
          <w:b/>
          <w:bCs/>
          <w:sz w:val="28"/>
          <w:szCs w:val="28"/>
        </w:rPr>
      </w:pPr>
      <w:r w:rsidRPr="00AF7A58">
        <w:rPr>
          <w:b/>
          <w:bCs/>
          <w:sz w:val="28"/>
          <w:szCs w:val="28"/>
        </w:rPr>
        <w:t xml:space="preserve">3. </w:t>
      </w:r>
      <w:bookmarkStart w:id="1" w:name="_Hlk118223136"/>
      <w:r w:rsidR="005060CE" w:rsidRPr="00AF7A58">
        <w:rPr>
          <w:b/>
          <w:bCs/>
          <w:sz w:val="28"/>
          <w:szCs w:val="28"/>
        </w:rPr>
        <w:t xml:space="preserve">OBRAZLOŽENJE </w:t>
      </w:r>
      <w:r w:rsidR="003513EA">
        <w:rPr>
          <w:b/>
          <w:bCs/>
          <w:sz w:val="28"/>
          <w:szCs w:val="28"/>
        </w:rPr>
        <w:t xml:space="preserve">POSEBNOG DJELA - </w:t>
      </w:r>
      <w:r w:rsidR="005060CE" w:rsidRPr="00AF7A58">
        <w:rPr>
          <w:b/>
          <w:bCs/>
          <w:sz w:val="28"/>
          <w:szCs w:val="28"/>
        </w:rPr>
        <w:t>PROGRAMA INTERPRETACIJSKOG CENTRA VLAŠKI PUTI</w:t>
      </w:r>
      <w:bookmarkEnd w:id="1"/>
    </w:p>
    <w:p w14:paraId="7C1CCA47" w14:textId="77777777" w:rsidR="0022156F" w:rsidRPr="00AF7A58" w:rsidRDefault="0022156F" w:rsidP="0085673C">
      <w:pPr>
        <w:jc w:val="both"/>
      </w:pPr>
      <w:r w:rsidRPr="00AF7A58">
        <w:rPr>
          <w:rFonts w:eastAsia="Times New Roman" w:cstheme="minorHAnsi"/>
          <w:lang w:eastAsia="hr-HR"/>
        </w:rPr>
        <w:t xml:space="preserve">Interpretacijski centar Vlaški puti </w:t>
      </w:r>
      <w:r w:rsidRPr="00AF7A58">
        <w:t xml:space="preserve">javna </w:t>
      </w:r>
      <w:r w:rsidRPr="00AF7A58">
        <w:rPr>
          <w:rFonts w:eastAsia="Times New Roman" w:cstheme="minorHAnsi"/>
          <w:lang w:eastAsia="hr-HR"/>
        </w:rPr>
        <w:t xml:space="preserve">je </w:t>
      </w:r>
      <w:r w:rsidRPr="00AF7A58">
        <w:t>kulturna ustanova te će trajno predstavljati i promicati materijalnu, nematerijalnu kulturnu i prirodnu baštinu na području Općine Kršan. Interpretacijski centar Vlaški puti sastavni je dio koncepta „Ekomuzej Vlaški puti“ koji predstavlja mjesto valorizacije i prezentacije društvene i tradicijske kulture te povijesti Šušnjevice i bliže okolice kroz koncept kulturnog krajolika. Sastoji se od interpretacijskog centra i medijateke smještenih u staroj lokalnoj školi te pješačkih tematskih staza kroz Park prirode „Učka“ koje su direktno vezane za život i djelatnosti zajednice.</w:t>
      </w:r>
    </w:p>
    <w:p w14:paraId="0E6BE5ED" w14:textId="06C17F1F" w:rsidR="00CE21EC" w:rsidRPr="00AF7A58" w:rsidRDefault="0022156F" w:rsidP="0085673C">
      <w:pPr>
        <w:jc w:val="both"/>
        <w:rPr>
          <w:rFonts w:ascii="Calibri" w:hAnsi="Calibri" w:cs="Calibri"/>
          <w:b/>
        </w:rPr>
      </w:pPr>
      <w:r w:rsidRPr="00AF7A58">
        <w:rPr>
          <w:rFonts w:ascii="Calibri" w:hAnsi="Calibri" w:cs="Calibri"/>
        </w:rPr>
        <w:t>Projektom Ekomuzeja Vlaški puti želi se utjecati na njegu lokalnih kulturnih izričaja i društvenu koheziju, ali uz adekvatnu implementaciju projekt će utjecati i na zapošljavanje, zadržavanje i/ili vraćanje mlađih osoba u naselje te gospodarski razvoj prije svega u vidu turističkih usluga.</w:t>
      </w:r>
    </w:p>
    <w:p w14:paraId="33BDF601" w14:textId="77777777" w:rsidR="0022156F" w:rsidRPr="00AF7A58" w:rsidRDefault="0022156F" w:rsidP="0085673C">
      <w:pPr>
        <w:jc w:val="both"/>
      </w:pPr>
      <w:r w:rsidRPr="00AF7A58">
        <w:t xml:space="preserve">Javna ustanova Interpretacijski centar Vlaški puti osnovana je 22. veljače 2021. godine, a za posjetitelje je otvorena 5. srpnja 2021. godine. Osnivač ustanove je Općina Kršan te kao proračunski korisnik  Općine Kršan prihode za redovno poslovanje ostvaruje iz Proračuna Općine Kršan koja osigurava potrebna financijska sredstva za plaće zaposlenih te pokriće režijsko- materijalnih troškova redovnog poslovonja. Interpretacijski centar Vlaški puti osim proračunskih sredstava iz nadležnog proračuna ostvaruje i vlastita sredstva prodajom ulaznica i suvenira koja su namijenjena za pokriće režijsko-materijalnih troškova. Interpretacijski centrar u sklopu svog redovnog rada obavlja izložbenu djelatnost te prodaju suvenira. </w:t>
      </w:r>
    </w:p>
    <w:p w14:paraId="199349AD" w14:textId="512601D1" w:rsidR="0022156F" w:rsidRPr="00AF7A58" w:rsidRDefault="0022156F" w:rsidP="0085673C">
      <w:pPr>
        <w:jc w:val="both"/>
      </w:pPr>
      <w:r w:rsidRPr="00AF7A58">
        <w:lastRenderedPageBreak/>
        <w:t>U Ustanovi su zaposlene dvije osobe na pola radnog vremena, ravnatelj te stručni suradnik.</w:t>
      </w:r>
    </w:p>
    <w:p w14:paraId="1FBBF6F9" w14:textId="77777777" w:rsidR="00A320D5" w:rsidRPr="00AF7A58" w:rsidRDefault="00A320D5" w:rsidP="0085673C">
      <w:pPr>
        <w:jc w:val="both"/>
        <w:rPr>
          <w:rFonts w:eastAsia="MS Mincho"/>
          <w:b/>
        </w:rPr>
      </w:pPr>
    </w:p>
    <w:p w14:paraId="6479EFDA" w14:textId="434A9827" w:rsidR="0022156F" w:rsidRPr="00AF7A58" w:rsidRDefault="0022156F" w:rsidP="0085673C">
      <w:pPr>
        <w:jc w:val="both"/>
        <w:rPr>
          <w:rFonts w:eastAsia="MS Mincho"/>
          <w:b/>
        </w:rPr>
      </w:pPr>
      <w:r w:rsidRPr="00AF7A58">
        <w:rPr>
          <w:rFonts w:eastAsia="MS Mincho"/>
          <w:b/>
        </w:rPr>
        <w:t>CILJEVI</w:t>
      </w:r>
    </w:p>
    <w:p w14:paraId="34F3775B" w14:textId="77777777" w:rsidR="0022156F" w:rsidRPr="00AF7A58" w:rsidRDefault="0022156F" w:rsidP="0085673C">
      <w:pPr>
        <w:spacing w:line="360" w:lineRule="auto"/>
        <w:jc w:val="both"/>
      </w:pPr>
      <w:r w:rsidRPr="00AF7A58">
        <w:t xml:space="preserve">Opći cilj projekta je njega lokalnih kulturnih izričaja, poticanje društvene kohezije, zapošljavanje, zadržavanje i/ili vraćanje mlađih osoba u naselju te gospodarski razvoj utemeljen na razvoju turističkih usluga i tradicijskih obrta. </w:t>
      </w:r>
    </w:p>
    <w:p w14:paraId="7B36ACE1" w14:textId="77777777" w:rsidR="0022156F" w:rsidRPr="00AF7A58" w:rsidRDefault="0022156F" w:rsidP="0085673C">
      <w:pPr>
        <w:spacing w:line="360" w:lineRule="auto"/>
        <w:jc w:val="both"/>
        <w:rPr>
          <w:rFonts w:cstheme="minorHAnsi"/>
        </w:rPr>
      </w:pPr>
      <w:r w:rsidRPr="00AF7A58">
        <w:t xml:space="preserve">Projektom Ekomuzej “Vlaški puti” cilj je istražiti, vrednovati i prezentirati bogato lokalno naslijeđe Šušnjevice te dodatnim programima u duhu ekomuzeologije obogatiti iskustvo lokalne zajednice i posjetitelja, dati zamah razvoju kreativnih industrija, očuvanju tradicijskih obrta i arhitekture, zaštiti prirodnih dobara i razvoju kulturno-turističkih ruta na prostoru Općine Kršan. Posebna pažnja će se </w:t>
      </w:r>
      <w:r w:rsidRPr="00AF7A58">
        <w:rPr>
          <w:rFonts w:cstheme="minorHAnsi"/>
        </w:rPr>
        <w:t>dati valorizaciji i transmisiji lokalnog vlaškog ili istrorumunjskog govora.</w:t>
      </w:r>
    </w:p>
    <w:p w14:paraId="7B93373C" w14:textId="77777777" w:rsidR="0022156F" w:rsidRPr="00AF7A58" w:rsidRDefault="0022156F" w:rsidP="0085673C">
      <w:pPr>
        <w:spacing w:line="360" w:lineRule="auto"/>
        <w:jc w:val="both"/>
        <w:rPr>
          <w:rFonts w:cstheme="minorHAnsi"/>
        </w:rPr>
      </w:pPr>
      <w:r w:rsidRPr="00AF7A58">
        <w:rPr>
          <w:rFonts w:eastAsia="Times New Roman" w:cstheme="minorHAnsi"/>
          <w:color w:val="333333"/>
          <w:shd w:val="clear" w:color="auto" w:fill="FFFFFF"/>
          <w:lang w:eastAsia="hr-HR"/>
        </w:rPr>
        <w:t>Ostali ciljevi projekta su razvoj pješačkog, avanturističkog, ruralnog i ekoturizma, oživljavanje tržišta turističkih usluga i proizvoda u blizini tematskih staza, poboljšanje kvalitete i produženje turističke sezone te podizanje vrijednosti turističke destinacije.</w:t>
      </w:r>
    </w:p>
    <w:p w14:paraId="59BAF09B" w14:textId="77777777" w:rsidR="0022156F" w:rsidRPr="00AF7A58" w:rsidRDefault="0022156F" w:rsidP="0085673C">
      <w:pPr>
        <w:jc w:val="both"/>
        <w:rPr>
          <w:rFonts w:ascii="Calibri" w:eastAsia="Times New Roman" w:hAnsi="Calibri" w:cs="Calibri"/>
          <w:color w:val="333333"/>
          <w:shd w:val="clear" w:color="auto" w:fill="FFFFFF"/>
          <w:lang w:eastAsia="hr-HR"/>
        </w:rPr>
      </w:pPr>
      <w:r w:rsidRPr="00AF7A58">
        <w:rPr>
          <w:rFonts w:ascii="Calibri" w:eastAsia="Times New Roman" w:hAnsi="Calibri" w:cs="Calibri"/>
          <w:color w:val="333333"/>
          <w:shd w:val="clear" w:color="auto" w:fill="FFFFFF"/>
          <w:lang w:eastAsia="hr-HR"/>
        </w:rPr>
        <w:t>Povećati financijske prihode kroz povećanje broja posjetitelja te proširenje različitih aktivnosti posjetitelja kroz dodatne sadržaje te razviti kvalitetan i raznovrstan program.</w:t>
      </w:r>
    </w:p>
    <w:p w14:paraId="32DFB435" w14:textId="02E8AF39" w:rsidR="0022156F" w:rsidRPr="00AF7A58" w:rsidRDefault="0022156F" w:rsidP="0085673C">
      <w:pPr>
        <w:jc w:val="both"/>
        <w:rPr>
          <w:rFonts w:ascii="Calibri" w:eastAsia="Times New Roman" w:hAnsi="Calibri" w:cs="Calibri"/>
          <w:color w:val="333333"/>
          <w:shd w:val="clear" w:color="auto" w:fill="FFFFFF"/>
          <w:lang w:eastAsia="hr-HR"/>
        </w:rPr>
      </w:pPr>
      <w:r w:rsidRPr="00AF7A58">
        <w:rPr>
          <w:rFonts w:ascii="Calibri" w:eastAsia="Times New Roman" w:hAnsi="Calibri" w:cs="Calibri"/>
          <w:color w:val="333333"/>
          <w:shd w:val="clear" w:color="auto" w:fill="FFFFFF"/>
          <w:lang w:eastAsia="hr-HR"/>
        </w:rPr>
        <w:t>Osigurati široki raspon financiranja kroz javljanje na lokalne, regionalne, nacionalne i međunarodne natječaje.</w:t>
      </w:r>
    </w:p>
    <w:p w14:paraId="3A4C7EC7" w14:textId="77777777" w:rsidR="0022156F" w:rsidRPr="00AF7A58" w:rsidRDefault="0022156F" w:rsidP="0085673C">
      <w:pPr>
        <w:ind w:firstLine="708"/>
        <w:jc w:val="both"/>
        <w:rPr>
          <w:b/>
          <w:bCs/>
        </w:rPr>
      </w:pPr>
      <w:r w:rsidRPr="00AF7A58">
        <w:rPr>
          <w:b/>
          <w:bCs/>
        </w:rPr>
        <w:t>EDUKATIVNE RADIONICE I PROGRAMI</w:t>
      </w:r>
    </w:p>
    <w:p w14:paraId="6683EC3F" w14:textId="0EC340BD" w:rsidR="0022156F" w:rsidRPr="00AF7A58" w:rsidRDefault="0022156F" w:rsidP="0085673C">
      <w:pPr>
        <w:jc w:val="both"/>
        <w:rPr>
          <w:rFonts w:ascii="Calibri" w:hAnsi="Calibri" w:cs="Calibri"/>
        </w:rPr>
      </w:pPr>
      <w:r w:rsidRPr="00AF7A58">
        <w:t>Jedna od glavnih zadaća Interpretacijskog centra Vlaški puti je prenošenje vlaškog (istrorumunjskog) jezika.</w:t>
      </w:r>
      <w:r w:rsidRPr="00AF7A58">
        <w:rPr>
          <w:rFonts w:ascii="Calibri" w:hAnsi="Calibri" w:cs="Calibri"/>
        </w:rPr>
        <w:t xml:space="preserve"> Vlaški jezik je uvršten na </w:t>
      </w:r>
      <w:r w:rsidRPr="00AF7A58">
        <w:rPr>
          <w:rStyle w:val="Naglaeno"/>
          <w:rFonts w:ascii="Calibri" w:hAnsi="Calibri" w:cs="Calibri"/>
        </w:rPr>
        <w:t xml:space="preserve">Listu zaštićenih nematerijalnih kulturnih dobara Republike Hrvatske (link: </w:t>
      </w:r>
      <w:hyperlink r:id="rId8" w:history="1">
        <w:r w:rsidRPr="00AF7A58">
          <w:rPr>
            <w:rStyle w:val="Hiperveza"/>
            <w:rFonts w:ascii="Calibri" w:hAnsi="Calibri" w:cs="Calibri"/>
          </w:rPr>
          <w:t>http://www.min-kulture.hr/default.aspx?id=3650</w:t>
        </w:r>
      </w:hyperlink>
      <w:r w:rsidRPr="00AF7A58">
        <w:rPr>
          <w:rStyle w:val="Naglaeno"/>
          <w:rFonts w:ascii="Calibri" w:hAnsi="Calibri" w:cs="Calibri"/>
        </w:rPr>
        <w:t xml:space="preserve">) te  u </w:t>
      </w:r>
      <w:hyperlink r:id="rId9" w:history="1">
        <w:r w:rsidRPr="00AF7A58">
          <w:rPr>
            <w:rStyle w:val="Hiperveza"/>
            <w:rFonts w:ascii="Calibri" w:hAnsi="Calibri" w:cs="Calibri"/>
          </w:rPr>
          <w:t>UNESCO-ov Atlas of the World's Languages in Danger</w:t>
        </w:r>
      </w:hyperlink>
      <w:r w:rsidRPr="00AF7A58">
        <w:rPr>
          <w:rFonts w:ascii="Calibri" w:hAnsi="Calibri" w:cs="Calibri"/>
        </w:rPr>
        <w:t xml:space="preserve"> (Atlas ugroženih jezika svijeta).</w:t>
      </w:r>
      <w:r w:rsidRPr="00AF7A58">
        <w:rPr>
          <w:rFonts w:ascii="Calibri" w:eastAsia="SimSun" w:hAnsi="Calibri" w:cs="Calibri"/>
          <w:lang w:eastAsia="zh-CN"/>
        </w:rPr>
        <w:t xml:space="preserve"> Procjenjuje se da danas ima još samo oko 150 tečnih izvornih govornika tog jezika u rodnim selima u Hrvatskoj, još nekoliko stotina u okolnim urbanim centrima i možda još nekoliko stotina u inostranstvu. Prekinut je prirodan prijenos jezika s roditelja na djecu. Vlaški jezik je dio kulturnog identiteta zajednice u kojoj se tradicionalno govori, te kao takav ima veliki značaj za zajednicu. Vrlo je važno da se ta posebnost očuva i prenese </w:t>
      </w:r>
      <w:r w:rsidRPr="00AF7A58">
        <w:rPr>
          <w:rFonts w:ascii="Calibri" w:eastAsia="SimSun" w:hAnsi="Calibri" w:cs="Calibri"/>
          <w:lang w:eastAsia="zh-CN"/>
        </w:rPr>
        <w:lastRenderedPageBreak/>
        <w:t>na mlađe naraštaje kao dio kulturnog identiteta.</w:t>
      </w:r>
      <w:r w:rsidRPr="00AF7A58">
        <w:rPr>
          <w:rFonts w:ascii="Calibri" w:hAnsi="Calibri" w:cs="Calibri"/>
        </w:rPr>
        <w:t xml:space="preserve"> Istrorumunjski jezik je  nematerijalna baština od neprocjenjive vrijednosti za multikulturnu istarsku regiju i Hrvatsku.</w:t>
      </w:r>
    </w:p>
    <w:p w14:paraId="0562CC83" w14:textId="52323843" w:rsidR="0022156F" w:rsidRPr="00AF7A58" w:rsidRDefault="0022156F" w:rsidP="0085673C">
      <w:pPr>
        <w:jc w:val="both"/>
      </w:pPr>
      <w:r w:rsidRPr="00AF7A58">
        <w:t xml:space="preserve">Program </w:t>
      </w:r>
      <w:r w:rsidRPr="00AF7A58">
        <w:rPr>
          <w:b/>
          <w:bCs/>
        </w:rPr>
        <w:t>OČUVAJMO NAŠ JEZIK I TRADICIJU</w:t>
      </w:r>
      <w:r w:rsidRPr="00AF7A58">
        <w:t xml:space="preserve">  započet je 2021. godine u prostoru Ekomuzeja Vlaški puti u suradnji s udrugom Spod Učke te OŠ Ivan Goran Kovačić, odnosno Područnom školom u Šušnjevici, a namijenjen je školskoj  djeci od 1. do 8. razreda koja će, na holistički način, nizom prirodno povezanih aktivnosti: razgovorom, istraživanjem, radom u radionicama,  pričom, pjevanjem, filmskim i likovnim izražavanjem učiti vlaški jezik te se upoznati s lokalnom tradicijom. Provođenjem navedenih aktivnosti kontinuirano i trajno se doprinosi očuvanju lokalnoga jezika i tradicije te se stvaraju čvrsti temelji očuvanja hrvatske kulturne baštine.</w:t>
      </w:r>
    </w:p>
    <w:p w14:paraId="152E5BD5" w14:textId="104E7C62" w:rsidR="0022156F" w:rsidRPr="00AF7A58" w:rsidRDefault="0022156F" w:rsidP="0085673C">
      <w:pPr>
        <w:jc w:val="both"/>
        <w:rPr>
          <w:rFonts w:ascii="Calibri" w:hAnsi="Calibri" w:cs="Calibri"/>
          <w:b/>
          <w:bCs/>
        </w:rPr>
      </w:pPr>
      <w:r w:rsidRPr="00AF7A58">
        <w:rPr>
          <w:rFonts w:ascii="Calibri" w:hAnsi="Calibri" w:cs="Calibri"/>
        </w:rPr>
        <w:t>Projekt</w:t>
      </w:r>
      <w:r w:rsidRPr="00AF7A58">
        <w:rPr>
          <w:rFonts w:ascii="Calibri" w:hAnsi="Calibri" w:cs="Calibri"/>
          <w:b/>
          <w:bCs/>
        </w:rPr>
        <w:t xml:space="preserve"> </w:t>
      </w:r>
      <w:r w:rsidRPr="00AF7A58">
        <w:rPr>
          <w:rFonts w:ascii="Calibri" w:hAnsi="Calibri" w:cs="Calibri"/>
          <w:b/>
          <w:bCs/>
          <w:lang w:val="yo-NG"/>
        </w:rPr>
        <w:t xml:space="preserve">Izrada digitalnih sadržaja na </w:t>
      </w:r>
      <w:r w:rsidR="00B002B3" w:rsidRPr="00AF7A58">
        <w:rPr>
          <w:rFonts w:ascii="Calibri" w:hAnsi="Calibri" w:cs="Calibri"/>
          <w:b/>
          <w:bCs/>
        </w:rPr>
        <w:t>vlaškom</w:t>
      </w:r>
      <w:r w:rsidRPr="00AF7A58">
        <w:rPr>
          <w:rFonts w:ascii="Calibri" w:hAnsi="Calibri" w:cs="Calibri"/>
          <w:b/>
          <w:bCs/>
          <w:lang w:val="yo-NG"/>
        </w:rPr>
        <w:t xml:space="preserve"> (</w:t>
      </w:r>
      <w:r w:rsidR="00B002B3" w:rsidRPr="00AF7A58">
        <w:rPr>
          <w:rFonts w:ascii="Calibri" w:hAnsi="Calibri" w:cs="Calibri"/>
          <w:b/>
          <w:bCs/>
        </w:rPr>
        <w:t>istrorumunjskom</w:t>
      </w:r>
      <w:r w:rsidRPr="00AF7A58">
        <w:rPr>
          <w:rFonts w:ascii="Calibri" w:hAnsi="Calibri" w:cs="Calibri"/>
          <w:b/>
          <w:bCs/>
          <w:lang w:val="yo-NG"/>
        </w:rPr>
        <w:t>) jeziku u svrhu promicanja i očuvanja ovog visokougroženog jezika</w:t>
      </w:r>
      <w:r w:rsidRPr="00AF7A58">
        <w:rPr>
          <w:rFonts w:ascii="Calibri" w:hAnsi="Calibri" w:cs="Calibri"/>
          <w:b/>
          <w:bCs/>
        </w:rPr>
        <w:t xml:space="preserve"> </w:t>
      </w:r>
    </w:p>
    <w:p w14:paraId="5FC051B5" w14:textId="77777777" w:rsidR="0022156F" w:rsidRPr="00AF7A58" w:rsidRDefault="0022156F" w:rsidP="0085673C">
      <w:pPr>
        <w:jc w:val="both"/>
        <w:rPr>
          <w:rFonts w:ascii="Calibri" w:hAnsi="Calibri" w:cs="Calibri"/>
          <w:lang w:val="it-IT"/>
        </w:rPr>
      </w:pPr>
      <w:bookmarkStart w:id="2" w:name="_Hlk85638255"/>
      <w:r w:rsidRPr="00AF7A58">
        <w:rPr>
          <w:rFonts w:ascii="Calibri" w:hAnsi="Calibri" w:cs="Calibri"/>
        </w:rPr>
        <w:t>Budući da  nedostaju edukativni sadržaji za učenje vlaškog (istrorumunjskog) jezika izradit će se digitalni sadržaji za učenje osnova vlaškog jezika koji će biti korisni učenicima u učenju, ali i učiteljima u prenošenju znanja</w:t>
      </w:r>
      <w:r w:rsidRPr="00AF7A58">
        <w:rPr>
          <w:rFonts w:ascii="Calibri" w:hAnsi="Calibri" w:cs="Calibri"/>
          <w:lang w:val="yo-NG"/>
        </w:rPr>
        <w:t xml:space="preserve">. </w:t>
      </w:r>
      <w:r w:rsidRPr="00AF7A58">
        <w:rPr>
          <w:rFonts w:ascii="Calibri" w:hAnsi="Calibri" w:cs="Calibri"/>
        </w:rPr>
        <w:t xml:space="preserve">Za izradu digitalnih sadržaja biti će angažirani </w:t>
      </w:r>
      <w:r w:rsidRPr="00AF7A58">
        <w:rPr>
          <w:rFonts w:ascii="Calibri" w:hAnsi="Calibri" w:cs="Calibri"/>
          <w:lang w:val="yo-NG"/>
        </w:rPr>
        <w:t xml:space="preserve">zaposlenici Interpretacijskog centra Vlaški puti, vanjski suradnici </w:t>
      </w:r>
      <w:r w:rsidRPr="00AF7A58">
        <w:rPr>
          <w:rFonts w:ascii="Calibri" w:hAnsi="Calibri" w:cs="Calibri"/>
        </w:rPr>
        <w:t>članovi udruge „Spod Učke“, a izdavač će biti Interpretacijski centar Vlaški puti.</w:t>
      </w:r>
      <w:r w:rsidRPr="00AF7A58">
        <w:rPr>
          <w:rFonts w:ascii="Calibri" w:hAnsi="Calibri" w:cs="Calibri"/>
          <w:lang w:val="yo-NG"/>
        </w:rPr>
        <w:t xml:space="preserve"> </w:t>
      </w:r>
    </w:p>
    <w:p w14:paraId="700B6B29" w14:textId="77777777" w:rsidR="0022156F" w:rsidRPr="00AF7A58" w:rsidRDefault="0022156F" w:rsidP="0085673C">
      <w:pPr>
        <w:spacing w:after="0" w:line="240" w:lineRule="auto"/>
        <w:jc w:val="both"/>
        <w:rPr>
          <w:rFonts w:ascii="Calibri" w:eastAsia="Arial" w:hAnsi="Calibri" w:cs="Calibri"/>
          <w:spacing w:val="2"/>
        </w:rPr>
      </w:pPr>
      <w:r w:rsidRPr="00AF7A58">
        <w:rPr>
          <w:rFonts w:ascii="Calibri" w:hAnsi="Calibri" w:cs="Calibri"/>
          <w:lang w:val="yo-NG"/>
        </w:rPr>
        <w:t xml:space="preserve">Izradom digitalnih sadržaja na vlaškom jeziku te </w:t>
      </w:r>
      <w:r w:rsidRPr="00AF7A58">
        <w:rPr>
          <w:rFonts w:ascii="Calibri" w:hAnsi="Calibri" w:cs="Calibri"/>
        </w:rPr>
        <w:t xml:space="preserve">omogućavanjem pristupa digitalnim sadržajima na vlaškom jeziku </w:t>
      </w:r>
      <w:r w:rsidRPr="00AF7A58">
        <w:rPr>
          <w:rFonts w:ascii="Calibri" w:hAnsi="Calibri" w:cs="Calibri"/>
          <w:lang w:val="yo-NG"/>
        </w:rPr>
        <w:t xml:space="preserve">na </w:t>
      </w:r>
      <w:r w:rsidRPr="00AF7A58">
        <w:rPr>
          <w:rFonts w:ascii="Calibri" w:hAnsi="Calibri" w:cs="Calibri"/>
        </w:rPr>
        <w:t xml:space="preserve">web stranicama  Ekomuzeja Vlaški puti te na društvenim mrežama </w:t>
      </w:r>
      <w:r w:rsidRPr="00AF7A58">
        <w:rPr>
          <w:rFonts w:ascii="Calibri" w:hAnsi="Calibri" w:cs="Calibri"/>
          <w:lang w:val="yo-NG"/>
        </w:rPr>
        <w:t>omogućiti će se veća pristupačnost</w:t>
      </w:r>
      <w:r w:rsidRPr="00AF7A58">
        <w:rPr>
          <w:rFonts w:ascii="Calibri" w:hAnsi="Calibri" w:cs="Calibri"/>
        </w:rPr>
        <w:t xml:space="preserve"> ovoj </w:t>
      </w:r>
      <w:r w:rsidRPr="00AF7A58">
        <w:rPr>
          <w:rFonts w:ascii="Calibri" w:hAnsi="Calibri" w:cs="Calibri"/>
          <w:lang w:val="yo-NG"/>
        </w:rPr>
        <w:t xml:space="preserve"> visokougroženoj </w:t>
      </w:r>
      <w:r w:rsidRPr="00AF7A58">
        <w:rPr>
          <w:rFonts w:ascii="Calibri" w:hAnsi="Calibri" w:cs="Calibri"/>
        </w:rPr>
        <w:t>kulturn</w:t>
      </w:r>
      <w:r w:rsidRPr="00AF7A58">
        <w:rPr>
          <w:rFonts w:ascii="Calibri" w:hAnsi="Calibri" w:cs="Calibri"/>
          <w:lang w:val="yo-NG"/>
        </w:rPr>
        <w:t>oj</w:t>
      </w:r>
      <w:r w:rsidRPr="00AF7A58">
        <w:rPr>
          <w:rFonts w:ascii="Calibri" w:hAnsi="Calibri" w:cs="Calibri"/>
        </w:rPr>
        <w:t xml:space="preserve"> baštin</w:t>
      </w:r>
      <w:r w:rsidRPr="00AF7A58">
        <w:rPr>
          <w:rFonts w:ascii="Calibri" w:hAnsi="Calibri" w:cs="Calibri"/>
          <w:lang w:val="yo-NG"/>
        </w:rPr>
        <w:t>i</w:t>
      </w:r>
      <w:r w:rsidRPr="00AF7A58">
        <w:rPr>
          <w:rFonts w:ascii="Calibri" w:hAnsi="Calibri" w:cs="Calibri"/>
        </w:rPr>
        <w:t>, omogućiti će se novi inovativni način interpretacije kulturne baštine, prikladne i pristupačne za sve korisnike, ali i turističku publiku, čime se ostvaruje bolja vidljivost i razumijevanje, te time i očuvanje te promocija baštine.</w:t>
      </w:r>
    </w:p>
    <w:bookmarkEnd w:id="2"/>
    <w:p w14:paraId="3BEEEDAC" w14:textId="24040CA0" w:rsidR="001559FB" w:rsidRDefault="000C142B" w:rsidP="0085673C">
      <w:pPr>
        <w:jc w:val="both"/>
      </w:pPr>
      <w:r>
        <w:t xml:space="preserve">Projekt </w:t>
      </w:r>
      <w:r w:rsidR="001559FB" w:rsidRPr="000C142B">
        <w:rPr>
          <w:b/>
          <w:bCs/>
        </w:rPr>
        <w:t>Nastavak uređenja Interpretacijskog centra Vlaški puti i tematskih staza Putevi kontrabanda</w:t>
      </w:r>
      <w:r w:rsidR="001559FB">
        <w:t xml:space="preserve"> </w:t>
      </w:r>
    </w:p>
    <w:p w14:paraId="686D6C38" w14:textId="7300CA7A" w:rsidR="000C142B" w:rsidRDefault="000C142B" w:rsidP="000C142B">
      <w:pPr>
        <w:jc w:val="both"/>
        <w:rPr>
          <w:rFonts w:ascii="Calibri" w:eastAsia="Times New Roman" w:hAnsi="Calibri" w:cs="Calibri"/>
          <w:color w:val="333333"/>
          <w:shd w:val="clear" w:color="auto" w:fill="FFFFFF"/>
          <w:lang w:eastAsia="hr-HR"/>
        </w:rPr>
      </w:pPr>
      <w:r w:rsidRPr="00D9068C">
        <w:rPr>
          <w:rFonts w:ascii="Calibri" w:eastAsia="Times New Roman" w:hAnsi="Calibri" w:cs="Calibri"/>
          <w:color w:val="333333"/>
          <w:shd w:val="clear" w:color="auto" w:fill="FFFFFF"/>
          <w:lang w:eastAsia="hr-HR"/>
        </w:rPr>
        <w:t xml:space="preserve">Opremanjem Interpretacijskog centra Vlaški puti te tematskih staza "Putevima kontrabanda" </w:t>
      </w:r>
      <w:r>
        <w:rPr>
          <w:rFonts w:ascii="Calibri" w:eastAsia="Times New Roman" w:hAnsi="Calibri" w:cs="Calibri"/>
          <w:color w:val="333333"/>
          <w:shd w:val="clear" w:color="auto" w:fill="FFFFFF"/>
          <w:lang w:eastAsia="hr-HR"/>
        </w:rPr>
        <w:t>nasatojimo</w:t>
      </w:r>
      <w:r w:rsidRPr="00D9068C">
        <w:rPr>
          <w:rFonts w:ascii="Calibri" w:eastAsia="Times New Roman" w:hAnsi="Calibri" w:cs="Calibri"/>
          <w:color w:val="333333"/>
          <w:shd w:val="clear" w:color="auto" w:fill="FFFFFF"/>
          <w:lang w:eastAsia="hr-HR"/>
        </w:rPr>
        <w:t xml:space="preserve"> poveća</w:t>
      </w:r>
      <w:r>
        <w:rPr>
          <w:rFonts w:ascii="Calibri" w:eastAsia="Times New Roman" w:hAnsi="Calibri" w:cs="Calibri"/>
          <w:color w:val="333333"/>
          <w:shd w:val="clear" w:color="auto" w:fill="FFFFFF"/>
          <w:lang w:eastAsia="hr-HR"/>
        </w:rPr>
        <w:t>t</w:t>
      </w:r>
      <w:r w:rsidRPr="00D9068C">
        <w:rPr>
          <w:rFonts w:ascii="Calibri" w:eastAsia="Times New Roman" w:hAnsi="Calibri" w:cs="Calibri"/>
          <w:color w:val="333333"/>
          <w:shd w:val="clear" w:color="auto" w:fill="FFFFFF"/>
          <w:lang w:eastAsia="hr-HR"/>
        </w:rPr>
        <w:t>i atraktivnost i uve</w:t>
      </w:r>
      <w:r>
        <w:rPr>
          <w:rFonts w:ascii="Calibri" w:eastAsia="Times New Roman" w:hAnsi="Calibri" w:cs="Calibri"/>
          <w:color w:val="333333"/>
          <w:shd w:val="clear" w:color="auto" w:fill="FFFFFF"/>
          <w:lang w:eastAsia="hr-HR"/>
        </w:rPr>
        <w:t>sti</w:t>
      </w:r>
      <w:r w:rsidRPr="00D9068C">
        <w:rPr>
          <w:rFonts w:ascii="Calibri" w:eastAsia="Times New Roman" w:hAnsi="Calibri" w:cs="Calibri"/>
          <w:color w:val="333333"/>
          <w:shd w:val="clear" w:color="auto" w:fill="FFFFFF"/>
          <w:lang w:eastAsia="hr-HR"/>
        </w:rPr>
        <w:t xml:space="preserve"> nove sadržaje kako bi povećali broj posjetitelja i njihovo zadovoljstvo na način da se lakše i bolje mogu upoznati sa značajem kulturno‐povijesne baštine i sadržajima koji im stoje na raspolaganju. U </w:t>
      </w:r>
      <w:r>
        <w:rPr>
          <w:rFonts w:ascii="Calibri" w:eastAsia="Times New Roman" w:hAnsi="Calibri" w:cs="Calibri"/>
          <w:color w:val="333333"/>
          <w:shd w:val="clear" w:color="auto" w:fill="FFFFFF"/>
          <w:lang w:eastAsia="hr-HR"/>
        </w:rPr>
        <w:t>protekle tri godine dobili smo za provođenje ovog projekta sredstva Istarske županije iz Upravnog odjela za kulturu te Upravnog odjela za turizam Istarske županije. Planirano je da se i u 202</w:t>
      </w:r>
      <w:r w:rsidR="00BB46D4">
        <w:rPr>
          <w:rFonts w:ascii="Calibri" w:eastAsia="Times New Roman" w:hAnsi="Calibri" w:cs="Calibri"/>
          <w:color w:val="333333"/>
          <w:shd w:val="clear" w:color="auto" w:fill="FFFFFF"/>
          <w:lang w:eastAsia="hr-HR"/>
        </w:rPr>
        <w:t>5</w:t>
      </w:r>
      <w:r>
        <w:rPr>
          <w:rFonts w:ascii="Calibri" w:eastAsia="Times New Roman" w:hAnsi="Calibri" w:cs="Calibri"/>
          <w:color w:val="333333"/>
          <w:shd w:val="clear" w:color="auto" w:fill="FFFFFF"/>
          <w:lang w:eastAsia="hr-HR"/>
        </w:rPr>
        <w:t>. godini natječemo za sredstva Istarske županije te nastavimo s projektom.</w:t>
      </w:r>
    </w:p>
    <w:p w14:paraId="7F0EF52B" w14:textId="77777777" w:rsidR="000C142B" w:rsidRPr="00F075B4" w:rsidRDefault="000C142B" w:rsidP="000C142B">
      <w:r w:rsidRPr="00F075B4">
        <w:t xml:space="preserve">CILJEVI PROJEKTA su: </w:t>
      </w:r>
    </w:p>
    <w:p w14:paraId="7BE06482" w14:textId="77777777" w:rsidR="000C142B" w:rsidRPr="00F075B4" w:rsidRDefault="000C142B" w:rsidP="000C142B">
      <w:r w:rsidRPr="00F075B4">
        <w:t xml:space="preserve">-razvoj pješačkog, avanturističkog, ruralnog i ekoturizma, </w:t>
      </w:r>
    </w:p>
    <w:p w14:paraId="6A7CD306" w14:textId="77777777" w:rsidR="000C142B" w:rsidRPr="00F075B4" w:rsidRDefault="000C142B" w:rsidP="000C142B">
      <w:r w:rsidRPr="00F075B4">
        <w:t>- oživljavanje tržišta turističkih usluga i proizvoda u blizini tematskih staza,</w:t>
      </w:r>
    </w:p>
    <w:p w14:paraId="51B87A80" w14:textId="77777777" w:rsidR="000C142B" w:rsidRPr="00F075B4" w:rsidRDefault="000C142B" w:rsidP="000C142B">
      <w:r w:rsidRPr="00F075B4">
        <w:lastRenderedPageBreak/>
        <w:t>- poboljšanje kvalitete i produženje turističke sezone te podizanje vrijednosti turističke destinacije.</w:t>
      </w:r>
    </w:p>
    <w:p w14:paraId="2D405ADD" w14:textId="77777777" w:rsidR="000C142B" w:rsidRPr="00F075B4" w:rsidRDefault="000C142B" w:rsidP="000C142B">
      <w:r w:rsidRPr="00F075B4">
        <w:t>- povećati financijske prihode kroz povećanje broja posjetitelja</w:t>
      </w:r>
    </w:p>
    <w:p w14:paraId="18EAAC60" w14:textId="77777777" w:rsidR="000C142B" w:rsidRPr="00F075B4" w:rsidRDefault="000C142B" w:rsidP="000C142B">
      <w:r w:rsidRPr="00F075B4">
        <w:t>-  proširenje različitih aktivnosti za posjetitelje kroz dodatne sadržaje</w:t>
      </w:r>
    </w:p>
    <w:p w14:paraId="7DE39B6A" w14:textId="77777777" w:rsidR="000C142B" w:rsidRPr="00F075B4" w:rsidRDefault="000C142B" w:rsidP="000C142B">
      <w:r w:rsidRPr="00F075B4">
        <w:t>-  razviti kvalitetan i raznovrstan program</w:t>
      </w:r>
    </w:p>
    <w:p w14:paraId="1FCE28B9" w14:textId="77777777" w:rsidR="000C142B" w:rsidRPr="00F075B4" w:rsidRDefault="000C142B" w:rsidP="000C142B"/>
    <w:p w14:paraId="42FCF462" w14:textId="77777777" w:rsidR="000C142B" w:rsidRPr="00F075B4" w:rsidRDefault="000C142B" w:rsidP="000C142B">
      <w:r w:rsidRPr="00F075B4">
        <w:t>CILJANE SKUPINE</w:t>
      </w:r>
    </w:p>
    <w:p w14:paraId="7D382FC3" w14:textId="77777777" w:rsidR="000C142B" w:rsidRPr="00F075B4" w:rsidRDefault="000C142B" w:rsidP="000C142B">
      <w:r>
        <w:t>-</w:t>
      </w:r>
      <w:r w:rsidRPr="00F075B4">
        <w:t xml:space="preserve">domaći gosti svih dobnih skupina kao nedovoljno iskorišten potencijal jednodnevnih/vikend izleta </w:t>
      </w:r>
    </w:p>
    <w:p w14:paraId="6F8D35B6" w14:textId="77777777" w:rsidR="000C142B" w:rsidRPr="00F075B4" w:rsidRDefault="000C142B" w:rsidP="000C142B">
      <w:r>
        <w:t>-</w:t>
      </w:r>
      <w:r w:rsidRPr="00F075B4">
        <w:t>školske i studentske grupe</w:t>
      </w:r>
    </w:p>
    <w:p w14:paraId="17527A49" w14:textId="77777777" w:rsidR="000C142B" w:rsidRPr="00F075B4" w:rsidRDefault="000C142B" w:rsidP="000C142B">
      <w:r>
        <w:t>-</w:t>
      </w:r>
      <w:r w:rsidRPr="00F075B4">
        <w:t>hobisti/planinari</w:t>
      </w:r>
    </w:p>
    <w:p w14:paraId="5229FD0A" w14:textId="77777777" w:rsidR="000C142B" w:rsidRPr="00F075B4" w:rsidRDefault="000C142B" w:rsidP="000C142B">
      <w:r>
        <w:t>-</w:t>
      </w:r>
      <w:r w:rsidRPr="00F075B4">
        <w:t>umirovljenici</w:t>
      </w:r>
    </w:p>
    <w:p w14:paraId="2FDD3D27" w14:textId="77777777" w:rsidR="000C142B" w:rsidRPr="00F075B4" w:rsidRDefault="000C142B" w:rsidP="000C142B">
      <w:r>
        <w:t>-</w:t>
      </w:r>
      <w:r w:rsidRPr="00F075B4">
        <w:t>strani gosti u kontekstu kulturnog i aktivnog turizma koji se kroz naš Ekomuzej promovira</w:t>
      </w:r>
    </w:p>
    <w:p w14:paraId="557FD6CF" w14:textId="77777777" w:rsidR="000C142B" w:rsidRPr="00F075B4" w:rsidRDefault="000C142B" w:rsidP="000C142B">
      <w:r>
        <w:t>-</w:t>
      </w:r>
      <w:r w:rsidRPr="00F075B4">
        <w:t>lokalno stanovništvo, upoznavanje vlastite tradicije i sudjelovanje u aktivnostima ekomuzeja (interpretatori baštine)</w:t>
      </w:r>
    </w:p>
    <w:p w14:paraId="3DCFD00E" w14:textId="77777777" w:rsidR="000C142B" w:rsidRDefault="000C142B" w:rsidP="0085673C">
      <w:pPr>
        <w:jc w:val="both"/>
      </w:pPr>
    </w:p>
    <w:p w14:paraId="391ED796" w14:textId="77777777" w:rsidR="00A37042" w:rsidRDefault="00A37042" w:rsidP="0085673C">
      <w:pPr>
        <w:jc w:val="both"/>
      </w:pPr>
    </w:p>
    <w:p w14:paraId="38622F34" w14:textId="77777777" w:rsidR="00A37042" w:rsidRDefault="00A37042" w:rsidP="0085673C">
      <w:pPr>
        <w:jc w:val="both"/>
      </w:pPr>
    </w:p>
    <w:p w14:paraId="5446188E" w14:textId="77777777" w:rsidR="00A37042" w:rsidRDefault="00A37042" w:rsidP="0085673C">
      <w:pPr>
        <w:jc w:val="both"/>
      </w:pPr>
    </w:p>
    <w:p w14:paraId="59C280ED" w14:textId="77777777" w:rsidR="00A37042" w:rsidRDefault="00A37042" w:rsidP="0085673C">
      <w:pPr>
        <w:jc w:val="both"/>
      </w:pPr>
    </w:p>
    <w:p w14:paraId="35F015DA" w14:textId="77777777" w:rsidR="004214BC" w:rsidRPr="00AF7A58" w:rsidRDefault="004214BC" w:rsidP="0085673C">
      <w:pPr>
        <w:jc w:val="both"/>
      </w:pPr>
    </w:p>
    <w:p w14:paraId="31A0869B" w14:textId="2040ABB9" w:rsidR="00CD2540" w:rsidRPr="00AF7A58" w:rsidRDefault="00CD2540" w:rsidP="0085673C">
      <w:pPr>
        <w:jc w:val="both"/>
      </w:pPr>
      <w:r w:rsidRPr="00AF7A58">
        <w:lastRenderedPageBreak/>
        <w:t>Financisjki plan interpretacijskog centra Vlaški puti za 202</w:t>
      </w:r>
      <w:r w:rsidR="00BB46D4">
        <w:t>5</w:t>
      </w:r>
      <w:r w:rsidRPr="00AF7A58">
        <w:t>. godinu i projekcije za 202</w:t>
      </w:r>
      <w:r w:rsidR="00BB46D4">
        <w:t>6</w:t>
      </w:r>
      <w:r w:rsidRPr="00AF7A58">
        <w:t>. i 202</w:t>
      </w:r>
      <w:r w:rsidR="00BB46D4">
        <w:t>7</w:t>
      </w:r>
      <w:r w:rsidRPr="00AF7A58">
        <w:t xml:space="preserve">. godinu stupa na snagu sa danom </w:t>
      </w:r>
      <w:r w:rsidR="00A37042">
        <w:t>1. siječnja 2025</w:t>
      </w:r>
      <w:r w:rsidR="004960B0">
        <w:t xml:space="preserve">. </w:t>
      </w:r>
      <w:r w:rsidR="00604DC9">
        <w:t>godine.</w:t>
      </w:r>
    </w:p>
    <w:p w14:paraId="292FAE78" w14:textId="47F33278" w:rsidR="00CE21EC" w:rsidRPr="00AF7A58" w:rsidRDefault="00CD2540" w:rsidP="009B301A">
      <w:pPr>
        <w:ind w:left="7080"/>
      </w:pPr>
      <w:r w:rsidRPr="00AF7A58">
        <w:t>Ravnateljica Interpretacijskog centra Vlaški puti</w:t>
      </w:r>
    </w:p>
    <w:p w14:paraId="57E40C65" w14:textId="62BC609F" w:rsidR="00CD2540" w:rsidRPr="00AF7A58" w:rsidRDefault="00CD2540" w:rsidP="009B301A">
      <w:pPr>
        <w:ind w:left="7080"/>
      </w:pPr>
      <w:r w:rsidRPr="00AF7A58">
        <w:t>Viviana Brkarić, mag.oec.</w:t>
      </w:r>
    </w:p>
    <w:p w14:paraId="40E61205" w14:textId="5539AA32" w:rsidR="004960B0" w:rsidRDefault="004960B0" w:rsidP="004960B0">
      <w:pPr>
        <w:pStyle w:val="StandardWeb"/>
        <w:ind w:left="6372" w:firstLine="708"/>
      </w:pPr>
      <w:bookmarkStart w:id="3" w:name="_GoBack"/>
      <w:bookmarkEnd w:id="3"/>
    </w:p>
    <w:p w14:paraId="65359E95" w14:textId="63BE4872" w:rsidR="00CD2540" w:rsidRDefault="00CD2540" w:rsidP="00CD2540">
      <w:pPr>
        <w:ind w:left="7080"/>
      </w:pPr>
    </w:p>
    <w:sectPr w:rsidR="00CD2540" w:rsidSect="00766C92">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26347" w14:textId="77777777" w:rsidR="004F0C32" w:rsidRDefault="004F0C32" w:rsidP="0040537C">
      <w:pPr>
        <w:spacing w:after="0" w:line="240" w:lineRule="auto"/>
      </w:pPr>
      <w:r>
        <w:separator/>
      </w:r>
    </w:p>
  </w:endnote>
  <w:endnote w:type="continuationSeparator" w:id="0">
    <w:p w14:paraId="4224ECA2" w14:textId="77777777" w:rsidR="004F0C32" w:rsidRDefault="004F0C32" w:rsidP="0040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180183"/>
      <w:docPartObj>
        <w:docPartGallery w:val="Page Numbers (Bottom of Page)"/>
        <w:docPartUnique/>
      </w:docPartObj>
    </w:sdtPr>
    <w:sdtEndPr>
      <w:rPr>
        <w:noProof/>
      </w:rPr>
    </w:sdtEndPr>
    <w:sdtContent>
      <w:p w14:paraId="698C35C4" w14:textId="698A31D7" w:rsidR="0040537C" w:rsidRDefault="0040537C">
        <w:pPr>
          <w:pStyle w:val="Podnoje"/>
        </w:pPr>
        <w:r>
          <w:fldChar w:fldCharType="begin"/>
        </w:r>
        <w:r>
          <w:instrText xml:space="preserve"> PAGE   \* MERGEFORMAT </w:instrText>
        </w:r>
        <w:r>
          <w:fldChar w:fldCharType="separate"/>
        </w:r>
        <w:r>
          <w:rPr>
            <w:noProof/>
          </w:rPr>
          <w:t>2</w:t>
        </w:r>
        <w:r>
          <w:rPr>
            <w:noProof/>
          </w:rPr>
          <w:fldChar w:fldCharType="end"/>
        </w:r>
      </w:p>
    </w:sdtContent>
  </w:sdt>
  <w:p w14:paraId="374D6C43" w14:textId="03940DD5" w:rsidR="0040537C" w:rsidRDefault="004053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36BA2" w14:textId="77777777" w:rsidR="004F0C32" w:rsidRDefault="004F0C32" w:rsidP="0040537C">
      <w:pPr>
        <w:spacing w:after="0" w:line="240" w:lineRule="auto"/>
      </w:pPr>
      <w:r>
        <w:separator/>
      </w:r>
    </w:p>
  </w:footnote>
  <w:footnote w:type="continuationSeparator" w:id="0">
    <w:p w14:paraId="6BF6E310" w14:textId="77777777" w:rsidR="004F0C32" w:rsidRDefault="004F0C32" w:rsidP="00405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27B6" w14:textId="717D6D8E" w:rsidR="0040537C" w:rsidRPr="0040537C" w:rsidRDefault="0040537C" w:rsidP="0040537C">
    <w:pPr>
      <w:ind w:left="708" w:firstLine="708"/>
      <w:rPr>
        <w:b/>
        <w:bCs/>
        <w:sz w:val="16"/>
        <w:szCs w:val="16"/>
      </w:rPr>
    </w:pPr>
    <w:r w:rsidRPr="0040537C">
      <w:rPr>
        <w:b/>
        <w:bCs/>
        <w:noProof/>
        <w:sz w:val="16"/>
        <w:szCs w:val="16"/>
      </w:rPr>
      <w:drawing>
        <wp:anchor distT="0" distB="0" distL="114300" distR="114300" simplePos="0" relativeHeight="251659264" behindDoc="0" locked="0" layoutInCell="1" allowOverlap="1" wp14:anchorId="4F65D7D7" wp14:editId="0D906974">
          <wp:simplePos x="0" y="0"/>
          <wp:positionH relativeFrom="column">
            <wp:posOffset>-156433</wp:posOffset>
          </wp:positionH>
          <wp:positionV relativeFrom="margin">
            <wp:posOffset>-993140</wp:posOffset>
          </wp:positionV>
          <wp:extent cx="844773" cy="926358"/>
          <wp:effectExtent l="0" t="0" r="0" b="7620"/>
          <wp:wrapNone/>
          <wp:docPr id="1648372179" name="Picture 164837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520" cy="930467"/>
                  </a:xfrm>
                  <a:prstGeom prst="rect">
                    <a:avLst/>
                  </a:prstGeom>
                </pic:spPr>
              </pic:pic>
            </a:graphicData>
          </a:graphic>
          <wp14:sizeRelH relativeFrom="margin">
            <wp14:pctWidth>0</wp14:pctWidth>
          </wp14:sizeRelH>
          <wp14:sizeRelV relativeFrom="margin">
            <wp14:pctHeight>0</wp14:pctHeight>
          </wp14:sizeRelV>
        </wp:anchor>
      </w:drawing>
    </w:r>
    <w:r w:rsidRPr="0040537C">
      <w:rPr>
        <w:b/>
        <w:bCs/>
        <w:sz w:val="16"/>
        <w:szCs w:val="16"/>
      </w:rPr>
      <w:t>Javna ustanova Interpretacijski centar Vlaški puti</w:t>
    </w:r>
    <w:r w:rsidRPr="0040537C">
      <w:rPr>
        <w:b/>
        <w:bCs/>
        <w:sz w:val="16"/>
        <w:szCs w:val="16"/>
      </w:rPr>
      <w:tab/>
    </w:r>
    <w:r w:rsidRPr="0040537C">
      <w:rPr>
        <w:b/>
        <w:bCs/>
        <w:sz w:val="16"/>
        <w:szCs w:val="16"/>
      </w:rPr>
      <w:tab/>
    </w:r>
  </w:p>
  <w:p w14:paraId="7785268A" w14:textId="07164177" w:rsidR="0040537C" w:rsidRPr="0040537C" w:rsidRDefault="0040537C" w:rsidP="0040537C">
    <w:pPr>
      <w:ind w:left="708" w:firstLine="708"/>
      <w:rPr>
        <w:b/>
        <w:bCs/>
        <w:sz w:val="16"/>
        <w:szCs w:val="16"/>
      </w:rPr>
    </w:pPr>
    <w:r w:rsidRPr="0040537C">
      <w:rPr>
        <w:b/>
        <w:bCs/>
        <w:sz w:val="16"/>
        <w:szCs w:val="16"/>
      </w:rPr>
      <w:t xml:space="preserve">Šušnjevica 6, 52233 Šušnjevica </w:t>
    </w:r>
    <w:r w:rsidR="00BB46D4">
      <w:rPr>
        <w:b/>
        <w:bCs/>
        <w:sz w:val="16"/>
        <w:szCs w:val="16"/>
      </w:rPr>
      <w:tab/>
    </w:r>
    <w:r w:rsidR="00BB46D4">
      <w:rPr>
        <w:b/>
        <w:bCs/>
        <w:sz w:val="16"/>
        <w:szCs w:val="16"/>
      </w:rPr>
      <w:tab/>
    </w:r>
    <w:r w:rsidR="00BB46D4">
      <w:rPr>
        <w:b/>
        <w:bCs/>
        <w:sz w:val="16"/>
        <w:szCs w:val="16"/>
      </w:rPr>
      <w:tab/>
    </w:r>
    <w:r w:rsidR="00BB46D4">
      <w:rPr>
        <w:b/>
        <w:bCs/>
        <w:sz w:val="16"/>
        <w:szCs w:val="16"/>
      </w:rPr>
      <w:tab/>
    </w:r>
    <w:r w:rsidR="00BB46D4">
      <w:rPr>
        <w:b/>
        <w:bCs/>
        <w:sz w:val="16"/>
        <w:szCs w:val="16"/>
      </w:rPr>
      <w:tab/>
    </w:r>
    <w:r w:rsidR="00BB46D4">
      <w:rPr>
        <w:b/>
        <w:bCs/>
        <w:sz w:val="16"/>
        <w:szCs w:val="16"/>
      </w:rPr>
      <w:tab/>
    </w:r>
    <w:r w:rsidR="00BB46D4">
      <w:rPr>
        <w:b/>
        <w:bCs/>
        <w:sz w:val="16"/>
        <w:szCs w:val="16"/>
      </w:rPr>
      <w:tab/>
    </w:r>
    <w:r w:rsidR="00BB46D4">
      <w:rPr>
        <w:b/>
        <w:bCs/>
        <w:sz w:val="16"/>
        <w:szCs w:val="16"/>
      </w:rPr>
      <w:tab/>
    </w:r>
    <w:r w:rsidR="00BB46D4">
      <w:rPr>
        <w:b/>
        <w:bCs/>
        <w:sz w:val="16"/>
        <w:szCs w:val="16"/>
      </w:rPr>
      <w:tab/>
    </w:r>
    <w:r w:rsidR="00BB46D4">
      <w:rPr>
        <w:b/>
        <w:bCs/>
        <w:sz w:val="16"/>
        <w:szCs w:val="16"/>
      </w:rPr>
      <w:tab/>
    </w:r>
    <w:r w:rsidR="00BB46D4">
      <w:rPr>
        <w:b/>
        <w:bCs/>
        <w:sz w:val="16"/>
        <w:szCs w:val="16"/>
      </w:rPr>
      <w:tab/>
    </w:r>
  </w:p>
  <w:p w14:paraId="4A246987" w14:textId="77777777" w:rsidR="0040537C" w:rsidRPr="0040537C" w:rsidRDefault="004F0C32" w:rsidP="0040537C">
    <w:pPr>
      <w:ind w:left="708" w:firstLine="708"/>
      <w:rPr>
        <w:b/>
        <w:bCs/>
        <w:sz w:val="16"/>
        <w:szCs w:val="16"/>
      </w:rPr>
    </w:pPr>
    <w:hyperlink r:id="rId2" w:history="1">
      <w:r w:rsidR="0040537C" w:rsidRPr="0040537C">
        <w:rPr>
          <w:rStyle w:val="Hiperveza"/>
          <w:b/>
          <w:bCs/>
          <w:sz w:val="16"/>
          <w:szCs w:val="16"/>
        </w:rPr>
        <w:t>www.vlaskiputi.com</w:t>
      </w:r>
    </w:hyperlink>
    <w:r w:rsidR="0040537C" w:rsidRPr="0040537C">
      <w:rPr>
        <w:b/>
        <w:bCs/>
        <w:sz w:val="16"/>
        <w:szCs w:val="16"/>
      </w:rPr>
      <w:t xml:space="preserve">  T. +385 (0)52 743 662 E: info@vlaskiputi.com</w:t>
    </w:r>
  </w:p>
  <w:p w14:paraId="71F1415F" w14:textId="5FBAF2D2" w:rsidR="0040537C" w:rsidRPr="0040537C" w:rsidRDefault="0040537C" w:rsidP="0040537C">
    <w:pPr>
      <w:pStyle w:val="Default"/>
      <w:rPr>
        <w:sz w:val="16"/>
        <w:szCs w:val="16"/>
      </w:rPr>
    </w:pPr>
    <w:r w:rsidRPr="0040537C">
      <w:rPr>
        <w:b/>
        <w:bCs/>
        <w:sz w:val="16"/>
        <w:szCs w:val="16"/>
      </w:rPr>
      <w:t>O</w:t>
    </w:r>
    <w:r w:rsidRPr="0040537C">
      <w:rPr>
        <w:b/>
        <w:bCs/>
        <w:sz w:val="16"/>
        <w:szCs w:val="16"/>
      </w:rPr>
      <w:tab/>
    </w:r>
    <w:r w:rsidRPr="0040537C">
      <w:rPr>
        <w:b/>
        <w:bCs/>
        <w:sz w:val="16"/>
        <w:szCs w:val="16"/>
      </w:rPr>
      <w:tab/>
    </w:r>
    <w:r w:rsidRPr="0040537C">
      <w:rPr>
        <w:rFonts w:asciiTheme="minorHAnsi" w:hAnsiTheme="minorHAnsi" w:cstheme="minorHAnsi"/>
        <w:b/>
        <w:bCs/>
        <w:sz w:val="16"/>
        <w:szCs w:val="16"/>
      </w:rPr>
      <w:t>OIB 60281760668</w:t>
    </w:r>
    <w:r w:rsidRPr="0040537C">
      <w:rPr>
        <w:b/>
        <w:bCs/>
        <w:sz w:val="16"/>
        <w:szCs w:val="16"/>
      </w:rPr>
      <w:t xml:space="preserve">, </w:t>
    </w:r>
    <w:r w:rsidRPr="0040537C">
      <w:rPr>
        <w:rFonts w:asciiTheme="minorHAnsi" w:hAnsiTheme="minorHAnsi" w:cstheme="minorHAnsi"/>
        <w:b/>
        <w:bCs/>
        <w:sz w:val="16"/>
        <w:szCs w:val="16"/>
      </w:rPr>
      <w:t xml:space="preserve">IBAN </w:t>
    </w:r>
    <w:r w:rsidRPr="0040537C">
      <w:rPr>
        <w:rFonts w:ascii="Calibri" w:hAnsi="Calibri" w:cs="Calibri"/>
        <w:b/>
        <w:bCs/>
        <w:sz w:val="16"/>
        <w:szCs w:val="16"/>
      </w:rPr>
      <w:t>HR9423400091111135671</w:t>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r w:rsidR="005C66D6">
      <w:rPr>
        <w:rFonts w:ascii="Calibri" w:hAnsi="Calibri" w:cs="Calibri"/>
        <w:b/>
        <w:bCs/>
        <w:sz w:val="16"/>
        <w:szCs w:val="16"/>
      </w:rPr>
      <w:tab/>
    </w:r>
  </w:p>
  <w:p w14:paraId="1E66288F" w14:textId="77777777" w:rsidR="0040537C" w:rsidRPr="0040537C" w:rsidRDefault="0040537C" w:rsidP="0040537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C2A97"/>
    <w:multiLevelType w:val="multilevel"/>
    <w:tmpl w:val="19A653B2"/>
    <w:lvl w:ilvl="0">
      <w:start w:val="1"/>
      <w:numFmt w:val="decimal"/>
      <w:lvlText w:val="%1."/>
      <w:lvlJc w:val="left"/>
      <w:pPr>
        <w:tabs>
          <w:tab w:val="num" w:pos="0"/>
        </w:tabs>
        <w:ind w:left="720" w:hanging="360"/>
      </w:pPr>
      <w:rPr>
        <w:rFonts w:ascii="Arial" w:hAnsi="Arial" w:cs="Arial" w:hint="default"/>
        <w:color w:val="auto"/>
      </w:rPr>
    </w:lvl>
    <w:lvl w:ilvl="1">
      <w:start w:val="1"/>
      <w:numFmt w:val="decimal"/>
      <w:lvlText w:val="%2."/>
      <w:lvlJc w:val="left"/>
      <w:pPr>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 w15:restartNumberingAfterBreak="0">
    <w:nsid w:val="25E3311D"/>
    <w:multiLevelType w:val="multilevel"/>
    <w:tmpl w:val="193A0D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28604CD"/>
    <w:multiLevelType w:val="hybridMultilevel"/>
    <w:tmpl w:val="A306C5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50596C"/>
    <w:multiLevelType w:val="hybridMultilevel"/>
    <w:tmpl w:val="4A7CE470"/>
    <w:lvl w:ilvl="0" w:tplc="FB0A4AD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9073A0"/>
    <w:multiLevelType w:val="multilevel"/>
    <w:tmpl w:val="AA82C796"/>
    <w:lvl w:ilvl="0">
      <w:start w:val="1"/>
      <w:numFmt w:val="decimal"/>
      <w:lvlText w:val="%1."/>
      <w:lvlJc w:val="left"/>
      <w:pPr>
        <w:ind w:left="540" w:hanging="540"/>
      </w:pPr>
      <w:rPr>
        <w:rFonts w:hint="default"/>
      </w:rPr>
    </w:lvl>
    <w:lvl w:ilvl="1">
      <w:start w:val="1"/>
      <w:numFmt w:val="decimal"/>
      <w:lvlText w:val="%2."/>
      <w:lvlJc w:val="left"/>
      <w:pPr>
        <w:ind w:left="1560" w:hanging="720"/>
      </w:pPr>
      <w:rPr>
        <w:rFonts w:ascii="Arial" w:eastAsiaTheme="minorEastAsia" w:hAnsi="Arial" w:cs="Arial"/>
      </w:rPr>
    </w:lvl>
    <w:lvl w:ilvl="2">
      <w:start w:val="1"/>
      <w:numFmt w:val="decimal"/>
      <w:lvlText w:val="%1.%2.%3."/>
      <w:lvlJc w:val="left"/>
      <w:pPr>
        <w:ind w:left="2760" w:hanging="108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5" w15:restartNumberingAfterBreak="0">
    <w:nsid w:val="3FA608F0"/>
    <w:multiLevelType w:val="multilevel"/>
    <w:tmpl w:val="2BF83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05699D"/>
    <w:multiLevelType w:val="hybridMultilevel"/>
    <w:tmpl w:val="BB52DE46"/>
    <w:lvl w:ilvl="0" w:tplc="D45EA378">
      <w:start w:val="1"/>
      <w:numFmt w:val="lowerLetter"/>
      <w:lvlText w:val="%1)"/>
      <w:lvlJc w:val="left"/>
      <w:pPr>
        <w:ind w:left="408" w:hanging="360"/>
      </w:pPr>
      <w:rPr>
        <w:rFonts w:hint="default"/>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7" w15:restartNumberingAfterBreak="0">
    <w:nsid w:val="534545FE"/>
    <w:multiLevelType w:val="multilevel"/>
    <w:tmpl w:val="42E015D0"/>
    <w:lvl w:ilvl="0">
      <w:start w:val="1"/>
      <w:numFmt w:val="decimal"/>
      <w:lvlText w:val="%1."/>
      <w:lvlJc w:val="left"/>
      <w:pPr>
        <w:ind w:left="720" w:hanging="360"/>
      </w:pPr>
      <w:rPr>
        <w:rFonts w:hint="default"/>
      </w:rPr>
    </w:lvl>
    <w:lvl w:ilvl="1">
      <w:start w:val="1"/>
      <w:numFmt w:val="decimal"/>
      <w:isLgl/>
      <w:lvlText w:val="%1.%2."/>
      <w:lvlJc w:val="left"/>
      <w:pPr>
        <w:ind w:left="2670" w:hanging="720"/>
      </w:pPr>
      <w:rPr>
        <w:rFonts w:hint="default"/>
      </w:rPr>
    </w:lvl>
    <w:lvl w:ilvl="2">
      <w:start w:val="2"/>
      <w:numFmt w:val="decimal"/>
      <w:isLgl/>
      <w:lvlText w:val="%1.%2.%3."/>
      <w:lvlJc w:val="left"/>
      <w:pPr>
        <w:ind w:left="4260" w:hanging="720"/>
      </w:pPr>
      <w:rPr>
        <w:rFonts w:hint="default"/>
      </w:rPr>
    </w:lvl>
    <w:lvl w:ilvl="3">
      <w:start w:val="1"/>
      <w:numFmt w:val="decimal"/>
      <w:isLgl/>
      <w:lvlText w:val="%1.%2.%3.%4."/>
      <w:lvlJc w:val="left"/>
      <w:pPr>
        <w:ind w:left="6210" w:hanging="1080"/>
      </w:pPr>
      <w:rPr>
        <w:rFonts w:hint="default"/>
      </w:rPr>
    </w:lvl>
    <w:lvl w:ilvl="4">
      <w:start w:val="1"/>
      <w:numFmt w:val="decimal"/>
      <w:isLgl/>
      <w:lvlText w:val="%1.%2.%3.%4.%5."/>
      <w:lvlJc w:val="left"/>
      <w:pPr>
        <w:ind w:left="7800" w:hanging="1080"/>
      </w:pPr>
      <w:rPr>
        <w:rFonts w:hint="default"/>
      </w:rPr>
    </w:lvl>
    <w:lvl w:ilvl="5">
      <w:start w:val="1"/>
      <w:numFmt w:val="decimal"/>
      <w:isLgl/>
      <w:lvlText w:val="%1.%2.%3.%4.%5.%6."/>
      <w:lvlJc w:val="left"/>
      <w:pPr>
        <w:ind w:left="9750" w:hanging="1440"/>
      </w:pPr>
      <w:rPr>
        <w:rFonts w:hint="default"/>
      </w:rPr>
    </w:lvl>
    <w:lvl w:ilvl="6">
      <w:start w:val="1"/>
      <w:numFmt w:val="decimal"/>
      <w:isLgl/>
      <w:lvlText w:val="%1.%2.%3.%4.%5.%6.%7."/>
      <w:lvlJc w:val="left"/>
      <w:pPr>
        <w:ind w:left="11700" w:hanging="1800"/>
      </w:pPr>
      <w:rPr>
        <w:rFonts w:hint="default"/>
      </w:rPr>
    </w:lvl>
    <w:lvl w:ilvl="7">
      <w:start w:val="1"/>
      <w:numFmt w:val="decimal"/>
      <w:isLgl/>
      <w:lvlText w:val="%1.%2.%3.%4.%5.%6.%7.%8."/>
      <w:lvlJc w:val="left"/>
      <w:pPr>
        <w:ind w:left="13290" w:hanging="1800"/>
      </w:pPr>
      <w:rPr>
        <w:rFonts w:hint="default"/>
      </w:rPr>
    </w:lvl>
    <w:lvl w:ilvl="8">
      <w:start w:val="1"/>
      <w:numFmt w:val="decimal"/>
      <w:isLgl/>
      <w:lvlText w:val="%1.%2.%3.%4.%5.%6.%7.%8.%9."/>
      <w:lvlJc w:val="left"/>
      <w:pPr>
        <w:ind w:left="15240" w:hanging="2160"/>
      </w:pPr>
      <w:rPr>
        <w:rFonts w:hint="default"/>
      </w:rPr>
    </w:lvl>
  </w:abstractNum>
  <w:abstractNum w:abstractNumId="8" w15:restartNumberingAfterBreak="0">
    <w:nsid w:val="710470B5"/>
    <w:multiLevelType w:val="multilevel"/>
    <w:tmpl w:val="461E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0"/>
  </w:num>
  <w:num w:numId="5">
    <w:abstractNumId w:val="4"/>
  </w:num>
  <w:num w:numId="6">
    <w:abstractNumId w:val="6"/>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92"/>
    <w:rsid w:val="00002BEE"/>
    <w:rsid w:val="00032AF6"/>
    <w:rsid w:val="000416EC"/>
    <w:rsid w:val="00056875"/>
    <w:rsid w:val="000676A1"/>
    <w:rsid w:val="00072B97"/>
    <w:rsid w:val="00074399"/>
    <w:rsid w:val="00074715"/>
    <w:rsid w:val="00095AB1"/>
    <w:rsid w:val="000B40A8"/>
    <w:rsid w:val="000C142B"/>
    <w:rsid w:val="00122443"/>
    <w:rsid w:val="0012709D"/>
    <w:rsid w:val="00131420"/>
    <w:rsid w:val="00134876"/>
    <w:rsid w:val="001353C0"/>
    <w:rsid w:val="0015498F"/>
    <w:rsid w:val="001559FB"/>
    <w:rsid w:val="00184558"/>
    <w:rsid w:val="00191386"/>
    <w:rsid w:val="001C0803"/>
    <w:rsid w:val="001D7FF3"/>
    <w:rsid w:val="001E647A"/>
    <w:rsid w:val="001F6D99"/>
    <w:rsid w:val="0022156F"/>
    <w:rsid w:val="00225458"/>
    <w:rsid w:val="00225B86"/>
    <w:rsid w:val="00230277"/>
    <w:rsid w:val="00235712"/>
    <w:rsid w:val="0023648C"/>
    <w:rsid w:val="00261B83"/>
    <w:rsid w:val="00261CC7"/>
    <w:rsid w:val="0026256F"/>
    <w:rsid w:val="00262F02"/>
    <w:rsid w:val="00296D2E"/>
    <w:rsid w:val="002A3294"/>
    <w:rsid w:val="002A42A9"/>
    <w:rsid w:val="002A74EA"/>
    <w:rsid w:val="002B2831"/>
    <w:rsid w:val="002B5D0C"/>
    <w:rsid w:val="002C62DA"/>
    <w:rsid w:val="002D06AC"/>
    <w:rsid w:val="002E389B"/>
    <w:rsid w:val="002E5396"/>
    <w:rsid w:val="002F4F5C"/>
    <w:rsid w:val="002F5889"/>
    <w:rsid w:val="00301124"/>
    <w:rsid w:val="00307135"/>
    <w:rsid w:val="00327055"/>
    <w:rsid w:val="00337695"/>
    <w:rsid w:val="00346391"/>
    <w:rsid w:val="00347D2F"/>
    <w:rsid w:val="003513EA"/>
    <w:rsid w:val="00382209"/>
    <w:rsid w:val="00393BE9"/>
    <w:rsid w:val="003A7734"/>
    <w:rsid w:val="003B2FEB"/>
    <w:rsid w:val="003C62DC"/>
    <w:rsid w:val="003E3D58"/>
    <w:rsid w:val="003E7E2F"/>
    <w:rsid w:val="00401154"/>
    <w:rsid w:val="00401707"/>
    <w:rsid w:val="0040537C"/>
    <w:rsid w:val="0041025D"/>
    <w:rsid w:val="004214BC"/>
    <w:rsid w:val="00433F3C"/>
    <w:rsid w:val="00444296"/>
    <w:rsid w:val="00462007"/>
    <w:rsid w:val="00466F42"/>
    <w:rsid w:val="0048232C"/>
    <w:rsid w:val="00490D44"/>
    <w:rsid w:val="004960B0"/>
    <w:rsid w:val="00496B50"/>
    <w:rsid w:val="004B7AD9"/>
    <w:rsid w:val="004D3C9B"/>
    <w:rsid w:val="004F0C32"/>
    <w:rsid w:val="004F6381"/>
    <w:rsid w:val="00501AF1"/>
    <w:rsid w:val="005060CE"/>
    <w:rsid w:val="005246E9"/>
    <w:rsid w:val="0053353E"/>
    <w:rsid w:val="005409CF"/>
    <w:rsid w:val="00542111"/>
    <w:rsid w:val="00564390"/>
    <w:rsid w:val="00572C7E"/>
    <w:rsid w:val="00581A1D"/>
    <w:rsid w:val="005A2E24"/>
    <w:rsid w:val="005A6C92"/>
    <w:rsid w:val="005B2A7A"/>
    <w:rsid w:val="005B7504"/>
    <w:rsid w:val="005C66D6"/>
    <w:rsid w:val="005E1843"/>
    <w:rsid w:val="005E6BD7"/>
    <w:rsid w:val="00602C69"/>
    <w:rsid w:val="00603AEA"/>
    <w:rsid w:val="00604DC9"/>
    <w:rsid w:val="0062266C"/>
    <w:rsid w:val="00633651"/>
    <w:rsid w:val="006715EA"/>
    <w:rsid w:val="00676CB7"/>
    <w:rsid w:val="00681CEE"/>
    <w:rsid w:val="00686470"/>
    <w:rsid w:val="0069525D"/>
    <w:rsid w:val="006968BA"/>
    <w:rsid w:val="006A287C"/>
    <w:rsid w:val="006A3B49"/>
    <w:rsid w:val="006B09D6"/>
    <w:rsid w:val="006B0D6B"/>
    <w:rsid w:val="006B64D4"/>
    <w:rsid w:val="006C58FB"/>
    <w:rsid w:val="006D6AE2"/>
    <w:rsid w:val="006F1988"/>
    <w:rsid w:val="006F4315"/>
    <w:rsid w:val="00700139"/>
    <w:rsid w:val="00703DFB"/>
    <w:rsid w:val="00705485"/>
    <w:rsid w:val="00716353"/>
    <w:rsid w:val="007254D5"/>
    <w:rsid w:val="007406FB"/>
    <w:rsid w:val="00747594"/>
    <w:rsid w:val="007522E8"/>
    <w:rsid w:val="00754182"/>
    <w:rsid w:val="00756ACA"/>
    <w:rsid w:val="007617B7"/>
    <w:rsid w:val="00766C92"/>
    <w:rsid w:val="007950CA"/>
    <w:rsid w:val="007A2724"/>
    <w:rsid w:val="007A31D4"/>
    <w:rsid w:val="007C48F6"/>
    <w:rsid w:val="007D3438"/>
    <w:rsid w:val="007E40DD"/>
    <w:rsid w:val="00801C8A"/>
    <w:rsid w:val="008103F1"/>
    <w:rsid w:val="00820EC7"/>
    <w:rsid w:val="00833CCA"/>
    <w:rsid w:val="0083634A"/>
    <w:rsid w:val="00847306"/>
    <w:rsid w:val="0085673C"/>
    <w:rsid w:val="00874696"/>
    <w:rsid w:val="0087591E"/>
    <w:rsid w:val="00884A8D"/>
    <w:rsid w:val="008A2AEC"/>
    <w:rsid w:val="008B7ADE"/>
    <w:rsid w:val="008C54DB"/>
    <w:rsid w:val="008D241F"/>
    <w:rsid w:val="008E50D2"/>
    <w:rsid w:val="008F4456"/>
    <w:rsid w:val="00903F19"/>
    <w:rsid w:val="00911377"/>
    <w:rsid w:val="00915F79"/>
    <w:rsid w:val="009217C0"/>
    <w:rsid w:val="00933185"/>
    <w:rsid w:val="009363BF"/>
    <w:rsid w:val="0093642A"/>
    <w:rsid w:val="00957D0D"/>
    <w:rsid w:val="0097672B"/>
    <w:rsid w:val="009778FC"/>
    <w:rsid w:val="00977DE0"/>
    <w:rsid w:val="009A121C"/>
    <w:rsid w:val="009B0517"/>
    <w:rsid w:val="009B301A"/>
    <w:rsid w:val="009D30E5"/>
    <w:rsid w:val="009E140A"/>
    <w:rsid w:val="009F13E6"/>
    <w:rsid w:val="009F1677"/>
    <w:rsid w:val="00A00277"/>
    <w:rsid w:val="00A1163B"/>
    <w:rsid w:val="00A15D07"/>
    <w:rsid w:val="00A228D6"/>
    <w:rsid w:val="00A22A4A"/>
    <w:rsid w:val="00A23527"/>
    <w:rsid w:val="00A310A4"/>
    <w:rsid w:val="00A320D5"/>
    <w:rsid w:val="00A37042"/>
    <w:rsid w:val="00A40A54"/>
    <w:rsid w:val="00A87435"/>
    <w:rsid w:val="00A936E7"/>
    <w:rsid w:val="00A95452"/>
    <w:rsid w:val="00A96D3C"/>
    <w:rsid w:val="00A97AA8"/>
    <w:rsid w:val="00AA2FBE"/>
    <w:rsid w:val="00AA5892"/>
    <w:rsid w:val="00AC0389"/>
    <w:rsid w:val="00AC3876"/>
    <w:rsid w:val="00AE17E8"/>
    <w:rsid w:val="00AE1D26"/>
    <w:rsid w:val="00AF7A58"/>
    <w:rsid w:val="00B002B3"/>
    <w:rsid w:val="00B02C1C"/>
    <w:rsid w:val="00B1626E"/>
    <w:rsid w:val="00B20DD2"/>
    <w:rsid w:val="00B44524"/>
    <w:rsid w:val="00B514A0"/>
    <w:rsid w:val="00B60370"/>
    <w:rsid w:val="00BB04A0"/>
    <w:rsid w:val="00BB2BDC"/>
    <w:rsid w:val="00BB46D4"/>
    <w:rsid w:val="00BB4A0B"/>
    <w:rsid w:val="00BC32A8"/>
    <w:rsid w:val="00BC6177"/>
    <w:rsid w:val="00BE5354"/>
    <w:rsid w:val="00C23B61"/>
    <w:rsid w:val="00C275ED"/>
    <w:rsid w:val="00C368F8"/>
    <w:rsid w:val="00C40042"/>
    <w:rsid w:val="00C459AB"/>
    <w:rsid w:val="00C46B4C"/>
    <w:rsid w:val="00C5421D"/>
    <w:rsid w:val="00C6057A"/>
    <w:rsid w:val="00C61A19"/>
    <w:rsid w:val="00CA1215"/>
    <w:rsid w:val="00CA6A1D"/>
    <w:rsid w:val="00CB195F"/>
    <w:rsid w:val="00CB4A0F"/>
    <w:rsid w:val="00CB7DF7"/>
    <w:rsid w:val="00CC56AB"/>
    <w:rsid w:val="00CD2540"/>
    <w:rsid w:val="00CE21EC"/>
    <w:rsid w:val="00CF5C09"/>
    <w:rsid w:val="00D12DB9"/>
    <w:rsid w:val="00D2467E"/>
    <w:rsid w:val="00D50F38"/>
    <w:rsid w:val="00D838D0"/>
    <w:rsid w:val="00D94506"/>
    <w:rsid w:val="00D9792E"/>
    <w:rsid w:val="00DE4DDD"/>
    <w:rsid w:val="00E00E47"/>
    <w:rsid w:val="00E111AB"/>
    <w:rsid w:val="00E33386"/>
    <w:rsid w:val="00E57401"/>
    <w:rsid w:val="00E66DDB"/>
    <w:rsid w:val="00E678D8"/>
    <w:rsid w:val="00E87C57"/>
    <w:rsid w:val="00EA0470"/>
    <w:rsid w:val="00EC06F3"/>
    <w:rsid w:val="00ED7BCA"/>
    <w:rsid w:val="00EE32C5"/>
    <w:rsid w:val="00EE3EEF"/>
    <w:rsid w:val="00EF3342"/>
    <w:rsid w:val="00F10217"/>
    <w:rsid w:val="00F444C4"/>
    <w:rsid w:val="00F563A1"/>
    <w:rsid w:val="00F64012"/>
    <w:rsid w:val="00F6527A"/>
    <w:rsid w:val="00F710A3"/>
    <w:rsid w:val="00F774A3"/>
    <w:rsid w:val="00FA221E"/>
    <w:rsid w:val="00FA3C55"/>
    <w:rsid w:val="00FB2616"/>
    <w:rsid w:val="00FB6035"/>
    <w:rsid w:val="00FC0C22"/>
    <w:rsid w:val="00FC1B09"/>
    <w:rsid w:val="00FC23AB"/>
    <w:rsid w:val="00FE6984"/>
    <w:rsid w:val="00FF24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3B6E3"/>
  <w15:chartTrackingRefBased/>
  <w15:docId w15:val="{4E141C7E-5F3D-48BC-B101-659A8A5F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C92"/>
  </w:style>
  <w:style w:type="paragraph" w:styleId="Naslov3">
    <w:name w:val="heading 3"/>
    <w:basedOn w:val="Normal"/>
    <w:link w:val="Naslov3Char"/>
    <w:uiPriority w:val="9"/>
    <w:qFormat/>
    <w:rsid w:val="00C368F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66C92"/>
    <w:pPr>
      <w:ind w:left="720"/>
      <w:contextualSpacing/>
    </w:pPr>
  </w:style>
  <w:style w:type="paragraph" w:styleId="Bezproreda">
    <w:name w:val="No Spacing"/>
    <w:uiPriority w:val="1"/>
    <w:qFormat/>
    <w:rsid w:val="003E3D58"/>
    <w:pPr>
      <w:spacing w:after="0" w:line="240" w:lineRule="auto"/>
    </w:pPr>
  </w:style>
  <w:style w:type="table" w:styleId="Reetkatablice">
    <w:name w:val="Table Grid"/>
    <w:basedOn w:val="Obinatablica"/>
    <w:uiPriority w:val="39"/>
    <w:rsid w:val="006A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2156F"/>
    <w:rPr>
      <w:color w:val="0563C1" w:themeColor="hyperlink"/>
      <w:u w:val="single"/>
    </w:rPr>
  </w:style>
  <w:style w:type="character" w:styleId="Naglaeno">
    <w:name w:val="Strong"/>
    <w:basedOn w:val="Zadanifontodlomka"/>
    <w:uiPriority w:val="22"/>
    <w:qFormat/>
    <w:rsid w:val="0022156F"/>
    <w:rPr>
      <w:b/>
      <w:bCs/>
    </w:rPr>
  </w:style>
  <w:style w:type="paragraph" w:styleId="Zaglavlje">
    <w:name w:val="header"/>
    <w:basedOn w:val="Normal"/>
    <w:link w:val="ZaglavljeChar"/>
    <w:uiPriority w:val="99"/>
    <w:unhideWhenUsed/>
    <w:rsid w:val="004053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537C"/>
  </w:style>
  <w:style w:type="paragraph" w:styleId="Podnoje">
    <w:name w:val="footer"/>
    <w:basedOn w:val="Normal"/>
    <w:link w:val="PodnojeChar"/>
    <w:uiPriority w:val="99"/>
    <w:unhideWhenUsed/>
    <w:rsid w:val="004053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537C"/>
  </w:style>
  <w:style w:type="paragraph" w:customStyle="1" w:styleId="Default">
    <w:name w:val="Default"/>
    <w:rsid w:val="004053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3Char">
    <w:name w:val="Naslov 3 Char"/>
    <w:basedOn w:val="Zadanifontodlomka"/>
    <w:link w:val="Naslov3"/>
    <w:uiPriority w:val="9"/>
    <w:rsid w:val="00C368F8"/>
    <w:rPr>
      <w:rFonts w:ascii="Times New Roman" w:eastAsia="Times New Roman" w:hAnsi="Times New Roman" w:cs="Times New Roman"/>
      <w:b/>
      <w:bCs/>
      <w:sz w:val="27"/>
      <w:szCs w:val="27"/>
      <w:lang w:eastAsia="hr-HR"/>
    </w:rPr>
  </w:style>
  <w:style w:type="numbering" w:customStyle="1" w:styleId="Bezpopisa1">
    <w:name w:val="Bez popisa1"/>
    <w:next w:val="Bezpopisa"/>
    <w:uiPriority w:val="99"/>
    <w:semiHidden/>
    <w:unhideWhenUsed/>
    <w:rsid w:val="00C368F8"/>
  </w:style>
  <w:style w:type="paragraph" w:customStyle="1" w:styleId="msonormal0">
    <w:name w:val="msonormal"/>
    <w:basedOn w:val="Normal"/>
    <w:rsid w:val="00C368F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C368F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lijeenaHiperveza">
    <w:name w:val="FollowedHyperlink"/>
    <w:basedOn w:val="Zadanifontodlomka"/>
    <w:uiPriority w:val="99"/>
    <w:semiHidden/>
    <w:unhideWhenUsed/>
    <w:rsid w:val="00C368F8"/>
    <w:rPr>
      <w:color w:val="800080"/>
      <w:u w:val="single"/>
    </w:rPr>
  </w:style>
  <w:style w:type="paragraph" w:styleId="z-vrhobrasca">
    <w:name w:val="HTML Top of Form"/>
    <w:basedOn w:val="Normal"/>
    <w:next w:val="Normal"/>
    <w:link w:val="z-vrhobrascaChar"/>
    <w:hidden/>
    <w:uiPriority w:val="99"/>
    <w:semiHidden/>
    <w:unhideWhenUsed/>
    <w:rsid w:val="00C368F8"/>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C368F8"/>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C368F8"/>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C368F8"/>
    <w:rPr>
      <w:rFonts w:ascii="Arial" w:eastAsia="Times New Roman" w:hAnsi="Arial" w:cs="Arial"/>
      <w:vanish/>
      <w:sz w:val="16"/>
      <w:szCs w:val="16"/>
      <w:lang w:eastAsia="hr-HR"/>
    </w:rPr>
  </w:style>
  <w:style w:type="character" w:customStyle="1" w:styleId="icon-arrow-up3">
    <w:name w:val="icon-arrow-up3"/>
    <w:basedOn w:val="Zadanifontodlomka"/>
    <w:rsid w:val="00C368F8"/>
  </w:style>
  <w:style w:type="paragraph" w:customStyle="1" w:styleId="text-center">
    <w:name w:val="text-center"/>
    <w:basedOn w:val="Normal"/>
    <w:rsid w:val="00C368F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10970672">
      <w:bodyDiv w:val="1"/>
      <w:marLeft w:val="0"/>
      <w:marRight w:val="0"/>
      <w:marTop w:val="0"/>
      <w:marBottom w:val="0"/>
      <w:divBdr>
        <w:top w:val="none" w:sz="0" w:space="0" w:color="auto"/>
        <w:left w:val="none" w:sz="0" w:space="0" w:color="auto"/>
        <w:bottom w:val="none" w:sz="0" w:space="0" w:color="auto"/>
        <w:right w:val="none" w:sz="0" w:space="0" w:color="auto"/>
      </w:divBdr>
    </w:div>
    <w:div w:id="324671972">
      <w:bodyDiv w:val="1"/>
      <w:marLeft w:val="0"/>
      <w:marRight w:val="0"/>
      <w:marTop w:val="0"/>
      <w:marBottom w:val="0"/>
      <w:divBdr>
        <w:top w:val="none" w:sz="0" w:space="0" w:color="auto"/>
        <w:left w:val="none" w:sz="0" w:space="0" w:color="auto"/>
        <w:bottom w:val="none" w:sz="0" w:space="0" w:color="auto"/>
        <w:right w:val="none" w:sz="0" w:space="0" w:color="auto"/>
      </w:divBdr>
    </w:div>
    <w:div w:id="449906860">
      <w:bodyDiv w:val="1"/>
      <w:marLeft w:val="0"/>
      <w:marRight w:val="0"/>
      <w:marTop w:val="0"/>
      <w:marBottom w:val="0"/>
      <w:divBdr>
        <w:top w:val="none" w:sz="0" w:space="0" w:color="auto"/>
        <w:left w:val="none" w:sz="0" w:space="0" w:color="auto"/>
        <w:bottom w:val="none" w:sz="0" w:space="0" w:color="auto"/>
        <w:right w:val="none" w:sz="0" w:space="0" w:color="auto"/>
      </w:divBdr>
      <w:divsChild>
        <w:div w:id="1661036283">
          <w:marLeft w:val="0"/>
          <w:marRight w:val="0"/>
          <w:marTop w:val="0"/>
          <w:marBottom w:val="0"/>
          <w:divBdr>
            <w:top w:val="none" w:sz="0" w:space="0" w:color="auto"/>
            <w:left w:val="none" w:sz="0" w:space="0" w:color="auto"/>
            <w:bottom w:val="none" w:sz="0" w:space="0" w:color="auto"/>
            <w:right w:val="none" w:sz="0" w:space="0" w:color="auto"/>
          </w:divBdr>
          <w:divsChild>
            <w:div w:id="448474202">
              <w:marLeft w:val="0"/>
              <w:marRight w:val="0"/>
              <w:marTop w:val="0"/>
              <w:marBottom w:val="0"/>
              <w:divBdr>
                <w:top w:val="none" w:sz="0" w:space="0" w:color="auto"/>
                <w:left w:val="none" w:sz="0" w:space="0" w:color="auto"/>
                <w:bottom w:val="none" w:sz="0" w:space="0" w:color="auto"/>
                <w:right w:val="none" w:sz="0" w:space="0" w:color="auto"/>
              </w:divBdr>
            </w:div>
            <w:div w:id="1079444233">
              <w:marLeft w:val="4560"/>
              <w:marRight w:val="0"/>
              <w:marTop w:val="0"/>
              <w:marBottom w:val="0"/>
              <w:divBdr>
                <w:top w:val="none" w:sz="0" w:space="0" w:color="auto"/>
                <w:left w:val="none" w:sz="0" w:space="0" w:color="auto"/>
                <w:bottom w:val="none" w:sz="0" w:space="0" w:color="auto"/>
                <w:right w:val="none" w:sz="0" w:space="0" w:color="auto"/>
              </w:divBdr>
              <w:divsChild>
                <w:div w:id="698117646">
                  <w:marLeft w:val="0"/>
                  <w:marRight w:val="1470"/>
                  <w:marTop w:val="0"/>
                  <w:marBottom w:val="0"/>
                  <w:divBdr>
                    <w:top w:val="none" w:sz="0" w:space="0" w:color="auto"/>
                    <w:left w:val="none" w:sz="0" w:space="0" w:color="auto"/>
                    <w:bottom w:val="none" w:sz="0" w:space="0" w:color="auto"/>
                    <w:right w:val="none" w:sz="0" w:space="0" w:color="auto"/>
                  </w:divBdr>
                  <w:divsChild>
                    <w:div w:id="1090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24917">
      <w:bodyDiv w:val="1"/>
      <w:marLeft w:val="0"/>
      <w:marRight w:val="0"/>
      <w:marTop w:val="0"/>
      <w:marBottom w:val="0"/>
      <w:divBdr>
        <w:top w:val="none" w:sz="0" w:space="0" w:color="auto"/>
        <w:left w:val="none" w:sz="0" w:space="0" w:color="auto"/>
        <w:bottom w:val="none" w:sz="0" w:space="0" w:color="auto"/>
        <w:right w:val="none" w:sz="0" w:space="0" w:color="auto"/>
      </w:divBdr>
    </w:div>
    <w:div w:id="790247205">
      <w:bodyDiv w:val="1"/>
      <w:marLeft w:val="0"/>
      <w:marRight w:val="0"/>
      <w:marTop w:val="0"/>
      <w:marBottom w:val="0"/>
      <w:divBdr>
        <w:top w:val="none" w:sz="0" w:space="0" w:color="auto"/>
        <w:left w:val="none" w:sz="0" w:space="0" w:color="auto"/>
        <w:bottom w:val="none" w:sz="0" w:space="0" w:color="auto"/>
        <w:right w:val="none" w:sz="0" w:space="0" w:color="auto"/>
      </w:divBdr>
    </w:div>
    <w:div w:id="960764592">
      <w:bodyDiv w:val="1"/>
      <w:marLeft w:val="0"/>
      <w:marRight w:val="0"/>
      <w:marTop w:val="0"/>
      <w:marBottom w:val="0"/>
      <w:divBdr>
        <w:top w:val="none" w:sz="0" w:space="0" w:color="auto"/>
        <w:left w:val="none" w:sz="0" w:space="0" w:color="auto"/>
        <w:bottom w:val="none" w:sz="0" w:space="0" w:color="auto"/>
        <w:right w:val="none" w:sz="0" w:space="0" w:color="auto"/>
      </w:divBdr>
    </w:div>
    <w:div w:id="1552378585">
      <w:bodyDiv w:val="1"/>
      <w:marLeft w:val="0"/>
      <w:marRight w:val="0"/>
      <w:marTop w:val="0"/>
      <w:marBottom w:val="0"/>
      <w:divBdr>
        <w:top w:val="none" w:sz="0" w:space="0" w:color="auto"/>
        <w:left w:val="none" w:sz="0" w:space="0" w:color="auto"/>
        <w:bottom w:val="none" w:sz="0" w:space="0" w:color="auto"/>
        <w:right w:val="none" w:sz="0" w:space="0" w:color="auto"/>
      </w:divBdr>
    </w:div>
    <w:div w:id="1628313996">
      <w:bodyDiv w:val="1"/>
      <w:marLeft w:val="0"/>
      <w:marRight w:val="0"/>
      <w:marTop w:val="0"/>
      <w:marBottom w:val="0"/>
      <w:divBdr>
        <w:top w:val="none" w:sz="0" w:space="0" w:color="auto"/>
        <w:left w:val="none" w:sz="0" w:space="0" w:color="auto"/>
        <w:bottom w:val="none" w:sz="0" w:space="0" w:color="auto"/>
        <w:right w:val="none" w:sz="0" w:space="0" w:color="auto"/>
      </w:divBdr>
    </w:div>
    <w:div w:id="1908413484">
      <w:bodyDiv w:val="1"/>
      <w:marLeft w:val="0"/>
      <w:marRight w:val="0"/>
      <w:marTop w:val="0"/>
      <w:marBottom w:val="0"/>
      <w:divBdr>
        <w:top w:val="none" w:sz="0" w:space="0" w:color="auto"/>
        <w:left w:val="none" w:sz="0" w:space="0" w:color="auto"/>
        <w:bottom w:val="none" w:sz="0" w:space="0" w:color="auto"/>
        <w:right w:val="none" w:sz="0" w:space="0" w:color="auto"/>
      </w:divBdr>
    </w:div>
    <w:div w:id="206171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kulture.hr/default.aspx?id=36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esco.org/culture/ich/index.php?lg=EN&amp;pg=00139"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vlaskiputi.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0B652-4610-4E3D-BD23-01CB7D7E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4512</Words>
  <Characters>25725</Characters>
  <Application>Microsoft Office Word</Application>
  <DocSecurity>0</DocSecurity>
  <Lines>214</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Brkarić</dc:creator>
  <cp:keywords/>
  <dc:description/>
  <cp:lastModifiedBy>Korisnik</cp:lastModifiedBy>
  <cp:revision>2</cp:revision>
  <cp:lastPrinted>2023-10-24T10:06:00Z</cp:lastPrinted>
  <dcterms:created xsi:type="dcterms:W3CDTF">2025-03-29T10:05:00Z</dcterms:created>
  <dcterms:modified xsi:type="dcterms:W3CDTF">2025-03-29T10:05:00Z</dcterms:modified>
</cp:coreProperties>
</file>